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Look w:val="04A0" w:firstRow="1" w:lastRow="0" w:firstColumn="1" w:lastColumn="0" w:noHBand="0" w:noVBand="1"/>
      </w:tblPr>
      <w:tblGrid>
        <w:gridCol w:w="2547"/>
        <w:gridCol w:w="6946"/>
      </w:tblGrid>
      <w:tr w:rsidR="00870BB1" w14:paraId="65157671" w14:textId="77777777" w:rsidTr="79C3E736">
        <w:tc>
          <w:tcPr>
            <w:tcW w:w="9493" w:type="dxa"/>
            <w:gridSpan w:val="2"/>
          </w:tcPr>
          <w:p w14:paraId="762B3377" w14:textId="77777777" w:rsidR="00766D9E" w:rsidRDefault="00766D9E" w:rsidP="00766D9E">
            <w:pPr>
              <w:spacing w:before="240"/>
              <w:jc w:val="center"/>
              <w:rPr>
                <w:b/>
                <w:sz w:val="32"/>
                <w:szCs w:val="32"/>
              </w:rPr>
            </w:pPr>
            <w:r>
              <w:rPr>
                <w:b/>
                <w:noProof/>
                <w:sz w:val="32"/>
                <w:szCs w:val="32"/>
                <w:lang w:eastAsia="en-GB"/>
              </w:rPr>
              <w:drawing>
                <wp:anchor distT="0" distB="0" distL="114300" distR="114300" simplePos="0" relativeHeight="251659264" behindDoc="0" locked="0" layoutInCell="0" allowOverlap="1" wp14:anchorId="7D06C891" wp14:editId="08495997">
                  <wp:simplePos x="0" y="0"/>
                  <wp:positionH relativeFrom="column">
                    <wp:posOffset>4385945</wp:posOffset>
                  </wp:positionH>
                  <wp:positionV relativeFrom="paragraph">
                    <wp:posOffset>95250</wp:posOffset>
                  </wp:positionV>
                  <wp:extent cx="1188720" cy="965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18804"/>
                          <a:stretch/>
                        </pic:blipFill>
                        <pic:spPr bwMode="auto">
                          <a:xfrm>
                            <a:off x="0" y="0"/>
                            <a:ext cx="1188720" cy="965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70BB1" w:rsidRPr="00870BB1">
              <w:rPr>
                <w:b/>
                <w:sz w:val="32"/>
                <w:szCs w:val="32"/>
              </w:rPr>
              <w:t>DRUG ALERT</w:t>
            </w:r>
          </w:p>
          <w:p w14:paraId="671A1F52" w14:textId="77777777" w:rsidR="006C095A" w:rsidRDefault="006C095A" w:rsidP="00766D9E">
            <w:pPr>
              <w:spacing w:before="240"/>
              <w:jc w:val="center"/>
              <w:rPr>
                <w:b/>
                <w:sz w:val="32"/>
                <w:szCs w:val="32"/>
              </w:rPr>
            </w:pPr>
          </w:p>
          <w:p w14:paraId="70306D4B" w14:textId="3EF503F2" w:rsidR="006C095A" w:rsidRPr="006C095A" w:rsidRDefault="00C00FE4" w:rsidP="00766D9E">
            <w:pPr>
              <w:spacing w:before="240"/>
              <w:jc w:val="center"/>
              <w:rPr>
                <w:b/>
                <w:color w:val="FF0000"/>
                <w:sz w:val="32"/>
                <w:szCs w:val="32"/>
              </w:rPr>
            </w:pPr>
            <w:r>
              <w:rPr>
                <w:b/>
                <w:color w:val="FF0000"/>
                <w:sz w:val="32"/>
                <w:szCs w:val="32"/>
              </w:rPr>
              <w:t>SENSITIVE FINAL</w:t>
            </w:r>
          </w:p>
          <w:p w14:paraId="1885EE58" w14:textId="77777777" w:rsidR="00766D9E" w:rsidRPr="00870BB1" w:rsidRDefault="00766D9E" w:rsidP="006C095A">
            <w:pPr>
              <w:rPr>
                <w:b/>
                <w:sz w:val="32"/>
                <w:szCs w:val="32"/>
              </w:rPr>
            </w:pPr>
          </w:p>
        </w:tc>
      </w:tr>
      <w:tr w:rsidR="00870BB1" w:rsidRPr="000E503B" w14:paraId="0ACC494D" w14:textId="77777777" w:rsidTr="79C3E736">
        <w:tc>
          <w:tcPr>
            <w:tcW w:w="2547" w:type="dxa"/>
          </w:tcPr>
          <w:p w14:paraId="036DAA0A" w14:textId="5BF85FB2" w:rsidR="00870BB1" w:rsidRPr="000E503B" w:rsidRDefault="00261960" w:rsidP="006A33F1">
            <w:pPr>
              <w:spacing w:before="100" w:after="100"/>
              <w:jc w:val="center"/>
              <w:rPr>
                <w:rFonts w:ascii="Arial" w:hAnsi="Arial" w:cs="Arial"/>
                <w:b/>
                <w:sz w:val="24"/>
                <w:szCs w:val="24"/>
              </w:rPr>
            </w:pPr>
            <w:r w:rsidRPr="000E503B">
              <w:rPr>
                <w:rFonts w:ascii="Arial" w:hAnsi="Arial" w:cs="Arial"/>
                <w:b/>
                <w:sz w:val="24"/>
                <w:szCs w:val="24"/>
              </w:rPr>
              <w:t>Subject</w:t>
            </w:r>
            <w:r w:rsidR="006A33F1" w:rsidRPr="000E503B">
              <w:rPr>
                <w:rFonts w:ascii="Arial" w:hAnsi="Arial" w:cs="Arial"/>
                <w:b/>
                <w:sz w:val="24"/>
                <w:szCs w:val="24"/>
              </w:rPr>
              <w:t xml:space="preserve">: </w:t>
            </w:r>
            <w:r w:rsidR="006A33F1" w:rsidRPr="000E503B">
              <w:rPr>
                <w:rFonts w:ascii="Arial" w:hAnsi="Arial" w:cs="Arial"/>
                <w:sz w:val="24"/>
                <w:szCs w:val="24"/>
              </w:rPr>
              <w:t>Rapid-onset overdoses</w:t>
            </w:r>
          </w:p>
        </w:tc>
        <w:tc>
          <w:tcPr>
            <w:tcW w:w="6946" w:type="dxa"/>
          </w:tcPr>
          <w:p w14:paraId="21210512" w14:textId="571348B2" w:rsidR="00870BB1" w:rsidRPr="000E503B" w:rsidRDefault="00C40F75" w:rsidP="00C40F75">
            <w:pPr>
              <w:spacing w:before="100" w:after="100"/>
              <w:rPr>
                <w:rFonts w:ascii="Arial" w:hAnsi="Arial" w:cs="Arial"/>
                <w:b/>
                <w:bCs/>
                <w:sz w:val="24"/>
                <w:szCs w:val="24"/>
              </w:rPr>
            </w:pPr>
            <w:r w:rsidRPr="000E503B">
              <w:rPr>
                <w:rFonts w:ascii="Arial" w:hAnsi="Arial" w:cs="Arial"/>
                <w:b/>
                <w:bCs/>
                <w:sz w:val="24"/>
                <w:szCs w:val="24"/>
              </w:rPr>
              <w:t xml:space="preserve">A number of rapid-onset overdoses have been identified across Scotland and in Aberdeen City over recent weeks, leading to </w:t>
            </w:r>
            <w:r w:rsidR="006A33F1" w:rsidRPr="000E503B">
              <w:rPr>
                <w:rFonts w:ascii="Arial" w:hAnsi="Arial" w:cs="Arial"/>
                <w:b/>
                <w:bCs/>
                <w:sz w:val="24"/>
                <w:szCs w:val="24"/>
              </w:rPr>
              <w:t xml:space="preserve">an increased level of harm. This has been associated with </w:t>
            </w:r>
            <w:r w:rsidR="00C00FE4" w:rsidRPr="000E503B">
              <w:rPr>
                <w:rFonts w:ascii="Arial" w:hAnsi="Arial" w:cs="Arial"/>
                <w:b/>
                <w:bCs/>
                <w:sz w:val="24"/>
                <w:szCs w:val="24"/>
              </w:rPr>
              <w:t>several</w:t>
            </w:r>
            <w:r w:rsidR="006A33F1" w:rsidRPr="000E503B">
              <w:rPr>
                <w:rFonts w:ascii="Arial" w:hAnsi="Arial" w:cs="Arial"/>
                <w:b/>
                <w:bCs/>
                <w:sz w:val="24"/>
                <w:szCs w:val="24"/>
              </w:rPr>
              <w:t xml:space="preserve"> near-fatal and fatal drug overdoses with opioid features. </w:t>
            </w:r>
          </w:p>
        </w:tc>
      </w:tr>
      <w:tr w:rsidR="00870BB1" w:rsidRPr="000E503B" w14:paraId="442DE027" w14:textId="77777777" w:rsidTr="79C3E736">
        <w:tc>
          <w:tcPr>
            <w:tcW w:w="2547" w:type="dxa"/>
          </w:tcPr>
          <w:p w14:paraId="5A24C691" w14:textId="3523B5B3" w:rsidR="00870BB1" w:rsidRPr="000E503B" w:rsidRDefault="00870BB1" w:rsidP="00054C58">
            <w:pPr>
              <w:spacing w:before="100" w:after="100"/>
              <w:jc w:val="center"/>
              <w:rPr>
                <w:rFonts w:ascii="Arial" w:hAnsi="Arial" w:cs="Arial"/>
                <w:b/>
                <w:sz w:val="24"/>
                <w:szCs w:val="24"/>
              </w:rPr>
            </w:pPr>
            <w:r w:rsidRPr="000E503B">
              <w:rPr>
                <w:rFonts w:ascii="Arial" w:hAnsi="Arial" w:cs="Arial"/>
                <w:b/>
                <w:sz w:val="24"/>
                <w:szCs w:val="24"/>
              </w:rPr>
              <w:t>Substance</w:t>
            </w:r>
            <w:r w:rsidR="00BA6808" w:rsidRPr="000E503B">
              <w:rPr>
                <w:rFonts w:ascii="Arial" w:hAnsi="Arial" w:cs="Arial"/>
                <w:b/>
                <w:sz w:val="24"/>
                <w:szCs w:val="24"/>
              </w:rPr>
              <w:t xml:space="preserve">: </w:t>
            </w:r>
            <w:r w:rsidR="00054C58" w:rsidRPr="000E503B">
              <w:rPr>
                <w:rFonts w:ascii="Arial" w:hAnsi="Arial" w:cs="Arial"/>
                <w:sz w:val="24"/>
                <w:szCs w:val="24"/>
              </w:rPr>
              <w:t xml:space="preserve">Likely </w:t>
            </w:r>
            <w:proofErr w:type="spellStart"/>
            <w:r w:rsidR="00054C58" w:rsidRPr="000E503B">
              <w:rPr>
                <w:rFonts w:ascii="Arial" w:hAnsi="Arial" w:cs="Arial"/>
                <w:sz w:val="24"/>
                <w:szCs w:val="24"/>
              </w:rPr>
              <w:t>nitazene</w:t>
            </w:r>
            <w:proofErr w:type="spellEnd"/>
            <w:r w:rsidR="00054C58" w:rsidRPr="000E503B">
              <w:rPr>
                <w:rFonts w:ascii="Arial" w:hAnsi="Arial" w:cs="Arial"/>
                <w:sz w:val="24"/>
                <w:szCs w:val="24"/>
              </w:rPr>
              <w:t>-contaminated heroin</w:t>
            </w:r>
          </w:p>
        </w:tc>
        <w:tc>
          <w:tcPr>
            <w:tcW w:w="6946" w:type="dxa"/>
          </w:tcPr>
          <w:p w14:paraId="25B9EC0D" w14:textId="0D05E288" w:rsidR="00340ECD" w:rsidRPr="000E503B" w:rsidRDefault="00340ECD" w:rsidP="00340ECD">
            <w:pPr>
              <w:spacing w:before="100" w:after="100"/>
              <w:rPr>
                <w:rFonts w:ascii="Arial" w:hAnsi="Arial" w:cs="Arial"/>
                <w:sz w:val="24"/>
                <w:szCs w:val="24"/>
              </w:rPr>
            </w:pPr>
            <w:r w:rsidRPr="000E503B">
              <w:rPr>
                <w:rFonts w:ascii="Arial" w:hAnsi="Arial" w:cs="Arial"/>
                <w:sz w:val="24"/>
                <w:szCs w:val="24"/>
              </w:rPr>
              <w:t>While n</w:t>
            </w:r>
            <w:r w:rsidR="00887711" w:rsidRPr="000E503B">
              <w:rPr>
                <w:rFonts w:ascii="Arial" w:hAnsi="Arial" w:cs="Arial"/>
                <w:sz w:val="24"/>
                <w:szCs w:val="24"/>
              </w:rPr>
              <w:t>o individual</w:t>
            </w:r>
            <w:r w:rsidR="00183B79" w:rsidRPr="000E503B">
              <w:rPr>
                <w:rFonts w:ascii="Arial" w:hAnsi="Arial" w:cs="Arial"/>
                <w:sz w:val="24"/>
                <w:szCs w:val="24"/>
              </w:rPr>
              <w:t xml:space="preserve"> substance </w:t>
            </w:r>
            <w:r w:rsidR="00786E1F" w:rsidRPr="000E503B">
              <w:rPr>
                <w:rFonts w:ascii="Arial" w:hAnsi="Arial" w:cs="Arial"/>
                <w:sz w:val="24"/>
                <w:szCs w:val="24"/>
              </w:rPr>
              <w:t xml:space="preserve">has been </w:t>
            </w:r>
            <w:r w:rsidR="00183B79" w:rsidRPr="000E503B">
              <w:rPr>
                <w:rFonts w:ascii="Arial" w:hAnsi="Arial" w:cs="Arial"/>
                <w:sz w:val="24"/>
                <w:szCs w:val="24"/>
              </w:rPr>
              <w:t>identified</w:t>
            </w:r>
            <w:r w:rsidR="005F5E07" w:rsidRPr="000E503B">
              <w:rPr>
                <w:rFonts w:ascii="Arial" w:hAnsi="Arial" w:cs="Arial"/>
                <w:sz w:val="24"/>
                <w:szCs w:val="24"/>
              </w:rPr>
              <w:t>,</w:t>
            </w:r>
            <w:r w:rsidR="00115629" w:rsidRPr="000E503B">
              <w:rPr>
                <w:rFonts w:ascii="Arial" w:hAnsi="Arial" w:cs="Arial"/>
                <w:sz w:val="24"/>
                <w:szCs w:val="24"/>
              </w:rPr>
              <w:t xml:space="preserve"> </w:t>
            </w:r>
            <w:r w:rsidRPr="000E503B">
              <w:rPr>
                <w:rFonts w:ascii="Arial" w:hAnsi="Arial" w:cs="Arial"/>
                <w:sz w:val="24"/>
                <w:szCs w:val="24"/>
              </w:rPr>
              <w:t xml:space="preserve">the cause is </w:t>
            </w:r>
            <w:r w:rsidR="0009563C" w:rsidRPr="000E503B">
              <w:rPr>
                <w:rFonts w:ascii="Arial" w:hAnsi="Arial" w:cs="Arial"/>
                <w:sz w:val="24"/>
                <w:szCs w:val="24"/>
              </w:rPr>
              <w:t>believed</w:t>
            </w:r>
            <w:r w:rsidRPr="000E503B">
              <w:rPr>
                <w:rFonts w:ascii="Arial" w:hAnsi="Arial" w:cs="Arial"/>
                <w:sz w:val="24"/>
                <w:szCs w:val="24"/>
              </w:rPr>
              <w:t xml:space="preserve"> to be</w:t>
            </w:r>
            <w:r w:rsidR="00F829F0" w:rsidRPr="000E503B">
              <w:rPr>
                <w:rFonts w:ascii="Arial" w:hAnsi="Arial" w:cs="Arial"/>
                <w:sz w:val="24"/>
                <w:szCs w:val="24"/>
              </w:rPr>
              <w:t xml:space="preserve"> heroin contaminate</w:t>
            </w:r>
            <w:r w:rsidR="00C40F75" w:rsidRPr="000E503B">
              <w:rPr>
                <w:rFonts w:ascii="Arial" w:hAnsi="Arial" w:cs="Arial"/>
                <w:sz w:val="24"/>
                <w:szCs w:val="24"/>
              </w:rPr>
              <w:t xml:space="preserve">d with </w:t>
            </w:r>
            <w:proofErr w:type="spellStart"/>
            <w:r w:rsidR="005958C2" w:rsidRPr="000E503B">
              <w:rPr>
                <w:rFonts w:ascii="Arial" w:hAnsi="Arial" w:cs="Arial"/>
                <w:sz w:val="24"/>
                <w:szCs w:val="24"/>
              </w:rPr>
              <w:t>nitaze</w:t>
            </w:r>
            <w:r w:rsidR="00F829F0" w:rsidRPr="000E503B">
              <w:rPr>
                <w:rFonts w:ascii="Arial" w:hAnsi="Arial" w:cs="Arial"/>
                <w:sz w:val="24"/>
                <w:szCs w:val="24"/>
              </w:rPr>
              <w:t>nes</w:t>
            </w:r>
            <w:proofErr w:type="spellEnd"/>
            <w:r w:rsidR="00FB1456" w:rsidRPr="000E503B">
              <w:rPr>
                <w:rFonts w:ascii="Arial" w:hAnsi="Arial" w:cs="Arial"/>
                <w:sz w:val="24"/>
                <w:szCs w:val="24"/>
              </w:rPr>
              <w:t xml:space="preserve">. </w:t>
            </w:r>
          </w:p>
          <w:p w14:paraId="4FE2A056" w14:textId="141F815E" w:rsidR="00870BB1" w:rsidRPr="000E503B" w:rsidRDefault="00FB1456" w:rsidP="0009563C">
            <w:pPr>
              <w:spacing w:before="100" w:after="100"/>
              <w:rPr>
                <w:rFonts w:ascii="Arial" w:hAnsi="Arial" w:cs="Arial"/>
                <w:color w:val="FF0000"/>
                <w:sz w:val="24"/>
                <w:szCs w:val="24"/>
              </w:rPr>
            </w:pPr>
            <w:r w:rsidRPr="000E503B">
              <w:rPr>
                <w:rFonts w:ascii="Arial" w:hAnsi="Arial" w:cs="Arial"/>
                <w:sz w:val="24"/>
                <w:szCs w:val="24"/>
              </w:rPr>
              <w:t>Rapid police tes</w:t>
            </w:r>
            <w:r w:rsidR="005958C2" w:rsidRPr="000E503B">
              <w:rPr>
                <w:rFonts w:ascii="Arial" w:hAnsi="Arial" w:cs="Arial"/>
                <w:sz w:val="24"/>
                <w:szCs w:val="24"/>
              </w:rPr>
              <w:t xml:space="preserve">ting has identified a </w:t>
            </w:r>
            <w:proofErr w:type="spellStart"/>
            <w:r w:rsidR="005958C2" w:rsidRPr="000E503B">
              <w:rPr>
                <w:rFonts w:ascii="Arial" w:hAnsi="Arial" w:cs="Arial"/>
                <w:sz w:val="24"/>
                <w:szCs w:val="24"/>
              </w:rPr>
              <w:t>nitazene</w:t>
            </w:r>
            <w:proofErr w:type="spellEnd"/>
            <w:r w:rsidR="005958C2" w:rsidRPr="000E503B">
              <w:rPr>
                <w:rFonts w:ascii="Arial" w:hAnsi="Arial" w:cs="Arial"/>
                <w:sz w:val="24"/>
                <w:szCs w:val="24"/>
              </w:rPr>
              <w:t>-</w:t>
            </w:r>
            <w:r w:rsidRPr="000E503B">
              <w:rPr>
                <w:rFonts w:ascii="Arial" w:hAnsi="Arial" w:cs="Arial"/>
                <w:sz w:val="24"/>
                <w:szCs w:val="24"/>
              </w:rPr>
              <w:t>type opioid in heroin samples linked to clusters</w:t>
            </w:r>
            <w:r w:rsidR="0009563C" w:rsidRPr="000E503B">
              <w:rPr>
                <w:rFonts w:ascii="Arial" w:hAnsi="Arial" w:cs="Arial"/>
                <w:sz w:val="24"/>
                <w:szCs w:val="24"/>
              </w:rPr>
              <w:t>, and further</w:t>
            </w:r>
            <w:r w:rsidRPr="000E503B">
              <w:rPr>
                <w:rFonts w:ascii="Arial" w:hAnsi="Arial" w:cs="Arial"/>
                <w:sz w:val="24"/>
                <w:szCs w:val="24"/>
              </w:rPr>
              <w:t xml:space="preserve"> testing is underway to determine th</w:t>
            </w:r>
            <w:r w:rsidR="0009563C" w:rsidRPr="000E503B">
              <w:rPr>
                <w:rFonts w:ascii="Arial" w:hAnsi="Arial" w:cs="Arial"/>
                <w:sz w:val="24"/>
                <w:szCs w:val="24"/>
              </w:rPr>
              <w:t>e specific substance</w:t>
            </w:r>
            <w:r w:rsidR="00427E57" w:rsidRPr="000E503B">
              <w:rPr>
                <w:rFonts w:ascii="Arial" w:hAnsi="Arial" w:cs="Arial"/>
                <w:sz w:val="24"/>
                <w:szCs w:val="24"/>
              </w:rPr>
              <w:t xml:space="preserve">. </w:t>
            </w:r>
            <w:r w:rsidR="00427E57" w:rsidRPr="000E503B">
              <w:rPr>
                <w:rFonts w:ascii="Arial" w:hAnsi="Arial" w:cs="Arial"/>
                <w:b/>
                <w:sz w:val="24"/>
                <w:szCs w:val="24"/>
              </w:rPr>
              <w:t>Th</w:t>
            </w:r>
            <w:r w:rsidR="00115629" w:rsidRPr="000E503B">
              <w:rPr>
                <w:rFonts w:ascii="Arial" w:hAnsi="Arial" w:cs="Arial"/>
                <w:b/>
                <w:sz w:val="24"/>
                <w:szCs w:val="24"/>
              </w:rPr>
              <w:t xml:space="preserve">ere is no safe way to use </w:t>
            </w:r>
            <w:proofErr w:type="spellStart"/>
            <w:r w:rsidR="00115629" w:rsidRPr="000E503B">
              <w:rPr>
                <w:rFonts w:ascii="Arial" w:hAnsi="Arial" w:cs="Arial"/>
                <w:b/>
                <w:sz w:val="24"/>
                <w:szCs w:val="24"/>
              </w:rPr>
              <w:t>nitaze</w:t>
            </w:r>
            <w:r w:rsidR="00427E57" w:rsidRPr="000E503B">
              <w:rPr>
                <w:rFonts w:ascii="Arial" w:hAnsi="Arial" w:cs="Arial"/>
                <w:b/>
                <w:sz w:val="24"/>
                <w:szCs w:val="24"/>
              </w:rPr>
              <w:t>nes</w:t>
            </w:r>
            <w:proofErr w:type="spellEnd"/>
            <w:r w:rsidR="0009563C" w:rsidRPr="000E503B">
              <w:rPr>
                <w:rFonts w:ascii="Arial" w:hAnsi="Arial" w:cs="Arial"/>
                <w:b/>
                <w:sz w:val="24"/>
                <w:szCs w:val="24"/>
              </w:rPr>
              <w:t>.</w:t>
            </w:r>
          </w:p>
        </w:tc>
      </w:tr>
      <w:tr w:rsidR="00870BB1" w:rsidRPr="000E503B" w14:paraId="3B52CD53" w14:textId="77777777" w:rsidTr="79C3E736">
        <w:tc>
          <w:tcPr>
            <w:tcW w:w="2547" w:type="dxa"/>
          </w:tcPr>
          <w:p w14:paraId="2EFD1B00" w14:textId="56755FD2" w:rsidR="00870BB1" w:rsidRPr="000E503B" w:rsidRDefault="0009563C" w:rsidP="0009563C">
            <w:pPr>
              <w:spacing w:before="100" w:after="100"/>
              <w:jc w:val="center"/>
              <w:rPr>
                <w:rFonts w:ascii="Arial" w:hAnsi="Arial" w:cs="Arial"/>
                <w:b/>
                <w:sz w:val="24"/>
                <w:szCs w:val="24"/>
              </w:rPr>
            </w:pPr>
            <w:r w:rsidRPr="000E503B">
              <w:rPr>
                <w:rFonts w:ascii="Arial" w:hAnsi="Arial" w:cs="Arial"/>
                <w:b/>
                <w:sz w:val="24"/>
                <w:szCs w:val="24"/>
              </w:rPr>
              <w:t>Health Risks</w:t>
            </w:r>
          </w:p>
        </w:tc>
        <w:tc>
          <w:tcPr>
            <w:tcW w:w="6946" w:type="dxa"/>
          </w:tcPr>
          <w:p w14:paraId="0A9C82F8" w14:textId="4B945D86" w:rsidR="00870BB1" w:rsidRPr="000E503B" w:rsidRDefault="00373E57" w:rsidP="79C3E736">
            <w:pPr>
              <w:spacing w:before="100" w:after="100"/>
              <w:rPr>
                <w:rFonts w:ascii="Arial" w:hAnsi="Arial" w:cs="Arial"/>
                <w:sz w:val="24"/>
                <w:szCs w:val="24"/>
              </w:rPr>
            </w:pPr>
            <w:r w:rsidRPr="000E503B">
              <w:rPr>
                <w:rFonts w:ascii="Arial" w:hAnsi="Arial" w:cs="Arial"/>
                <w:sz w:val="24"/>
                <w:szCs w:val="24"/>
              </w:rPr>
              <w:t>There is evidence</w:t>
            </w:r>
            <w:r w:rsidR="00183B79" w:rsidRPr="000E503B">
              <w:rPr>
                <w:rFonts w:ascii="Arial" w:hAnsi="Arial" w:cs="Arial"/>
                <w:sz w:val="24"/>
                <w:szCs w:val="24"/>
              </w:rPr>
              <w:t xml:space="preserve"> of an increased number of </w:t>
            </w:r>
            <w:r w:rsidRPr="000E503B">
              <w:rPr>
                <w:rFonts w:ascii="Arial" w:hAnsi="Arial" w:cs="Arial"/>
                <w:sz w:val="24"/>
                <w:szCs w:val="24"/>
              </w:rPr>
              <w:t>individuals</w:t>
            </w:r>
            <w:r w:rsidR="00183B79" w:rsidRPr="000E503B">
              <w:rPr>
                <w:rFonts w:ascii="Arial" w:hAnsi="Arial" w:cs="Arial"/>
                <w:sz w:val="24"/>
                <w:szCs w:val="24"/>
              </w:rPr>
              <w:t xml:space="preserve"> experiencing near or fatal overdoses</w:t>
            </w:r>
            <w:r w:rsidRPr="000E503B">
              <w:rPr>
                <w:rFonts w:ascii="Arial" w:hAnsi="Arial" w:cs="Arial"/>
                <w:sz w:val="24"/>
                <w:szCs w:val="24"/>
              </w:rPr>
              <w:t xml:space="preserve"> associated with sudden onset following consumption. The following features have been identified: </w:t>
            </w:r>
          </w:p>
          <w:p w14:paraId="606B2FBD" w14:textId="093426DE" w:rsidR="003E5093" w:rsidRPr="000E503B" w:rsidRDefault="00373E57" w:rsidP="00F64E30">
            <w:pPr>
              <w:numPr>
                <w:ilvl w:val="0"/>
                <w:numId w:val="30"/>
              </w:numPr>
              <w:spacing w:before="100" w:after="100"/>
              <w:rPr>
                <w:rFonts w:ascii="Arial" w:hAnsi="Arial" w:cs="Arial"/>
                <w:sz w:val="24"/>
                <w:szCs w:val="24"/>
              </w:rPr>
            </w:pPr>
            <w:r w:rsidRPr="000E503B">
              <w:rPr>
                <w:rFonts w:ascii="Arial" w:hAnsi="Arial" w:cs="Arial"/>
                <w:sz w:val="24"/>
                <w:szCs w:val="24"/>
              </w:rPr>
              <w:t>Rapid-</w:t>
            </w:r>
            <w:r w:rsidR="00607154" w:rsidRPr="000E503B">
              <w:rPr>
                <w:rFonts w:ascii="Arial" w:hAnsi="Arial" w:cs="Arial"/>
                <w:sz w:val="24"/>
                <w:szCs w:val="24"/>
              </w:rPr>
              <w:t>onset cardio-respiratory collapse following drug ingestion.</w:t>
            </w:r>
          </w:p>
          <w:p w14:paraId="0DDB4908" w14:textId="77E0C4CC" w:rsidR="00F37143" w:rsidRPr="000E503B" w:rsidRDefault="00F37143" w:rsidP="00F64E30">
            <w:pPr>
              <w:numPr>
                <w:ilvl w:val="0"/>
                <w:numId w:val="30"/>
              </w:numPr>
              <w:spacing w:before="100" w:after="100"/>
              <w:rPr>
                <w:rFonts w:ascii="Arial" w:hAnsi="Arial" w:cs="Arial"/>
                <w:sz w:val="24"/>
                <w:szCs w:val="24"/>
              </w:rPr>
            </w:pPr>
            <w:r w:rsidRPr="000E503B">
              <w:rPr>
                <w:rFonts w:ascii="Arial" w:hAnsi="Arial" w:cs="Arial"/>
                <w:sz w:val="24"/>
                <w:szCs w:val="24"/>
              </w:rPr>
              <w:t>Multiple administrations of naloxone required for a response in affected individuals.</w:t>
            </w:r>
          </w:p>
          <w:p w14:paraId="0B1360FF" w14:textId="537CA91F" w:rsidR="003E5093" w:rsidRPr="000E503B" w:rsidRDefault="00F37143" w:rsidP="00F64E30">
            <w:pPr>
              <w:numPr>
                <w:ilvl w:val="0"/>
                <w:numId w:val="30"/>
              </w:numPr>
              <w:spacing w:before="100" w:after="100"/>
              <w:rPr>
                <w:rFonts w:ascii="Arial" w:hAnsi="Arial" w:cs="Arial"/>
                <w:sz w:val="24"/>
                <w:szCs w:val="24"/>
              </w:rPr>
            </w:pPr>
            <w:r w:rsidRPr="000E503B">
              <w:rPr>
                <w:rFonts w:ascii="Arial" w:hAnsi="Arial" w:cs="Arial"/>
                <w:sz w:val="24"/>
                <w:szCs w:val="24"/>
              </w:rPr>
              <w:t>Heroin is the most commonly reported substance consumed, although often in the context of polysubstance use</w:t>
            </w:r>
            <w:r w:rsidR="00607154" w:rsidRPr="000E503B">
              <w:rPr>
                <w:rFonts w:ascii="Arial" w:hAnsi="Arial" w:cs="Arial"/>
                <w:sz w:val="24"/>
                <w:szCs w:val="24"/>
              </w:rPr>
              <w:t>.</w:t>
            </w:r>
          </w:p>
          <w:p w14:paraId="017CC95E" w14:textId="14196B09" w:rsidR="003E5093" w:rsidRPr="000E503B" w:rsidRDefault="00D1597A" w:rsidP="00F64E30">
            <w:pPr>
              <w:numPr>
                <w:ilvl w:val="0"/>
                <w:numId w:val="30"/>
              </w:numPr>
              <w:spacing w:before="100" w:after="100"/>
              <w:rPr>
                <w:rFonts w:ascii="Arial" w:hAnsi="Arial" w:cs="Arial"/>
                <w:sz w:val="24"/>
                <w:szCs w:val="24"/>
              </w:rPr>
            </w:pPr>
            <w:r w:rsidRPr="000E503B">
              <w:rPr>
                <w:rFonts w:ascii="Arial" w:hAnsi="Arial" w:cs="Arial"/>
                <w:sz w:val="24"/>
                <w:szCs w:val="24"/>
              </w:rPr>
              <w:t>Incidents have been associated</w:t>
            </w:r>
            <w:r w:rsidRPr="000E503B">
              <w:rPr>
                <w:rFonts w:ascii="Arial" w:hAnsi="Arial" w:cs="Arial"/>
                <w:b/>
                <w:sz w:val="24"/>
                <w:szCs w:val="24"/>
              </w:rPr>
              <w:t xml:space="preserve"> </w:t>
            </w:r>
            <w:r w:rsidRPr="000E503B">
              <w:rPr>
                <w:rFonts w:ascii="Arial" w:hAnsi="Arial" w:cs="Arial"/>
                <w:sz w:val="24"/>
                <w:szCs w:val="24"/>
              </w:rPr>
              <w:t>with</w:t>
            </w:r>
            <w:r w:rsidRPr="000E503B">
              <w:rPr>
                <w:rFonts w:ascii="Arial" w:hAnsi="Arial" w:cs="Arial"/>
                <w:b/>
                <w:sz w:val="24"/>
                <w:szCs w:val="24"/>
              </w:rPr>
              <w:t xml:space="preserve"> smoking or injecting </w:t>
            </w:r>
            <w:r w:rsidRPr="000E503B">
              <w:rPr>
                <w:rFonts w:ascii="Arial" w:hAnsi="Arial" w:cs="Arial"/>
                <w:sz w:val="24"/>
                <w:szCs w:val="24"/>
              </w:rPr>
              <w:t xml:space="preserve">as routes of consumption. </w:t>
            </w:r>
          </w:p>
          <w:p w14:paraId="2FE983BD" w14:textId="7DA0E430" w:rsidR="003E5093" w:rsidRPr="000E503B" w:rsidRDefault="00607154" w:rsidP="00F64E30">
            <w:pPr>
              <w:numPr>
                <w:ilvl w:val="0"/>
                <w:numId w:val="30"/>
              </w:numPr>
              <w:spacing w:before="100" w:after="100"/>
              <w:rPr>
                <w:rFonts w:ascii="Arial" w:hAnsi="Arial" w:cs="Arial"/>
                <w:sz w:val="24"/>
                <w:szCs w:val="24"/>
              </w:rPr>
            </w:pPr>
            <w:r w:rsidRPr="000E503B">
              <w:rPr>
                <w:rFonts w:ascii="Arial" w:hAnsi="Arial" w:cs="Arial"/>
                <w:sz w:val="24"/>
                <w:szCs w:val="24"/>
              </w:rPr>
              <w:t xml:space="preserve">Affected individuals </w:t>
            </w:r>
            <w:r w:rsidR="00D1597A" w:rsidRPr="000E503B">
              <w:rPr>
                <w:rFonts w:ascii="Arial" w:hAnsi="Arial" w:cs="Arial"/>
                <w:sz w:val="24"/>
                <w:szCs w:val="24"/>
              </w:rPr>
              <w:t xml:space="preserve">have been from a broad range of age groups, and both males and females have been affected. </w:t>
            </w:r>
          </w:p>
          <w:p w14:paraId="3F0198E1" w14:textId="2C1FC9F4" w:rsidR="00183B79" w:rsidRPr="000E503B" w:rsidRDefault="00D1597A" w:rsidP="00F64E30">
            <w:pPr>
              <w:numPr>
                <w:ilvl w:val="0"/>
                <w:numId w:val="30"/>
              </w:numPr>
              <w:spacing w:before="100" w:after="100"/>
              <w:rPr>
                <w:rFonts w:ascii="Arial" w:hAnsi="Arial" w:cs="Arial"/>
                <w:sz w:val="24"/>
                <w:szCs w:val="24"/>
              </w:rPr>
            </w:pPr>
            <w:r w:rsidRPr="000E503B">
              <w:rPr>
                <w:rFonts w:ascii="Arial" w:hAnsi="Arial" w:cs="Arial"/>
                <w:sz w:val="24"/>
                <w:szCs w:val="24"/>
              </w:rPr>
              <w:t xml:space="preserve">Some affected individuals have background vulnerabilities including homelessness or complex physical and mental health co-morbidities. </w:t>
            </w:r>
          </w:p>
        </w:tc>
      </w:tr>
      <w:tr w:rsidR="001061EC" w:rsidRPr="000E503B" w14:paraId="777F4328" w14:textId="77777777" w:rsidTr="006C095A">
        <w:trPr>
          <w:trHeight w:val="2967"/>
        </w:trPr>
        <w:tc>
          <w:tcPr>
            <w:tcW w:w="2547" w:type="dxa"/>
          </w:tcPr>
          <w:p w14:paraId="296D03C4" w14:textId="6BE3D279" w:rsidR="001061EC" w:rsidRPr="000E503B" w:rsidRDefault="001061EC" w:rsidP="0009563C">
            <w:pPr>
              <w:spacing w:before="100" w:after="100"/>
              <w:jc w:val="center"/>
              <w:rPr>
                <w:rFonts w:ascii="Arial" w:hAnsi="Arial" w:cs="Arial"/>
                <w:b/>
                <w:sz w:val="24"/>
                <w:szCs w:val="24"/>
              </w:rPr>
            </w:pPr>
            <w:r w:rsidRPr="000E503B">
              <w:rPr>
                <w:rFonts w:ascii="Arial" w:hAnsi="Arial" w:cs="Arial"/>
                <w:b/>
                <w:sz w:val="24"/>
                <w:szCs w:val="24"/>
              </w:rPr>
              <w:lastRenderedPageBreak/>
              <w:t>Specific actions for staff and services</w:t>
            </w:r>
          </w:p>
        </w:tc>
        <w:tc>
          <w:tcPr>
            <w:tcW w:w="6946" w:type="dxa"/>
          </w:tcPr>
          <w:p w14:paraId="25627461" w14:textId="36C9D786" w:rsidR="001061EC" w:rsidRPr="000E503B" w:rsidRDefault="001061EC" w:rsidP="00086F28">
            <w:pPr>
              <w:spacing w:before="100" w:after="100"/>
              <w:rPr>
                <w:rFonts w:ascii="Arial" w:hAnsi="Arial" w:cs="Arial"/>
                <w:sz w:val="24"/>
                <w:szCs w:val="24"/>
              </w:rPr>
            </w:pPr>
            <w:r w:rsidRPr="000E503B">
              <w:rPr>
                <w:rFonts w:ascii="Arial" w:hAnsi="Arial" w:cs="Arial"/>
                <w:sz w:val="24"/>
                <w:szCs w:val="24"/>
              </w:rPr>
              <w:t xml:space="preserve">Proactively engage with </w:t>
            </w:r>
            <w:r w:rsidR="007C218D" w:rsidRPr="000E503B">
              <w:rPr>
                <w:rFonts w:ascii="Arial" w:hAnsi="Arial" w:cs="Arial"/>
                <w:sz w:val="24"/>
                <w:szCs w:val="24"/>
              </w:rPr>
              <w:t>individuals</w:t>
            </w:r>
            <w:r w:rsidRPr="000E503B">
              <w:rPr>
                <w:rFonts w:ascii="Arial" w:hAnsi="Arial" w:cs="Arial"/>
                <w:sz w:val="24"/>
                <w:szCs w:val="24"/>
              </w:rPr>
              <w:t xml:space="preserve"> at potential risk and inform them of the heightened risk</w:t>
            </w:r>
            <w:r w:rsidR="00FB1456" w:rsidRPr="000E503B">
              <w:rPr>
                <w:rFonts w:ascii="Arial" w:hAnsi="Arial" w:cs="Arial"/>
                <w:sz w:val="24"/>
                <w:szCs w:val="24"/>
              </w:rPr>
              <w:t xml:space="preserve"> as soon as possible</w:t>
            </w:r>
            <w:r w:rsidR="00D1597A" w:rsidRPr="000E503B">
              <w:rPr>
                <w:rFonts w:ascii="Arial" w:hAnsi="Arial" w:cs="Arial"/>
                <w:sz w:val="24"/>
                <w:szCs w:val="24"/>
              </w:rPr>
              <w:t>.</w:t>
            </w:r>
          </w:p>
          <w:p w14:paraId="5DAFC363" w14:textId="7EA69DAF" w:rsidR="00FB1456" w:rsidRPr="000E503B" w:rsidRDefault="00FB1456" w:rsidP="00086F28">
            <w:pPr>
              <w:pStyle w:val="ListParagraph"/>
              <w:numPr>
                <w:ilvl w:val="0"/>
                <w:numId w:val="3"/>
              </w:numPr>
              <w:spacing w:before="100" w:after="100"/>
              <w:rPr>
                <w:rFonts w:ascii="Arial" w:hAnsi="Arial" w:cs="Arial"/>
                <w:sz w:val="24"/>
                <w:szCs w:val="24"/>
              </w:rPr>
            </w:pPr>
            <w:r w:rsidRPr="000E503B">
              <w:rPr>
                <w:rFonts w:ascii="Arial" w:hAnsi="Arial" w:cs="Arial"/>
                <w:sz w:val="24"/>
                <w:szCs w:val="24"/>
              </w:rPr>
              <w:t xml:space="preserve">Check all clients/patients have an in-date supply of naloxone and </w:t>
            </w:r>
            <w:r w:rsidR="00D1597A" w:rsidRPr="000E503B">
              <w:rPr>
                <w:rFonts w:ascii="Arial" w:hAnsi="Arial" w:cs="Arial"/>
                <w:sz w:val="24"/>
                <w:szCs w:val="24"/>
              </w:rPr>
              <w:t xml:space="preserve">are aware of how to use naloxone. </w:t>
            </w:r>
          </w:p>
          <w:p w14:paraId="67514E87" w14:textId="04BAF694" w:rsidR="001061EC" w:rsidRPr="000E503B" w:rsidRDefault="00D1597A" w:rsidP="00086F28">
            <w:pPr>
              <w:pStyle w:val="ListParagraph"/>
              <w:numPr>
                <w:ilvl w:val="0"/>
                <w:numId w:val="3"/>
              </w:numPr>
              <w:spacing w:before="100" w:after="100"/>
              <w:rPr>
                <w:rFonts w:ascii="Arial" w:hAnsi="Arial" w:cs="Arial"/>
                <w:sz w:val="24"/>
                <w:szCs w:val="24"/>
              </w:rPr>
            </w:pPr>
            <w:r w:rsidRPr="000E503B">
              <w:rPr>
                <w:rFonts w:ascii="Arial" w:hAnsi="Arial" w:cs="Arial"/>
                <w:b/>
                <w:sz w:val="24"/>
                <w:szCs w:val="24"/>
              </w:rPr>
              <w:t>Avoid</w:t>
            </w:r>
            <w:r w:rsidRPr="000E503B">
              <w:rPr>
                <w:rFonts w:ascii="Arial" w:hAnsi="Arial" w:cs="Arial"/>
                <w:sz w:val="24"/>
                <w:szCs w:val="24"/>
              </w:rPr>
              <w:t xml:space="preserve"> referring to</w:t>
            </w:r>
            <w:r w:rsidR="007C218D" w:rsidRPr="000E503B">
              <w:rPr>
                <w:rFonts w:ascii="Arial" w:hAnsi="Arial" w:cs="Arial"/>
                <w:sz w:val="24"/>
                <w:szCs w:val="24"/>
              </w:rPr>
              <w:t xml:space="preserve"> the issue as</w:t>
            </w:r>
            <w:r w:rsidR="001061EC" w:rsidRPr="000E503B">
              <w:rPr>
                <w:rFonts w:ascii="Arial" w:hAnsi="Arial" w:cs="Arial"/>
                <w:sz w:val="24"/>
                <w:szCs w:val="24"/>
              </w:rPr>
              <w:t xml:space="preserve"> </w:t>
            </w:r>
            <w:r w:rsidRPr="000E503B">
              <w:rPr>
                <w:rFonts w:ascii="Arial" w:hAnsi="Arial" w:cs="Arial"/>
                <w:sz w:val="24"/>
                <w:szCs w:val="24"/>
              </w:rPr>
              <w:t>‘strong/</w:t>
            </w:r>
            <w:r w:rsidR="001061EC" w:rsidRPr="000E503B">
              <w:rPr>
                <w:rFonts w:ascii="Arial" w:hAnsi="Arial" w:cs="Arial"/>
                <w:sz w:val="24"/>
                <w:szCs w:val="24"/>
              </w:rPr>
              <w:t xml:space="preserve">potent’ heroin or substances. </w:t>
            </w:r>
            <w:r w:rsidR="007C218D" w:rsidRPr="000E503B">
              <w:rPr>
                <w:rFonts w:ascii="Arial" w:hAnsi="Arial" w:cs="Arial"/>
                <w:b/>
                <w:sz w:val="24"/>
                <w:szCs w:val="24"/>
              </w:rPr>
              <w:t>Highlight</w:t>
            </w:r>
            <w:r w:rsidR="007C218D" w:rsidRPr="000E503B">
              <w:rPr>
                <w:rFonts w:ascii="Arial" w:hAnsi="Arial" w:cs="Arial"/>
                <w:sz w:val="24"/>
                <w:szCs w:val="24"/>
              </w:rPr>
              <w:t xml:space="preserve"> the issue</w:t>
            </w:r>
            <w:r w:rsidR="001061EC" w:rsidRPr="000E503B">
              <w:rPr>
                <w:rFonts w:ascii="Arial" w:hAnsi="Arial" w:cs="Arial"/>
                <w:sz w:val="24"/>
                <w:szCs w:val="24"/>
              </w:rPr>
              <w:t xml:space="preserve"> as </w:t>
            </w:r>
            <w:r w:rsidR="007C218D" w:rsidRPr="000E503B">
              <w:rPr>
                <w:rFonts w:ascii="Arial" w:hAnsi="Arial" w:cs="Arial"/>
                <w:sz w:val="24"/>
                <w:szCs w:val="24"/>
              </w:rPr>
              <w:t>‘</w:t>
            </w:r>
            <w:r w:rsidR="001061EC" w:rsidRPr="000E503B">
              <w:rPr>
                <w:rFonts w:ascii="Arial" w:hAnsi="Arial" w:cs="Arial"/>
                <w:sz w:val="24"/>
                <w:szCs w:val="24"/>
              </w:rPr>
              <w:t>harmful,</w:t>
            </w:r>
            <w:r w:rsidR="007C218D" w:rsidRPr="000E503B">
              <w:rPr>
                <w:rFonts w:ascii="Arial" w:hAnsi="Arial" w:cs="Arial"/>
                <w:sz w:val="24"/>
                <w:szCs w:val="24"/>
              </w:rPr>
              <w:t>’</w:t>
            </w:r>
            <w:r w:rsidR="001061EC" w:rsidRPr="000E503B">
              <w:rPr>
                <w:rFonts w:ascii="Arial" w:hAnsi="Arial" w:cs="Arial"/>
                <w:sz w:val="24"/>
                <w:szCs w:val="24"/>
              </w:rPr>
              <w:t xml:space="preserve"> </w:t>
            </w:r>
            <w:r w:rsidR="007C218D" w:rsidRPr="000E503B">
              <w:rPr>
                <w:rFonts w:ascii="Arial" w:hAnsi="Arial" w:cs="Arial"/>
                <w:sz w:val="24"/>
                <w:szCs w:val="24"/>
              </w:rPr>
              <w:t>‘</w:t>
            </w:r>
            <w:r w:rsidR="001061EC" w:rsidRPr="000E503B">
              <w:rPr>
                <w:rFonts w:ascii="Arial" w:hAnsi="Arial" w:cs="Arial"/>
                <w:sz w:val="24"/>
                <w:szCs w:val="24"/>
              </w:rPr>
              <w:t>contaminated,</w:t>
            </w:r>
            <w:r w:rsidR="007C218D" w:rsidRPr="000E503B">
              <w:rPr>
                <w:rFonts w:ascii="Arial" w:hAnsi="Arial" w:cs="Arial"/>
                <w:sz w:val="24"/>
                <w:szCs w:val="24"/>
              </w:rPr>
              <w:t>’ or</w:t>
            </w:r>
            <w:r w:rsidR="001061EC" w:rsidRPr="000E503B">
              <w:rPr>
                <w:rFonts w:ascii="Arial" w:hAnsi="Arial" w:cs="Arial"/>
                <w:sz w:val="24"/>
                <w:szCs w:val="24"/>
              </w:rPr>
              <w:t xml:space="preserve"> </w:t>
            </w:r>
            <w:r w:rsidR="007C218D" w:rsidRPr="000E503B">
              <w:rPr>
                <w:rFonts w:ascii="Arial" w:hAnsi="Arial" w:cs="Arial"/>
                <w:sz w:val="24"/>
                <w:szCs w:val="24"/>
              </w:rPr>
              <w:t>‘</w:t>
            </w:r>
            <w:r w:rsidR="001061EC" w:rsidRPr="000E503B">
              <w:rPr>
                <w:rFonts w:ascii="Arial" w:hAnsi="Arial" w:cs="Arial"/>
                <w:sz w:val="24"/>
                <w:szCs w:val="24"/>
              </w:rPr>
              <w:t>toxic</w:t>
            </w:r>
            <w:r w:rsidR="007C218D" w:rsidRPr="000E503B">
              <w:rPr>
                <w:rFonts w:ascii="Arial" w:hAnsi="Arial" w:cs="Arial"/>
                <w:sz w:val="24"/>
                <w:szCs w:val="24"/>
              </w:rPr>
              <w:t>’ heroin</w:t>
            </w:r>
            <w:r w:rsidR="001061EC" w:rsidRPr="000E503B">
              <w:rPr>
                <w:rFonts w:ascii="Arial" w:hAnsi="Arial" w:cs="Arial"/>
                <w:sz w:val="24"/>
                <w:szCs w:val="24"/>
              </w:rPr>
              <w:t xml:space="preserve"> in a trauma informed way</w:t>
            </w:r>
            <w:r w:rsidR="007C218D" w:rsidRPr="000E503B">
              <w:rPr>
                <w:rFonts w:ascii="Arial" w:hAnsi="Arial" w:cs="Arial"/>
                <w:sz w:val="24"/>
                <w:szCs w:val="24"/>
              </w:rPr>
              <w:t>.</w:t>
            </w:r>
          </w:p>
          <w:p w14:paraId="42AE7066" w14:textId="4BE4D660" w:rsidR="001061EC" w:rsidRPr="000E503B" w:rsidRDefault="001061EC" w:rsidP="00086F28">
            <w:pPr>
              <w:pStyle w:val="ListParagraph"/>
              <w:numPr>
                <w:ilvl w:val="0"/>
                <w:numId w:val="3"/>
              </w:numPr>
              <w:spacing w:before="100" w:after="100"/>
              <w:rPr>
                <w:rFonts w:ascii="Arial" w:hAnsi="Arial" w:cs="Arial"/>
                <w:sz w:val="24"/>
                <w:szCs w:val="24"/>
              </w:rPr>
            </w:pPr>
            <w:r w:rsidRPr="000E503B">
              <w:rPr>
                <w:rFonts w:ascii="Arial" w:hAnsi="Arial" w:cs="Arial"/>
                <w:sz w:val="24"/>
                <w:szCs w:val="24"/>
              </w:rPr>
              <w:t xml:space="preserve">Encourage </w:t>
            </w:r>
            <w:r w:rsidR="007C218D" w:rsidRPr="000E503B">
              <w:rPr>
                <w:rFonts w:ascii="Arial" w:hAnsi="Arial" w:cs="Arial"/>
                <w:sz w:val="24"/>
                <w:szCs w:val="24"/>
              </w:rPr>
              <w:t>individuals</w:t>
            </w:r>
            <w:r w:rsidRPr="000E503B">
              <w:rPr>
                <w:rFonts w:ascii="Arial" w:hAnsi="Arial" w:cs="Arial"/>
                <w:sz w:val="24"/>
                <w:szCs w:val="24"/>
              </w:rPr>
              <w:t xml:space="preserve"> to carry their naloxone on them so it is available whenever drugs are being used</w:t>
            </w:r>
            <w:r w:rsidR="00D1597A" w:rsidRPr="000E503B">
              <w:rPr>
                <w:rFonts w:ascii="Arial" w:hAnsi="Arial" w:cs="Arial"/>
                <w:sz w:val="24"/>
                <w:szCs w:val="24"/>
              </w:rPr>
              <w:t>.</w:t>
            </w:r>
          </w:p>
          <w:p w14:paraId="391ABF7E" w14:textId="1DA0AF0F" w:rsidR="001061EC" w:rsidRPr="000E503B" w:rsidRDefault="001061EC" w:rsidP="00086F28">
            <w:pPr>
              <w:pStyle w:val="ListParagraph"/>
              <w:numPr>
                <w:ilvl w:val="0"/>
                <w:numId w:val="3"/>
              </w:numPr>
              <w:spacing w:before="100" w:after="100"/>
              <w:rPr>
                <w:rFonts w:ascii="Arial" w:hAnsi="Arial" w:cs="Arial"/>
                <w:sz w:val="24"/>
                <w:szCs w:val="24"/>
              </w:rPr>
            </w:pPr>
            <w:r w:rsidRPr="000E503B">
              <w:rPr>
                <w:rFonts w:ascii="Arial" w:hAnsi="Arial" w:cs="Arial"/>
                <w:sz w:val="24"/>
                <w:szCs w:val="24"/>
              </w:rPr>
              <w:t xml:space="preserve">Advise </w:t>
            </w:r>
            <w:r w:rsidR="007C218D" w:rsidRPr="000E503B">
              <w:rPr>
                <w:rFonts w:ascii="Arial" w:hAnsi="Arial" w:cs="Arial"/>
                <w:sz w:val="24"/>
                <w:szCs w:val="24"/>
              </w:rPr>
              <w:t>individuals that</w:t>
            </w:r>
            <w:r w:rsidRPr="000E503B">
              <w:rPr>
                <w:rFonts w:ascii="Arial" w:hAnsi="Arial" w:cs="Arial"/>
                <w:sz w:val="24"/>
                <w:szCs w:val="24"/>
              </w:rPr>
              <w:t xml:space="preserve"> multiple naloxone </w:t>
            </w:r>
            <w:r w:rsidR="007C218D" w:rsidRPr="000E503B">
              <w:rPr>
                <w:rFonts w:ascii="Arial" w:hAnsi="Arial" w:cs="Arial"/>
                <w:sz w:val="24"/>
                <w:szCs w:val="24"/>
              </w:rPr>
              <w:t>kits and administrations may</w:t>
            </w:r>
            <w:r w:rsidRPr="000E503B">
              <w:rPr>
                <w:rFonts w:ascii="Arial" w:hAnsi="Arial" w:cs="Arial"/>
                <w:sz w:val="24"/>
                <w:szCs w:val="24"/>
              </w:rPr>
              <w:t xml:space="preserve"> be required</w:t>
            </w:r>
            <w:r w:rsidR="007C218D" w:rsidRPr="000E503B">
              <w:rPr>
                <w:rFonts w:ascii="Arial" w:hAnsi="Arial" w:cs="Arial"/>
                <w:sz w:val="24"/>
                <w:szCs w:val="24"/>
              </w:rPr>
              <w:t xml:space="preserve"> and provide an adequate supply. </w:t>
            </w:r>
          </w:p>
          <w:p w14:paraId="2D182174" w14:textId="588127F0" w:rsidR="002816F5" w:rsidRPr="000E503B" w:rsidRDefault="007C218D" w:rsidP="00086F28">
            <w:pPr>
              <w:pStyle w:val="ListParagraph"/>
              <w:numPr>
                <w:ilvl w:val="0"/>
                <w:numId w:val="3"/>
              </w:numPr>
              <w:spacing w:before="100" w:after="100"/>
              <w:rPr>
                <w:rFonts w:ascii="Arial" w:hAnsi="Arial" w:cs="Arial"/>
                <w:sz w:val="24"/>
                <w:szCs w:val="24"/>
              </w:rPr>
            </w:pPr>
            <w:r w:rsidRPr="000E503B">
              <w:rPr>
                <w:rFonts w:ascii="Arial" w:hAnsi="Arial" w:cs="Arial"/>
                <w:sz w:val="24"/>
                <w:szCs w:val="24"/>
              </w:rPr>
              <w:t>Individuals have experienced</w:t>
            </w:r>
            <w:r w:rsidR="002816F5" w:rsidRPr="000E503B">
              <w:rPr>
                <w:rFonts w:ascii="Arial" w:hAnsi="Arial" w:cs="Arial"/>
                <w:sz w:val="24"/>
                <w:szCs w:val="24"/>
              </w:rPr>
              <w:t xml:space="preserve"> </w:t>
            </w:r>
            <w:r w:rsidRPr="000E503B">
              <w:rPr>
                <w:rFonts w:ascii="Arial" w:hAnsi="Arial" w:cs="Arial"/>
                <w:sz w:val="24"/>
                <w:szCs w:val="24"/>
              </w:rPr>
              <w:t>rapid overdose</w:t>
            </w:r>
            <w:r w:rsidR="002816F5" w:rsidRPr="000E503B">
              <w:rPr>
                <w:rFonts w:ascii="Arial" w:hAnsi="Arial" w:cs="Arial"/>
                <w:sz w:val="24"/>
                <w:szCs w:val="24"/>
              </w:rPr>
              <w:t xml:space="preserve"> even with smoking </w:t>
            </w:r>
            <w:r w:rsidRPr="000E503B">
              <w:rPr>
                <w:rFonts w:ascii="Arial" w:hAnsi="Arial" w:cs="Arial"/>
                <w:sz w:val="24"/>
                <w:szCs w:val="24"/>
              </w:rPr>
              <w:t>as a route of consumption – advise</w:t>
            </w:r>
            <w:r w:rsidR="002816F5" w:rsidRPr="000E503B">
              <w:rPr>
                <w:rFonts w:ascii="Arial" w:hAnsi="Arial" w:cs="Arial"/>
                <w:sz w:val="24"/>
                <w:szCs w:val="24"/>
              </w:rPr>
              <w:t xml:space="preserve"> slow</w:t>
            </w:r>
            <w:r w:rsidRPr="000E503B">
              <w:rPr>
                <w:rFonts w:ascii="Arial" w:hAnsi="Arial" w:cs="Arial"/>
                <w:sz w:val="24"/>
                <w:szCs w:val="24"/>
              </w:rPr>
              <w:t xml:space="preserve"> consumption</w:t>
            </w:r>
            <w:r w:rsidR="002816F5" w:rsidRPr="000E503B">
              <w:rPr>
                <w:rFonts w:ascii="Arial" w:hAnsi="Arial" w:cs="Arial"/>
                <w:sz w:val="24"/>
                <w:szCs w:val="24"/>
              </w:rPr>
              <w:t xml:space="preserve"> </w:t>
            </w:r>
            <w:r w:rsidR="00427E57" w:rsidRPr="000E503B">
              <w:rPr>
                <w:rFonts w:ascii="Arial" w:hAnsi="Arial" w:cs="Arial"/>
                <w:sz w:val="24"/>
                <w:szCs w:val="24"/>
              </w:rPr>
              <w:t xml:space="preserve">or </w:t>
            </w:r>
            <w:r w:rsidRPr="000E503B">
              <w:rPr>
                <w:rFonts w:ascii="Arial" w:hAnsi="Arial" w:cs="Arial"/>
                <w:sz w:val="24"/>
                <w:szCs w:val="24"/>
              </w:rPr>
              <w:t xml:space="preserve">to </w:t>
            </w:r>
            <w:r w:rsidR="00427E57" w:rsidRPr="000E503B">
              <w:rPr>
                <w:rFonts w:ascii="Arial" w:hAnsi="Arial" w:cs="Arial"/>
                <w:sz w:val="24"/>
                <w:szCs w:val="24"/>
              </w:rPr>
              <w:t>avoid using if possible</w:t>
            </w:r>
            <w:r w:rsidRPr="000E503B">
              <w:rPr>
                <w:rFonts w:ascii="Arial" w:hAnsi="Arial" w:cs="Arial"/>
                <w:sz w:val="24"/>
                <w:szCs w:val="24"/>
              </w:rPr>
              <w:t>.</w:t>
            </w:r>
          </w:p>
          <w:p w14:paraId="10FEE856" w14:textId="6DE60BFC" w:rsidR="001061EC" w:rsidRPr="000E503B" w:rsidRDefault="001061EC" w:rsidP="00086F28">
            <w:pPr>
              <w:pStyle w:val="ListParagraph"/>
              <w:numPr>
                <w:ilvl w:val="0"/>
                <w:numId w:val="3"/>
              </w:numPr>
              <w:spacing w:before="100" w:after="100"/>
              <w:rPr>
                <w:rFonts w:ascii="Arial" w:hAnsi="Arial" w:cs="Arial"/>
                <w:sz w:val="24"/>
                <w:szCs w:val="24"/>
              </w:rPr>
            </w:pPr>
            <w:r w:rsidRPr="000E503B">
              <w:rPr>
                <w:rFonts w:ascii="Arial" w:hAnsi="Arial" w:cs="Arial"/>
                <w:sz w:val="24"/>
                <w:szCs w:val="24"/>
              </w:rPr>
              <w:t>Encourage people to always call 999 for an ambulance</w:t>
            </w:r>
            <w:r w:rsidR="007C218D" w:rsidRPr="000E503B">
              <w:rPr>
                <w:rFonts w:ascii="Arial" w:hAnsi="Arial" w:cs="Arial"/>
                <w:sz w:val="24"/>
                <w:szCs w:val="24"/>
              </w:rPr>
              <w:t xml:space="preserve"> if concerned. </w:t>
            </w:r>
          </w:p>
          <w:p w14:paraId="1E23F486" w14:textId="5747B428" w:rsidR="001061EC" w:rsidRPr="000E503B" w:rsidRDefault="007C218D" w:rsidP="00086F28">
            <w:pPr>
              <w:pStyle w:val="ListParagraph"/>
              <w:numPr>
                <w:ilvl w:val="0"/>
                <w:numId w:val="3"/>
              </w:numPr>
              <w:spacing w:before="100" w:after="100"/>
              <w:rPr>
                <w:rFonts w:ascii="Arial" w:hAnsi="Arial" w:cs="Arial"/>
                <w:sz w:val="24"/>
                <w:szCs w:val="24"/>
              </w:rPr>
            </w:pPr>
            <w:r w:rsidRPr="000E503B">
              <w:rPr>
                <w:rFonts w:ascii="Arial" w:hAnsi="Arial" w:cs="Arial"/>
                <w:sz w:val="24"/>
                <w:szCs w:val="24"/>
              </w:rPr>
              <w:t xml:space="preserve">Encourage discussion about CPR. </w:t>
            </w:r>
          </w:p>
          <w:p w14:paraId="5F7119FD" w14:textId="3612FE28" w:rsidR="001061EC" w:rsidRPr="000E503B" w:rsidRDefault="001061EC" w:rsidP="00086F28">
            <w:pPr>
              <w:pStyle w:val="ListParagraph"/>
              <w:numPr>
                <w:ilvl w:val="0"/>
                <w:numId w:val="3"/>
              </w:numPr>
              <w:spacing w:before="100" w:after="100"/>
              <w:rPr>
                <w:rFonts w:ascii="Arial" w:hAnsi="Arial" w:cs="Arial"/>
                <w:sz w:val="24"/>
                <w:szCs w:val="24"/>
              </w:rPr>
            </w:pPr>
            <w:r w:rsidRPr="000E503B">
              <w:rPr>
                <w:rFonts w:ascii="Arial" w:hAnsi="Arial" w:cs="Arial"/>
                <w:sz w:val="24"/>
                <w:szCs w:val="24"/>
              </w:rPr>
              <w:t xml:space="preserve">Encourage people to download and use the Aberdeen Protects Naloxone App. </w:t>
            </w:r>
            <w:r w:rsidR="007C218D" w:rsidRPr="000E503B">
              <w:rPr>
                <w:rFonts w:ascii="Arial" w:hAnsi="Arial" w:cs="Arial"/>
                <w:sz w:val="24"/>
                <w:szCs w:val="24"/>
              </w:rPr>
              <w:t xml:space="preserve">This </w:t>
            </w:r>
            <w:r w:rsidRPr="000E503B">
              <w:rPr>
                <w:rFonts w:ascii="Arial" w:hAnsi="Arial" w:cs="Arial"/>
                <w:sz w:val="24"/>
                <w:szCs w:val="24"/>
              </w:rPr>
              <w:t xml:space="preserve">will provide alerts and has </w:t>
            </w:r>
            <w:r w:rsidR="007C218D" w:rsidRPr="000E503B">
              <w:rPr>
                <w:rFonts w:ascii="Arial" w:hAnsi="Arial" w:cs="Arial"/>
                <w:sz w:val="24"/>
                <w:szCs w:val="24"/>
              </w:rPr>
              <w:t xml:space="preserve">instructional videos on naloxone and </w:t>
            </w:r>
            <w:r w:rsidRPr="000E503B">
              <w:rPr>
                <w:rFonts w:ascii="Arial" w:hAnsi="Arial" w:cs="Arial"/>
                <w:sz w:val="24"/>
                <w:szCs w:val="24"/>
              </w:rPr>
              <w:t xml:space="preserve">where to get it </w:t>
            </w:r>
            <w:r w:rsidR="007C218D" w:rsidRPr="000E503B">
              <w:rPr>
                <w:rFonts w:ascii="Arial" w:hAnsi="Arial" w:cs="Arial"/>
                <w:sz w:val="24"/>
                <w:szCs w:val="24"/>
              </w:rPr>
              <w:t>as well as</w:t>
            </w:r>
            <w:r w:rsidRPr="000E503B">
              <w:rPr>
                <w:rFonts w:ascii="Arial" w:hAnsi="Arial" w:cs="Arial"/>
                <w:sz w:val="24"/>
                <w:szCs w:val="24"/>
              </w:rPr>
              <w:t xml:space="preserve"> CPR.</w:t>
            </w:r>
            <w:r w:rsidR="00D03CA6" w:rsidRPr="000E503B">
              <w:rPr>
                <w:rFonts w:ascii="Arial" w:hAnsi="Arial" w:cs="Arial"/>
                <w:sz w:val="24"/>
                <w:szCs w:val="24"/>
              </w:rPr>
              <w:t xml:space="preserve"> Details </w:t>
            </w:r>
            <w:r w:rsidR="007C218D" w:rsidRPr="000E503B">
              <w:rPr>
                <w:rFonts w:ascii="Arial" w:hAnsi="Arial" w:cs="Arial"/>
                <w:sz w:val="24"/>
                <w:szCs w:val="24"/>
              </w:rPr>
              <w:t xml:space="preserve">and a QR code can be found in the appendix. </w:t>
            </w:r>
          </w:p>
          <w:p w14:paraId="1416A69D" w14:textId="63C6F6F8" w:rsidR="001061EC" w:rsidRPr="000E503B" w:rsidRDefault="001061EC" w:rsidP="00086F28">
            <w:pPr>
              <w:pStyle w:val="ListParagraph"/>
              <w:numPr>
                <w:ilvl w:val="0"/>
                <w:numId w:val="3"/>
              </w:numPr>
              <w:spacing w:before="100" w:after="100"/>
              <w:rPr>
                <w:rFonts w:ascii="Arial" w:hAnsi="Arial" w:cs="Arial"/>
                <w:sz w:val="24"/>
                <w:szCs w:val="24"/>
              </w:rPr>
            </w:pPr>
            <w:r w:rsidRPr="000E503B">
              <w:rPr>
                <w:rFonts w:ascii="Arial" w:hAnsi="Arial" w:cs="Arial"/>
                <w:sz w:val="24"/>
                <w:szCs w:val="24"/>
              </w:rPr>
              <w:t xml:space="preserve">If </w:t>
            </w:r>
            <w:r w:rsidR="007C218D" w:rsidRPr="000E503B">
              <w:rPr>
                <w:rFonts w:ascii="Arial" w:hAnsi="Arial" w:cs="Arial"/>
                <w:sz w:val="24"/>
                <w:szCs w:val="24"/>
              </w:rPr>
              <w:t>individuals</w:t>
            </w:r>
            <w:r w:rsidRPr="000E503B">
              <w:rPr>
                <w:rFonts w:ascii="Arial" w:hAnsi="Arial" w:cs="Arial"/>
                <w:sz w:val="24"/>
                <w:szCs w:val="24"/>
              </w:rPr>
              <w:t xml:space="preserve"> can</w:t>
            </w:r>
            <w:r w:rsidR="007C218D" w:rsidRPr="000E503B">
              <w:rPr>
                <w:rFonts w:ascii="Arial" w:hAnsi="Arial" w:cs="Arial"/>
                <w:sz w:val="24"/>
                <w:szCs w:val="24"/>
              </w:rPr>
              <w:t>not download the Aberdeen Protects Naloxone App, please</w:t>
            </w:r>
            <w:r w:rsidRPr="000E503B">
              <w:rPr>
                <w:rFonts w:ascii="Arial" w:hAnsi="Arial" w:cs="Arial"/>
                <w:sz w:val="24"/>
                <w:szCs w:val="24"/>
              </w:rPr>
              <w:t xml:space="preserve"> </w:t>
            </w:r>
            <w:r w:rsidR="007C218D" w:rsidRPr="000E503B">
              <w:rPr>
                <w:rFonts w:ascii="Arial" w:hAnsi="Arial" w:cs="Arial"/>
                <w:sz w:val="24"/>
                <w:szCs w:val="24"/>
              </w:rPr>
              <w:t xml:space="preserve">show people the videos and resources. </w:t>
            </w:r>
          </w:p>
          <w:p w14:paraId="60EA3863" w14:textId="62FD6EBE" w:rsidR="00FB1456" w:rsidRPr="000E503B" w:rsidRDefault="00FB1456" w:rsidP="00086F28">
            <w:pPr>
              <w:pStyle w:val="ListParagraph"/>
              <w:numPr>
                <w:ilvl w:val="0"/>
                <w:numId w:val="3"/>
              </w:numPr>
              <w:spacing w:before="100" w:after="100"/>
              <w:rPr>
                <w:rFonts w:ascii="Arial" w:hAnsi="Arial" w:cs="Arial"/>
                <w:sz w:val="24"/>
                <w:szCs w:val="24"/>
              </w:rPr>
            </w:pPr>
            <w:r w:rsidRPr="000E503B">
              <w:rPr>
                <w:rFonts w:ascii="Arial" w:hAnsi="Arial" w:cs="Arial"/>
                <w:sz w:val="24"/>
                <w:szCs w:val="24"/>
              </w:rPr>
              <w:t>Use outreach services proactively</w:t>
            </w:r>
            <w:r w:rsidR="007C218D" w:rsidRPr="000E503B">
              <w:rPr>
                <w:rFonts w:ascii="Arial" w:hAnsi="Arial" w:cs="Arial"/>
                <w:sz w:val="24"/>
                <w:szCs w:val="24"/>
              </w:rPr>
              <w:t>.</w:t>
            </w:r>
          </w:p>
          <w:p w14:paraId="56362D93" w14:textId="0BED58BC" w:rsidR="001061EC" w:rsidRPr="000E503B" w:rsidRDefault="007C218D" w:rsidP="00086F28">
            <w:pPr>
              <w:pStyle w:val="ListParagraph"/>
              <w:numPr>
                <w:ilvl w:val="0"/>
                <w:numId w:val="3"/>
              </w:numPr>
              <w:spacing w:before="100" w:after="100"/>
              <w:rPr>
                <w:rFonts w:ascii="Arial" w:hAnsi="Arial" w:cs="Arial"/>
                <w:sz w:val="24"/>
                <w:szCs w:val="24"/>
              </w:rPr>
            </w:pPr>
            <w:r w:rsidRPr="000E503B">
              <w:rPr>
                <w:rFonts w:ascii="Arial" w:hAnsi="Arial" w:cs="Arial"/>
                <w:sz w:val="24"/>
                <w:szCs w:val="24"/>
              </w:rPr>
              <w:t>Consider m</w:t>
            </w:r>
            <w:r w:rsidR="00607154" w:rsidRPr="000E503B">
              <w:rPr>
                <w:rFonts w:ascii="Arial" w:hAnsi="Arial" w:cs="Arial"/>
                <w:sz w:val="24"/>
                <w:szCs w:val="24"/>
              </w:rPr>
              <w:t>ulti-agency review within service</w:t>
            </w:r>
            <w:r w:rsidRPr="000E503B">
              <w:rPr>
                <w:rFonts w:ascii="Arial" w:hAnsi="Arial" w:cs="Arial"/>
                <w:sz w:val="24"/>
                <w:szCs w:val="24"/>
              </w:rPr>
              <w:t>s for individuals who may be at risk.</w:t>
            </w:r>
          </w:p>
        </w:tc>
      </w:tr>
      <w:tr w:rsidR="00870BB1" w:rsidRPr="000E503B" w14:paraId="0BAEE7DB" w14:textId="77777777" w:rsidTr="79C3E736">
        <w:tc>
          <w:tcPr>
            <w:tcW w:w="2547" w:type="dxa"/>
          </w:tcPr>
          <w:p w14:paraId="729BBDF8" w14:textId="2A3473CC" w:rsidR="00870BB1" w:rsidRPr="000E503B" w:rsidRDefault="007C218D" w:rsidP="007C218D">
            <w:pPr>
              <w:spacing w:before="100" w:after="100"/>
              <w:jc w:val="center"/>
              <w:rPr>
                <w:rFonts w:ascii="Arial" w:hAnsi="Arial" w:cs="Arial"/>
                <w:b/>
                <w:sz w:val="24"/>
                <w:szCs w:val="24"/>
              </w:rPr>
            </w:pPr>
            <w:r w:rsidRPr="000E503B">
              <w:rPr>
                <w:rFonts w:ascii="Arial" w:hAnsi="Arial" w:cs="Arial"/>
                <w:b/>
                <w:sz w:val="24"/>
                <w:szCs w:val="24"/>
              </w:rPr>
              <w:t>Specific harm reduction advice for people at risk</w:t>
            </w:r>
          </w:p>
        </w:tc>
        <w:tc>
          <w:tcPr>
            <w:tcW w:w="6946" w:type="dxa"/>
          </w:tcPr>
          <w:p w14:paraId="329581EE" w14:textId="77777777" w:rsidR="00086F28" w:rsidRPr="000E503B" w:rsidRDefault="006B239A" w:rsidP="007C218D">
            <w:pPr>
              <w:pStyle w:val="NormalWeb"/>
              <w:shd w:val="clear" w:color="auto" w:fill="FFFFFF"/>
              <w:spacing w:before="150" w:beforeAutospacing="0" w:after="150" w:afterAutospacing="0" w:line="360" w:lineRule="atLeast"/>
              <w:rPr>
                <w:rFonts w:ascii="Arial" w:eastAsiaTheme="minorHAnsi" w:hAnsi="Arial" w:cs="Arial"/>
                <w:lang w:eastAsia="en-US"/>
              </w:rPr>
            </w:pPr>
            <w:r w:rsidRPr="000E503B">
              <w:rPr>
                <w:rFonts w:ascii="Arial" w:hAnsi="Arial" w:cs="Arial"/>
                <w:color w:val="202020"/>
              </w:rPr>
              <w:t>All p</w:t>
            </w:r>
            <w:r w:rsidR="002816F5" w:rsidRPr="000E503B">
              <w:rPr>
                <w:rFonts w:ascii="Arial" w:hAnsi="Arial" w:cs="Arial"/>
                <w:color w:val="202020"/>
              </w:rPr>
              <w:t>eople using drugs, bu</w:t>
            </w:r>
            <w:r w:rsidRPr="000E503B">
              <w:rPr>
                <w:rFonts w:ascii="Arial" w:hAnsi="Arial" w:cs="Arial"/>
                <w:color w:val="202020"/>
              </w:rPr>
              <w:t xml:space="preserve">t particularly heroin, should </w:t>
            </w:r>
            <w:r w:rsidR="007C218D" w:rsidRPr="000E503B">
              <w:rPr>
                <w:rFonts w:ascii="Arial" w:hAnsi="Arial" w:cs="Arial"/>
                <w:color w:val="202020"/>
              </w:rPr>
              <w:t xml:space="preserve">be advised to </w:t>
            </w:r>
            <w:r w:rsidRPr="000E503B">
              <w:rPr>
                <w:rFonts w:ascii="Arial" w:hAnsi="Arial" w:cs="Arial"/>
                <w:color w:val="202020"/>
              </w:rPr>
              <w:t>take extra precautions:</w:t>
            </w:r>
          </w:p>
          <w:p w14:paraId="5CA56017" w14:textId="2CA64308" w:rsidR="007C218D" w:rsidRPr="000E503B" w:rsidRDefault="007C218D" w:rsidP="00086F28">
            <w:pPr>
              <w:pStyle w:val="NormalWeb"/>
              <w:numPr>
                <w:ilvl w:val="0"/>
                <w:numId w:val="29"/>
              </w:numPr>
              <w:shd w:val="clear" w:color="auto" w:fill="FFFFFF"/>
              <w:spacing w:before="150" w:beforeAutospacing="0" w:after="150" w:afterAutospacing="0" w:line="360" w:lineRule="atLeast"/>
              <w:rPr>
                <w:rFonts w:ascii="Arial" w:eastAsiaTheme="minorHAnsi" w:hAnsi="Arial" w:cs="Arial"/>
                <w:lang w:eastAsia="en-US"/>
              </w:rPr>
            </w:pPr>
            <w:r w:rsidRPr="000E503B">
              <w:rPr>
                <w:rFonts w:ascii="Arial" w:eastAsiaTheme="minorHAnsi" w:hAnsi="Arial" w:cs="Arial"/>
                <w:lang w:eastAsia="en-US"/>
              </w:rPr>
              <w:t>Do not use drugs alone – Have someone with you who can help in an emergency.</w:t>
            </w:r>
          </w:p>
          <w:p w14:paraId="7A972A65" w14:textId="2E35394B" w:rsidR="00086F28" w:rsidRPr="000E503B" w:rsidRDefault="007C218D" w:rsidP="00086F28">
            <w:pPr>
              <w:pStyle w:val="NormalWeb"/>
              <w:numPr>
                <w:ilvl w:val="0"/>
                <w:numId w:val="27"/>
              </w:numPr>
              <w:shd w:val="clear" w:color="auto" w:fill="FFFFFF"/>
              <w:spacing w:before="150" w:beforeAutospacing="0" w:after="150" w:afterAutospacing="0" w:line="360" w:lineRule="atLeast"/>
              <w:rPr>
                <w:rFonts w:ascii="Arial" w:eastAsiaTheme="minorHAnsi" w:hAnsi="Arial" w:cs="Arial"/>
                <w:lang w:eastAsia="en-US"/>
              </w:rPr>
            </w:pPr>
            <w:r w:rsidRPr="000E503B">
              <w:rPr>
                <w:rFonts w:ascii="Arial" w:eastAsiaTheme="minorHAnsi" w:hAnsi="Arial" w:cs="Arial"/>
                <w:lang w:eastAsia="en-US"/>
              </w:rPr>
              <w:t>Avoid mixing substances – c</w:t>
            </w:r>
            <w:r w:rsidR="006B239A" w:rsidRPr="000E503B">
              <w:rPr>
                <w:rFonts w:ascii="Arial" w:eastAsiaTheme="minorHAnsi" w:hAnsi="Arial" w:cs="Arial"/>
                <w:lang w:eastAsia="en-US"/>
              </w:rPr>
              <w:t>ombining drugs (including alcohol and prescription medication) in</w:t>
            </w:r>
            <w:r w:rsidR="006F35D1">
              <w:rPr>
                <w:rFonts w:ascii="Arial" w:eastAsiaTheme="minorHAnsi" w:hAnsi="Arial" w:cs="Arial"/>
                <w:lang w:eastAsia="en-US"/>
              </w:rPr>
              <w:t>creases the risk of overdose.</w:t>
            </w:r>
          </w:p>
          <w:p w14:paraId="0118A7AB" w14:textId="2ABBD4F3" w:rsidR="00086F28" w:rsidRPr="000E503B" w:rsidRDefault="007C218D" w:rsidP="00086F28">
            <w:pPr>
              <w:pStyle w:val="NormalWeb"/>
              <w:numPr>
                <w:ilvl w:val="0"/>
                <w:numId w:val="27"/>
              </w:numPr>
              <w:shd w:val="clear" w:color="auto" w:fill="FFFFFF"/>
              <w:spacing w:before="150" w:beforeAutospacing="0" w:after="150" w:afterAutospacing="0" w:line="360" w:lineRule="atLeast"/>
              <w:rPr>
                <w:rFonts w:ascii="Arial" w:eastAsiaTheme="minorHAnsi" w:hAnsi="Arial" w:cs="Arial"/>
                <w:lang w:eastAsia="en-US"/>
              </w:rPr>
            </w:pPr>
            <w:r w:rsidRPr="000E503B">
              <w:rPr>
                <w:rFonts w:ascii="Arial" w:eastAsiaTheme="minorHAnsi" w:hAnsi="Arial" w:cs="Arial"/>
                <w:lang w:eastAsia="en-US"/>
              </w:rPr>
              <w:t>Know the signs of overdose – s</w:t>
            </w:r>
            <w:r w:rsidR="006B239A" w:rsidRPr="000E503B">
              <w:rPr>
                <w:rFonts w:ascii="Arial" w:eastAsiaTheme="minorHAnsi" w:hAnsi="Arial" w:cs="Arial"/>
                <w:lang w:eastAsia="en-US"/>
              </w:rPr>
              <w:t>ymptoms include:</w:t>
            </w:r>
            <w:r w:rsidR="006B239A" w:rsidRPr="000E503B">
              <w:rPr>
                <w:rFonts w:ascii="Arial" w:eastAsiaTheme="minorHAnsi" w:hAnsi="Arial" w:cs="Arial"/>
                <w:lang w:eastAsia="en-US"/>
              </w:rPr>
              <w:br/>
              <w:t>- Sudden collapse</w:t>
            </w:r>
            <w:r w:rsidR="006B239A" w:rsidRPr="000E503B">
              <w:rPr>
                <w:rFonts w:ascii="Arial" w:eastAsiaTheme="minorHAnsi" w:hAnsi="Arial" w:cs="Arial"/>
                <w:lang w:eastAsia="en-US"/>
              </w:rPr>
              <w:br/>
              <w:t>- No response to stimulation</w:t>
            </w:r>
            <w:r w:rsidR="006B239A" w:rsidRPr="000E503B">
              <w:rPr>
                <w:rFonts w:ascii="Arial" w:eastAsiaTheme="minorHAnsi" w:hAnsi="Arial" w:cs="Arial"/>
                <w:lang w:eastAsia="en-US"/>
              </w:rPr>
              <w:br/>
              <w:t>- Blue or pale skin</w:t>
            </w:r>
            <w:r w:rsidR="006B239A" w:rsidRPr="000E503B">
              <w:rPr>
                <w:rFonts w:ascii="Arial" w:eastAsiaTheme="minorHAnsi" w:hAnsi="Arial" w:cs="Arial"/>
                <w:lang w:eastAsia="en-US"/>
              </w:rPr>
              <w:br/>
              <w:t>- Snoring, gurgling, or raspy breathing</w:t>
            </w:r>
            <w:r w:rsidR="006B239A" w:rsidRPr="000E503B">
              <w:rPr>
                <w:rFonts w:ascii="Arial" w:eastAsiaTheme="minorHAnsi" w:hAnsi="Arial" w:cs="Arial"/>
                <w:lang w:eastAsia="en-US"/>
              </w:rPr>
              <w:br/>
              <w:t>- Seizu</w:t>
            </w:r>
            <w:r w:rsidR="006F35D1">
              <w:rPr>
                <w:rFonts w:ascii="Arial" w:eastAsiaTheme="minorHAnsi" w:hAnsi="Arial" w:cs="Arial"/>
                <w:lang w:eastAsia="en-US"/>
              </w:rPr>
              <w:t>res or fits</w:t>
            </w:r>
          </w:p>
          <w:p w14:paraId="33F09131" w14:textId="77777777" w:rsidR="00086F28" w:rsidRPr="000E503B" w:rsidRDefault="007C218D" w:rsidP="00086F28">
            <w:pPr>
              <w:pStyle w:val="NormalWeb"/>
              <w:numPr>
                <w:ilvl w:val="0"/>
                <w:numId w:val="26"/>
              </w:numPr>
              <w:shd w:val="clear" w:color="auto" w:fill="FFFFFF"/>
              <w:spacing w:before="150" w:beforeAutospacing="0" w:after="150" w:afterAutospacing="0" w:line="360" w:lineRule="atLeast"/>
              <w:rPr>
                <w:rFonts w:ascii="Arial" w:eastAsiaTheme="minorHAnsi" w:hAnsi="Arial" w:cs="Arial"/>
                <w:lang w:eastAsia="en-US"/>
              </w:rPr>
            </w:pPr>
            <w:r w:rsidRPr="000E503B">
              <w:rPr>
                <w:rFonts w:ascii="Arial" w:eastAsiaTheme="minorHAnsi" w:hAnsi="Arial" w:cs="Arial"/>
                <w:lang w:eastAsia="en-US"/>
              </w:rPr>
              <w:lastRenderedPageBreak/>
              <w:t>Carry naloxone – i</w:t>
            </w:r>
            <w:r w:rsidR="006B239A" w:rsidRPr="000E503B">
              <w:rPr>
                <w:rFonts w:ascii="Arial" w:eastAsiaTheme="minorHAnsi" w:hAnsi="Arial" w:cs="Arial"/>
                <w:lang w:eastAsia="en-US"/>
              </w:rPr>
              <w:t>f you or someone you know uses drugs, havi</w:t>
            </w:r>
            <w:r w:rsidR="00086F28" w:rsidRPr="000E503B">
              <w:rPr>
                <w:rFonts w:ascii="Arial" w:eastAsiaTheme="minorHAnsi" w:hAnsi="Arial" w:cs="Arial"/>
                <w:lang w:eastAsia="en-US"/>
              </w:rPr>
              <w:t>ng naloxone could save a life.</w:t>
            </w:r>
          </w:p>
          <w:p w14:paraId="205E7CBC" w14:textId="2EFECAB6" w:rsidR="006B239A" w:rsidRPr="000E503B" w:rsidRDefault="006B239A" w:rsidP="00086F28">
            <w:pPr>
              <w:pStyle w:val="NormalWeb"/>
              <w:numPr>
                <w:ilvl w:val="0"/>
                <w:numId w:val="26"/>
              </w:numPr>
              <w:shd w:val="clear" w:color="auto" w:fill="FFFFFF"/>
              <w:spacing w:before="150" w:beforeAutospacing="0" w:after="150" w:afterAutospacing="0" w:line="360" w:lineRule="atLeast"/>
              <w:rPr>
                <w:rFonts w:ascii="Arial" w:eastAsiaTheme="minorHAnsi" w:hAnsi="Arial" w:cs="Arial"/>
                <w:lang w:eastAsia="en-US"/>
              </w:rPr>
            </w:pPr>
            <w:r w:rsidRPr="000E503B">
              <w:rPr>
                <w:rFonts w:ascii="Arial" w:eastAsiaTheme="minorHAnsi" w:hAnsi="Arial" w:cs="Arial"/>
                <w:lang w:eastAsia="en-US"/>
              </w:rPr>
              <w:t>Call 999 imme</w:t>
            </w:r>
            <w:r w:rsidR="007C218D" w:rsidRPr="000E503B">
              <w:rPr>
                <w:rFonts w:ascii="Arial" w:eastAsiaTheme="minorHAnsi" w:hAnsi="Arial" w:cs="Arial"/>
                <w:lang w:eastAsia="en-US"/>
              </w:rPr>
              <w:t>diately if someone overdoses – s</w:t>
            </w:r>
            <w:r w:rsidRPr="000E503B">
              <w:rPr>
                <w:rFonts w:ascii="Arial" w:eastAsiaTheme="minorHAnsi" w:hAnsi="Arial" w:cs="Arial"/>
                <w:lang w:eastAsia="en-US"/>
              </w:rPr>
              <w:t>tay with them and provide first aid until help arrives</w:t>
            </w:r>
          </w:p>
          <w:p w14:paraId="71A00011" w14:textId="7D60B21A" w:rsidR="00E5144A" w:rsidRPr="000E503B" w:rsidRDefault="00DE6C87" w:rsidP="00086F28">
            <w:pPr>
              <w:pStyle w:val="ListParagraph"/>
              <w:numPr>
                <w:ilvl w:val="0"/>
                <w:numId w:val="24"/>
              </w:numPr>
              <w:spacing w:before="100" w:after="100"/>
              <w:rPr>
                <w:rFonts w:ascii="Arial" w:hAnsi="Arial" w:cs="Arial"/>
                <w:sz w:val="24"/>
                <w:szCs w:val="24"/>
              </w:rPr>
            </w:pPr>
            <w:r w:rsidRPr="000E503B">
              <w:rPr>
                <w:rFonts w:ascii="Arial" w:hAnsi="Arial" w:cs="Arial"/>
                <w:sz w:val="24"/>
                <w:szCs w:val="24"/>
              </w:rPr>
              <w:t xml:space="preserve">If you do mix, use </w:t>
            </w:r>
            <w:r w:rsidR="007C218D" w:rsidRPr="000E503B">
              <w:rPr>
                <w:rFonts w:ascii="Arial" w:hAnsi="Arial" w:cs="Arial"/>
                <w:sz w:val="24"/>
                <w:szCs w:val="24"/>
              </w:rPr>
              <w:t>much</w:t>
            </w:r>
            <w:r w:rsidRPr="000E503B">
              <w:rPr>
                <w:rFonts w:ascii="Arial" w:hAnsi="Arial" w:cs="Arial"/>
                <w:sz w:val="24"/>
                <w:szCs w:val="24"/>
              </w:rPr>
              <w:t xml:space="preserve"> l</w:t>
            </w:r>
            <w:r w:rsidR="00995E68" w:rsidRPr="000E503B">
              <w:rPr>
                <w:rFonts w:ascii="Arial" w:hAnsi="Arial" w:cs="Arial"/>
                <w:sz w:val="24"/>
                <w:szCs w:val="24"/>
              </w:rPr>
              <w:t>ess than you would normally</w:t>
            </w:r>
            <w:r w:rsidR="63B094F0" w:rsidRPr="000E503B">
              <w:rPr>
                <w:rFonts w:ascii="Arial" w:hAnsi="Arial" w:cs="Arial"/>
                <w:sz w:val="24"/>
                <w:szCs w:val="24"/>
              </w:rPr>
              <w:t>.</w:t>
            </w:r>
          </w:p>
          <w:p w14:paraId="222F8F61" w14:textId="797D69F1" w:rsidR="008376DE" w:rsidRPr="000E503B" w:rsidRDefault="008376DE" w:rsidP="00086F28">
            <w:pPr>
              <w:pStyle w:val="ListParagraph"/>
              <w:numPr>
                <w:ilvl w:val="0"/>
                <w:numId w:val="23"/>
              </w:numPr>
              <w:spacing w:before="100" w:after="100"/>
              <w:rPr>
                <w:rFonts w:ascii="Arial" w:hAnsi="Arial" w:cs="Arial"/>
                <w:sz w:val="24"/>
                <w:szCs w:val="24"/>
              </w:rPr>
            </w:pPr>
            <w:r w:rsidRPr="000E503B">
              <w:rPr>
                <w:rFonts w:ascii="Arial" w:hAnsi="Arial" w:cs="Arial"/>
                <w:sz w:val="24"/>
                <w:szCs w:val="24"/>
              </w:rPr>
              <w:t xml:space="preserve">Check what you are taking. WEDINOS is a postal service which will check what </w:t>
            </w:r>
            <w:r w:rsidR="007C218D" w:rsidRPr="000E503B">
              <w:rPr>
                <w:rFonts w:ascii="Arial" w:hAnsi="Arial" w:cs="Arial"/>
                <w:sz w:val="24"/>
                <w:szCs w:val="24"/>
              </w:rPr>
              <w:t>substances your drugs</w:t>
            </w:r>
            <w:r w:rsidRPr="000E503B">
              <w:rPr>
                <w:rFonts w:ascii="Arial" w:hAnsi="Arial" w:cs="Arial"/>
                <w:sz w:val="24"/>
                <w:szCs w:val="24"/>
              </w:rPr>
              <w:t xml:space="preserve"> actually contain</w:t>
            </w:r>
            <w:r w:rsidR="007C218D" w:rsidRPr="000E503B">
              <w:rPr>
                <w:rFonts w:ascii="Arial" w:hAnsi="Arial" w:cs="Arial"/>
                <w:sz w:val="24"/>
                <w:szCs w:val="24"/>
              </w:rPr>
              <w:t xml:space="preserve"> -</w:t>
            </w:r>
            <w:hyperlink r:id="rId6">
              <w:r w:rsidRPr="000E503B">
                <w:rPr>
                  <w:rStyle w:val="Hyperlink"/>
                  <w:rFonts w:ascii="Arial" w:hAnsi="Arial" w:cs="Arial"/>
                  <w:sz w:val="24"/>
                  <w:szCs w:val="24"/>
                </w:rPr>
                <w:t>www.wedinos.org</w:t>
              </w:r>
            </w:hyperlink>
            <w:r w:rsidR="6E4C448B" w:rsidRPr="000E503B">
              <w:rPr>
                <w:rFonts w:ascii="Arial" w:hAnsi="Arial" w:cs="Arial"/>
                <w:sz w:val="24"/>
                <w:szCs w:val="24"/>
              </w:rPr>
              <w:t xml:space="preserve"> </w:t>
            </w:r>
          </w:p>
          <w:p w14:paraId="58ECB37F" w14:textId="37E67B70" w:rsidR="007B19CD" w:rsidRPr="000E503B" w:rsidRDefault="007B19CD" w:rsidP="00086F28">
            <w:pPr>
              <w:pStyle w:val="ListParagraph"/>
              <w:numPr>
                <w:ilvl w:val="0"/>
                <w:numId w:val="22"/>
              </w:numPr>
              <w:spacing w:before="100" w:after="100"/>
              <w:rPr>
                <w:rFonts w:ascii="Arial" w:hAnsi="Arial" w:cs="Arial"/>
                <w:sz w:val="24"/>
                <w:szCs w:val="24"/>
              </w:rPr>
            </w:pPr>
            <w:r w:rsidRPr="000E503B">
              <w:rPr>
                <w:rFonts w:ascii="Arial" w:hAnsi="Arial" w:cs="Arial"/>
                <w:sz w:val="24"/>
                <w:szCs w:val="24"/>
              </w:rPr>
              <w:t>Share this information with others</w:t>
            </w:r>
            <w:r w:rsidR="01DCDFF1" w:rsidRPr="000E503B">
              <w:rPr>
                <w:rFonts w:ascii="Arial" w:hAnsi="Arial" w:cs="Arial"/>
                <w:sz w:val="24"/>
                <w:szCs w:val="24"/>
              </w:rPr>
              <w:t>.</w:t>
            </w:r>
          </w:p>
        </w:tc>
      </w:tr>
      <w:tr w:rsidR="00870BB1" w:rsidRPr="000E503B" w14:paraId="6A434E11" w14:textId="77777777" w:rsidTr="79C3E736">
        <w:tc>
          <w:tcPr>
            <w:tcW w:w="2547" w:type="dxa"/>
          </w:tcPr>
          <w:p w14:paraId="5001726E" w14:textId="1B730A6A" w:rsidR="00870BB1" w:rsidRPr="00585D86" w:rsidRDefault="00870BB1" w:rsidP="00870BB1">
            <w:pPr>
              <w:spacing w:before="100" w:after="100"/>
              <w:rPr>
                <w:rFonts w:ascii="Arial" w:hAnsi="Arial" w:cs="Arial"/>
                <w:b/>
                <w:sz w:val="24"/>
                <w:szCs w:val="24"/>
              </w:rPr>
            </w:pPr>
            <w:r w:rsidRPr="00585D86">
              <w:rPr>
                <w:rFonts w:ascii="Arial" w:hAnsi="Arial" w:cs="Arial"/>
                <w:b/>
                <w:sz w:val="24"/>
                <w:szCs w:val="24"/>
              </w:rPr>
              <w:lastRenderedPageBreak/>
              <w:t xml:space="preserve">What to do if the substance has been taken </w:t>
            </w:r>
          </w:p>
        </w:tc>
        <w:tc>
          <w:tcPr>
            <w:tcW w:w="6946" w:type="dxa"/>
          </w:tcPr>
          <w:p w14:paraId="628FD6CD" w14:textId="41C3E89E" w:rsidR="00995E68" w:rsidRPr="000E503B" w:rsidRDefault="007B19CD" w:rsidP="00F64E30">
            <w:pPr>
              <w:pStyle w:val="ListParagraph"/>
              <w:numPr>
                <w:ilvl w:val="0"/>
                <w:numId w:val="22"/>
              </w:numPr>
              <w:spacing w:before="100" w:after="100"/>
              <w:rPr>
                <w:rFonts w:ascii="Arial" w:hAnsi="Arial" w:cs="Arial"/>
                <w:sz w:val="24"/>
                <w:szCs w:val="24"/>
              </w:rPr>
            </w:pPr>
            <w:r w:rsidRPr="000E503B">
              <w:rPr>
                <w:rFonts w:ascii="Arial" w:hAnsi="Arial" w:cs="Arial"/>
                <w:sz w:val="24"/>
                <w:szCs w:val="24"/>
              </w:rPr>
              <w:t>If you are concerned that someone is experiencing overdose</w:t>
            </w:r>
            <w:r w:rsidR="6A25D771" w:rsidRPr="000E503B">
              <w:rPr>
                <w:rFonts w:ascii="Arial" w:hAnsi="Arial" w:cs="Arial"/>
                <w:sz w:val="24"/>
                <w:szCs w:val="24"/>
              </w:rPr>
              <w:t>,</w:t>
            </w:r>
            <w:r w:rsidRPr="000E503B">
              <w:rPr>
                <w:rFonts w:ascii="Arial" w:hAnsi="Arial" w:cs="Arial"/>
                <w:sz w:val="24"/>
                <w:szCs w:val="24"/>
              </w:rPr>
              <w:t xml:space="preserve"> or at significant risk of harm from a substance they have taken, c</w:t>
            </w:r>
            <w:r w:rsidR="00995E68" w:rsidRPr="000E503B">
              <w:rPr>
                <w:rFonts w:ascii="Arial" w:hAnsi="Arial" w:cs="Arial"/>
                <w:sz w:val="24"/>
                <w:szCs w:val="24"/>
              </w:rPr>
              <w:t>all 999 and ask for an ambulance</w:t>
            </w:r>
            <w:r w:rsidR="3564AAB8" w:rsidRPr="000E503B">
              <w:rPr>
                <w:rFonts w:ascii="Arial" w:hAnsi="Arial" w:cs="Arial"/>
                <w:sz w:val="24"/>
                <w:szCs w:val="24"/>
              </w:rPr>
              <w:t>.</w:t>
            </w:r>
          </w:p>
          <w:p w14:paraId="374F50DB" w14:textId="415DF63C" w:rsidR="00995E68" w:rsidRPr="000E503B" w:rsidRDefault="007B19CD" w:rsidP="00086F28">
            <w:pPr>
              <w:pStyle w:val="ListParagraph"/>
              <w:numPr>
                <w:ilvl w:val="0"/>
                <w:numId w:val="3"/>
              </w:numPr>
              <w:spacing w:before="100" w:after="100"/>
              <w:rPr>
                <w:rFonts w:ascii="Arial" w:hAnsi="Arial" w:cs="Arial"/>
                <w:sz w:val="24"/>
                <w:szCs w:val="24"/>
              </w:rPr>
            </w:pPr>
            <w:r w:rsidRPr="000E503B">
              <w:rPr>
                <w:rFonts w:ascii="Arial" w:hAnsi="Arial" w:cs="Arial"/>
                <w:sz w:val="24"/>
                <w:szCs w:val="24"/>
              </w:rPr>
              <w:t>Know the signs of overdose. If the person is not responding take action</w:t>
            </w:r>
            <w:r w:rsidR="00307E47" w:rsidRPr="000E503B">
              <w:rPr>
                <w:rFonts w:ascii="Arial" w:hAnsi="Arial" w:cs="Arial"/>
                <w:sz w:val="24"/>
                <w:szCs w:val="24"/>
              </w:rPr>
              <w:t xml:space="preserve"> - a</w:t>
            </w:r>
            <w:r w:rsidR="00995E68" w:rsidRPr="000E503B">
              <w:rPr>
                <w:rFonts w:ascii="Arial" w:hAnsi="Arial" w:cs="Arial"/>
                <w:sz w:val="24"/>
                <w:szCs w:val="24"/>
              </w:rPr>
              <w:t>dminister naloxone</w:t>
            </w:r>
            <w:r w:rsidR="00307E47" w:rsidRPr="000E503B">
              <w:rPr>
                <w:rFonts w:ascii="Arial" w:hAnsi="Arial" w:cs="Arial"/>
                <w:sz w:val="24"/>
                <w:szCs w:val="24"/>
              </w:rPr>
              <w:t xml:space="preserve"> and u</w:t>
            </w:r>
            <w:r w:rsidR="00995E68" w:rsidRPr="000E503B">
              <w:rPr>
                <w:rFonts w:ascii="Arial" w:hAnsi="Arial" w:cs="Arial"/>
                <w:sz w:val="24"/>
                <w:szCs w:val="24"/>
              </w:rPr>
              <w:t>se basic life support if you know how</w:t>
            </w:r>
            <w:r w:rsidR="00E37C61" w:rsidRPr="000E503B">
              <w:rPr>
                <w:rFonts w:ascii="Arial" w:hAnsi="Arial" w:cs="Arial"/>
                <w:sz w:val="24"/>
                <w:szCs w:val="24"/>
              </w:rPr>
              <w:t>.</w:t>
            </w:r>
          </w:p>
          <w:p w14:paraId="78DDA657" w14:textId="0C684A60" w:rsidR="00995E68" w:rsidRPr="000E503B" w:rsidRDefault="00995E68" w:rsidP="00086F28">
            <w:pPr>
              <w:pStyle w:val="ListParagraph"/>
              <w:numPr>
                <w:ilvl w:val="0"/>
                <w:numId w:val="3"/>
              </w:numPr>
              <w:spacing w:before="100" w:after="100"/>
              <w:rPr>
                <w:rFonts w:ascii="Arial" w:hAnsi="Arial" w:cs="Arial"/>
                <w:sz w:val="24"/>
                <w:szCs w:val="24"/>
              </w:rPr>
            </w:pPr>
            <w:r w:rsidRPr="000E503B">
              <w:rPr>
                <w:rFonts w:ascii="Arial" w:hAnsi="Arial" w:cs="Arial"/>
                <w:sz w:val="24"/>
                <w:szCs w:val="24"/>
              </w:rPr>
              <w:t>Stay with the person until a professional arrives and takes over</w:t>
            </w:r>
            <w:r w:rsidR="00E37C61" w:rsidRPr="000E503B">
              <w:rPr>
                <w:rFonts w:ascii="Arial" w:hAnsi="Arial" w:cs="Arial"/>
                <w:sz w:val="24"/>
                <w:szCs w:val="24"/>
              </w:rPr>
              <w:t>.</w:t>
            </w:r>
          </w:p>
        </w:tc>
      </w:tr>
      <w:tr w:rsidR="00935BFC" w:rsidRPr="000E503B" w14:paraId="422BC058" w14:textId="77777777" w:rsidTr="79C3E736">
        <w:tc>
          <w:tcPr>
            <w:tcW w:w="2547" w:type="dxa"/>
          </w:tcPr>
          <w:p w14:paraId="29757D96" w14:textId="222F70C9" w:rsidR="00935BFC" w:rsidRPr="000E503B" w:rsidRDefault="00CC4031" w:rsidP="00935BFC">
            <w:pPr>
              <w:spacing w:before="100" w:after="100"/>
              <w:jc w:val="center"/>
              <w:rPr>
                <w:rFonts w:ascii="Arial" w:hAnsi="Arial" w:cs="Arial"/>
                <w:b/>
                <w:sz w:val="24"/>
                <w:szCs w:val="24"/>
              </w:rPr>
            </w:pPr>
            <w:r w:rsidRPr="000E503B">
              <w:rPr>
                <w:rFonts w:ascii="Arial" w:hAnsi="Arial" w:cs="Arial"/>
                <w:b/>
                <w:sz w:val="24"/>
                <w:szCs w:val="24"/>
              </w:rPr>
              <w:t>Accessing naloxone restock for services</w:t>
            </w:r>
          </w:p>
        </w:tc>
        <w:tc>
          <w:tcPr>
            <w:tcW w:w="6946" w:type="dxa"/>
          </w:tcPr>
          <w:p w14:paraId="01863E6D" w14:textId="618D2410" w:rsidR="00935BFC" w:rsidRPr="000E503B" w:rsidRDefault="0073765F" w:rsidP="00935BFC">
            <w:pPr>
              <w:pStyle w:val="ListParagraph"/>
              <w:numPr>
                <w:ilvl w:val="0"/>
                <w:numId w:val="3"/>
              </w:numPr>
              <w:spacing w:before="100" w:after="100"/>
              <w:rPr>
                <w:rFonts w:ascii="Arial" w:hAnsi="Arial" w:cs="Arial"/>
                <w:b/>
                <w:sz w:val="24"/>
                <w:szCs w:val="24"/>
              </w:rPr>
            </w:pPr>
            <w:r w:rsidRPr="000E503B">
              <w:rPr>
                <w:rFonts w:ascii="Arial" w:hAnsi="Arial" w:cs="Arial"/>
                <w:b/>
                <w:sz w:val="24"/>
                <w:szCs w:val="24"/>
              </w:rPr>
              <w:t xml:space="preserve">Within hours: </w:t>
            </w:r>
            <w:r w:rsidR="00CC4031" w:rsidRPr="000E503B">
              <w:rPr>
                <w:rFonts w:ascii="Arial" w:hAnsi="Arial" w:cs="Arial"/>
                <w:sz w:val="24"/>
                <w:szCs w:val="24"/>
              </w:rPr>
              <w:t xml:space="preserve">Restock of naloxone can be obtained by emailing specialist pharmacy at </w:t>
            </w:r>
            <w:proofErr w:type="spellStart"/>
            <w:r w:rsidR="00CC4031" w:rsidRPr="000E503B">
              <w:rPr>
                <w:rFonts w:ascii="Arial" w:hAnsi="Arial" w:cs="Arial"/>
                <w:sz w:val="24"/>
                <w:szCs w:val="24"/>
              </w:rPr>
              <w:t>gram.smspharmacists@nhs.scot</w:t>
            </w:r>
            <w:proofErr w:type="spellEnd"/>
          </w:p>
          <w:p w14:paraId="1B5FB83D" w14:textId="31EBCFCF" w:rsidR="00935BFC" w:rsidRPr="000E503B" w:rsidRDefault="00935BFC" w:rsidP="00CC4031">
            <w:pPr>
              <w:pStyle w:val="ListParagraph"/>
              <w:numPr>
                <w:ilvl w:val="0"/>
                <w:numId w:val="3"/>
              </w:numPr>
              <w:spacing w:before="100" w:after="100"/>
              <w:rPr>
                <w:rFonts w:ascii="Arial" w:hAnsi="Arial" w:cs="Arial"/>
                <w:b/>
                <w:sz w:val="24"/>
                <w:szCs w:val="24"/>
              </w:rPr>
            </w:pPr>
            <w:r w:rsidRPr="000E503B">
              <w:rPr>
                <w:rFonts w:ascii="Arial" w:hAnsi="Arial" w:cs="Arial"/>
                <w:b/>
                <w:sz w:val="24"/>
                <w:szCs w:val="24"/>
              </w:rPr>
              <w:t xml:space="preserve">Out-of-hours: </w:t>
            </w:r>
            <w:r w:rsidRPr="000E503B">
              <w:rPr>
                <w:rFonts w:ascii="Arial" w:hAnsi="Arial" w:cs="Arial"/>
                <w:sz w:val="24"/>
                <w:szCs w:val="24"/>
              </w:rPr>
              <w:t xml:space="preserve">If </w:t>
            </w:r>
            <w:r w:rsidR="00CC4031" w:rsidRPr="000E503B">
              <w:rPr>
                <w:rFonts w:ascii="Arial" w:hAnsi="Arial" w:cs="Arial"/>
                <w:sz w:val="24"/>
                <w:szCs w:val="24"/>
              </w:rPr>
              <w:t>restock of naloxone</w:t>
            </w:r>
            <w:r w:rsidRPr="000E503B">
              <w:rPr>
                <w:rFonts w:ascii="Arial" w:hAnsi="Arial" w:cs="Arial"/>
                <w:sz w:val="24"/>
                <w:szCs w:val="24"/>
              </w:rPr>
              <w:t xml:space="preserve"> is required out-of-hours, contact the Senior Manager On-Call for the relevant HSCP. In the case of Aberdeen City, this can be done by phoning NHS Grampian Switchboard on 0345 456 6000 and asking for the Senior Manager on Call for Aberdeen Health and Social Care Partnership. </w:t>
            </w:r>
          </w:p>
        </w:tc>
      </w:tr>
      <w:tr w:rsidR="00870BB1" w:rsidRPr="000E503B" w14:paraId="3295212D" w14:textId="77777777" w:rsidTr="79C3E736">
        <w:tc>
          <w:tcPr>
            <w:tcW w:w="2547" w:type="dxa"/>
          </w:tcPr>
          <w:p w14:paraId="3316C2C2" w14:textId="5A0F001A" w:rsidR="00870BB1" w:rsidRPr="000E503B" w:rsidRDefault="00935BFC" w:rsidP="005C2472">
            <w:pPr>
              <w:spacing w:before="100" w:after="100"/>
              <w:jc w:val="center"/>
              <w:rPr>
                <w:rFonts w:ascii="Arial" w:hAnsi="Arial" w:cs="Arial"/>
                <w:b/>
                <w:sz w:val="24"/>
                <w:szCs w:val="24"/>
              </w:rPr>
            </w:pPr>
            <w:r w:rsidRPr="000E503B">
              <w:rPr>
                <w:rFonts w:ascii="Arial" w:hAnsi="Arial" w:cs="Arial"/>
                <w:b/>
                <w:sz w:val="24"/>
                <w:szCs w:val="24"/>
              </w:rPr>
              <w:t>Resources for individuals at risk</w:t>
            </w:r>
          </w:p>
        </w:tc>
        <w:tc>
          <w:tcPr>
            <w:tcW w:w="6946" w:type="dxa"/>
          </w:tcPr>
          <w:p w14:paraId="134A9305" w14:textId="54947FA4" w:rsidR="006F35D1" w:rsidRPr="006F35D1" w:rsidRDefault="00CC4031" w:rsidP="006F35D1">
            <w:pPr>
              <w:pStyle w:val="ListParagraph"/>
              <w:numPr>
                <w:ilvl w:val="0"/>
                <w:numId w:val="31"/>
              </w:numPr>
              <w:spacing w:before="100" w:after="100"/>
              <w:rPr>
                <w:rFonts w:ascii="Arial" w:hAnsi="Arial" w:cs="Arial"/>
                <w:sz w:val="24"/>
                <w:szCs w:val="24"/>
              </w:rPr>
            </w:pPr>
            <w:r w:rsidRPr="006F35D1">
              <w:rPr>
                <w:rFonts w:ascii="Arial" w:hAnsi="Arial" w:cs="Arial"/>
                <w:sz w:val="24"/>
                <w:szCs w:val="24"/>
              </w:rPr>
              <w:t>Alcohol and Drugs Action has a freephone helpline. They can put you in touch with your nearest support service</w:t>
            </w:r>
            <w:r w:rsidR="006F35D1">
              <w:rPr>
                <w:rFonts w:ascii="Arial" w:hAnsi="Arial" w:cs="Arial"/>
                <w:sz w:val="24"/>
                <w:szCs w:val="24"/>
              </w:rPr>
              <w:t>:</w:t>
            </w:r>
          </w:p>
          <w:p w14:paraId="42DFC104" w14:textId="2EF6E8D4" w:rsidR="00CC4031" w:rsidRPr="000E503B" w:rsidRDefault="00CC4031" w:rsidP="00CC4031">
            <w:pPr>
              <w:spacing w:before="100" w:after="100"/>
              <w:rPr>
                <w:rFonts w:ascii="Arial" w:hAnsi="Arial" w:cs="Arial"/>
                <w:b/>
                <w:bCs/>
                <w:sz w:val="24"/>
                <w:szCs w:val="24"/>
              </w:rPr>
            </w:pPr>
            <w:r w:rsidRPr="000E503B">
              <w:rPr>
                <w:rFonts w:ascii="Arial" w:hAnsi="Arial" w:cs="Arial"/>
                <w:b/>
                <w:bCs/>
                <w:sz w:val="24"/>
                <w:szCs w:val="24"/>
              </w:rPr>
              <w:t>Call 0333 344 8355 or text/WhatsApp us on 07927 192 706</w:t>
            </w:r>
          </w:p>
          <w:p w14:paraId="756A7CC8" w14:textId="77777777" w:rsidR="006F35D1" w:rsidRDefault="006F35D1" w:rsidP="006F35D1">
            <w:pPr>
              <w:spacing w:before="100" w:after="100"/>
              <w:rPr>
                <w:rFonts w:ascii="Arial" w:hAnsi="Arial" w:cs="Arial"/>
                <w:b/>
                <w:bCs/>
                <w:sz w:val="24"/>
                <w:szCs w:val="24"/>
              </w:rPr>
            </w:pPr>
          </w:p>
          <w:p w14:paraId="1CFC947E" w14:textId="77777777" w:rsidR="00CC4031" w:rsidRPr="006F35D1" w:rsidRDefault="00CC4031" w:rsidP="006F35D1">
            <w:pPr>
              <w:spacing w:before="100" w:after="100"/>
              <w:rPr>
                <w:rFonts w:ascii="Arial" w:hAnsi="Arial" w:cs="Arial"/>
                <w:b/>
                <w:bCs/>
                <w:sz w:val="24"/>
                <w:szCs w:val="24"/>
              </w:rPr>
            </w:pPr>
            <w:r w:rsidRPr="006F35D1">
              <w:rPr>
                <w:rFonts w:ascii="Arial" w:hAnsi="Arial" w:cs="Arial"/>
                <w:b/>
                <w:bCs/>
                <w:sz w:val="24"/>
                <w:szCs w:val="24"/>
              </w:rPr>
              <w:t>7 Days a Week</w:t>
            </w:r>
          </w:p>
          <w:p w14:paraId="20D957AE" w14:textId="77777777" w:rsidR="00CC4031" w:rsidRPr="006F35D1" w:rsidRDefault="00CC4031" w:rsidP="006F35D1">
            <w:pPr>
              <w:spacing w:before="100" w:after="100"/>
              <w:rPr>
                <w:rFonts w:ascii="Arial" w:hAnsi="Arial" w:cs="Arial"/>
                <w:b/>
                <w:bCs/>
                <w:sz w:val="24"/>
                <w:szCs w:val="24"/>
              </w:rPr>
            </w:pPr>
            <w:r w:rsidRPr="006F35D1">
              <w:rPr>
                <w:rFonts w:ascii="Arial" w:hAnsi="Arial" w:cs="Arial"/>
                <w:b/>
                <w:bCs/>
                <w:sz w:val="24"/>
                <w:szCs w:val="24"/>
              </w:rPr>
              <w:t>Monday to Friday 10.30am to 1pm; 2 to 5pm</w:t>
            </w:r>
          </w:p>
          <w:p w14:paraId="4D0560A3" w14:textId="77777777" w:rsidR="00CC4031" w:rsidRPr="006F35D1" w:rsidRDefault="00CC4031" w:rsidP="006F35D1">
            <w:pPr>
              <w:spacing w:before="100" w:after="100"/>
              <w:rPr>
                <w:rFonts w:ascii="Arial" w:hAnsi="Arial" w:cs="Arial"/>
                <w:b/>
                <w:bCs/>
                <w:sz w:val="24"/>
                <w:szCs w:val="24"/>
              </w:rPr>
            </w:pPr>
            <w:r w:rsidRPr="006F35D1">
              <w:rPr>
                <w:rFonts w:ascii="Arial" w:hAnsi="Arial" w:cs="Arial"/>
                <w:b/>
                <w:bCs/>
                <w:sz w:val="24"/>
                <w:szCs w:val="24"/>
              </w:rPr>
              <w:t>Saturday and Sunday 2 to 5pm</w:t>
            </w:r>
          </w:p>
          <w:p w14:paraId="1DFE6119" w14:textId="77777777" w:rsidR="00CC4031" w:rsidRPr="000E503B" w:rsidRDefault="00CC4031" w:rsidP="00CC4031">
            <w:pPr>
              <w:pStyle w:val="ListParagraph"/>
              <w:spacing w:before="100" w:after="100"/>
              <w:ind w:left="317"/>
              <w:rPr>
                <w:rFonts w:ascii="Arial" w:hAnsi="Arial" w:cs="Arial"/>
                <w:sz w:val="24"/>
                <w:szCs w:val="24"/>
              </w:rPr>
            </w:pPr>
          </w:p>
          <w:p w14:paraId="5B3A5A2C" w14:textId="77777777" w:rsidR="00995E68" w:rsidRPr="000E503B" w:rsidRDefault="00995E68" w:rsidP="00995E68">
            <w:pPr>
              <w:pStyle w:val="ListParagraph"/>
              <w:numPr>
                <w:ilvl w:val="0"/>
                <w:numId w:val="4"/>
              </w:numPr>
              <w:spacing w:before="100" w:after="100"/>
              <w:ind w:left="317" w:hanging="283"/>
              <w:rPr>
                <w:rFonts w:ascii="Arial" w:hAnsi="Arial" w:cs="Arial"/>
                <w:sz w:val="24"/>
                <w:szCs w:val="24"/>
              </w:rPr>
            </w:pPr>
            <w:r w:rsidRPr="000E503B">
              <w:rPr>
                <w:rFonts w:ascii="Arial" w:hAnsi="Arial" w:cs="Arial"/>
                <w:sz w:val="24"/>
                <w:szCs w:val="24"/>
              </w:rPr>
              <w:t xml:space="preserve">Your GP can also put you in contact with </w:t>
            </w:r>
            <w:r w:rsidR="006308BB" w:rsidRPr="000E503B">
              <w:rPr>
                <w:rFonts w:ascii="Arial" w:hAnsi="Arial" w:cs="Arial"/>
                <w:sz w:val="24"/>
                <w:szCs w:val="24"/>
              </w:rPr>
              <w:t>local support</w:t>
            </w:r>
          </w:p>
          <w:p w14:paraId="64D01BB3" w14:textId="1F4D0A7E" w:rsidR="00607154" w:rsidRPr="000E503B" w:rsidRDefault="00607154" w:rsidP="00995E68">
            <w:pPr>
              <w:pStyle w:val="ListParagraph"/>
              <w:numPr>
                <w:ilvl w:val="0"/>
                <w:numId w:val="4"/>
              </w:numPr>
              <w:spacing w:before="100" w:after="100"/>
              <w:ind w:left="317" w:hanging="283"/>
              <w:rPr>
                <w:rFonts w:ascii="Arial" w:hAnsi="Arial" w:cs="Arial"/>
                <w:sz w:val="24"/>
                <w:szCs w:val="24"/>
              </w:rPr>
            </w:pPr>
            <w:r w:rsidRPr="000E503B">
              <w:rPr>
                <w:rFonts w:ascii="Arial" w:hAnsi="Arial" w:cs="Arial"/>
                <w:sz w:val="24"/>
                <w:szCs w:val="24"/>
              </w:rPr>
              <w:t>Community pharmacies can supply nalox</w:t>
            </w:r>
            <w:r w:rsidR="003F1209" w:rsidRPr="000E503B">
              <w:rPr>
                <w:rFonts w:ascii="Arial" w:hAnsi="Arial" w:cs="Arial"/>
                <w:sz w:val="24"/>
                <w:szCs w:val="24"/>
              </w:rPr>
              <w:t>on</w:t>
            </w:r>
            <w:r w:rsidRPr="000E503B">
              <w:rPr>
                <w:rFonts w:ascii="Arial" w:hAnsi="Arial" w:cs="Arial"/>
                <w:sz w:val="24"/>
                <w:szCs w:val="24"/>
              </w:rPr>
              <w:t>e kits – some are open 7 days</w:t>
            </w:r>
          </w:p>
          <w:p w14:paraId="43387817" w14:textId="77777777" w:rsidR="00243A16" w:rsidRPr="000E503B" w:rsidRDefault="00995E68" w:rsidP="00995E68">
            <w:pPr>
              <w:pStyle w:val="ListParagraph"/>
              <w:numPr>
                <w:ilvl w:val="0"/>
                <w:numId w:val="4"/>
              </w:numPr>
              <w:spacing w:before="100" w:after="100"/>
              <w:ind w:left="317" w:hanging="283"/>
              <w:rPr>
                <w:rFonts w:ascii="Arial" w:hAnsi="Arial" w:cs="Arial"/>
                <w:sz w:val="24"/>
                <w:szCs w:val="24"/>
              </w:rPr>
            </w:pPr>
            <w:r w:rsidRPr="000E503B">
              <w:rPr>
                <w:rFonts w:ascii="Arial" w:hAnsi="Arial" w:cs="Arial"/>
                <w:sz w:val="24"/>
                <w:szCs w:val="24"/>
              </w:rPr>
              <w:t>NHS Grampian has a webpage for naloxone</w:t>
            </w:r>
            <w:r w:rsidR="1DEBC135" w:rsidRPr="000E503B">
              <w:rPr>
                <w:rFonts w:ascii="Arial" w:hAnsi="Arial" w:cs="Arial"/>
                <w:sz w:val="24"/>
                <w:szCs w:val="24"/>
              </w:rPr>
              <w:t>:</w:t>
            </w:r>
            <w:r w:rsidRPr="000E503B">
              <w:rPr>
                <w:rFonts w:ascii="Arial" w:hAnsi="Arial" w:cs="Arial"/>
                <w:sz w:val="24"/>
                <w:szCs w:val="24"/>
              </w:rPr>
              <w:t xml:space="preserve"> </w:t>
            </w:r>
            <w:hyperlink r:id="rId7">
              <w:r w:rsidRPr="000E503B">
                <w:rPr>
                  <w:rStyle w:val="Hyperlink"/>
                  <w:rFonts w:ascii="Arial" w:hAnsi="Arial" w:cs="Arial"/>
                  <w:sz w:val="24"/>
                  <w:szCs w:val="24"/>
                </w:rPr>
                <w:t>www.nhsgrampian.org/your-health/healthy-living/drugs/overdose/naloxone/</w:t>
              </w:r>
            </w:hyperlink>
            <w:r w:rsidRPr="000E503B">
              <w:rPr>
                <w:rFonts w:ascii="Arial" w:hAnsi="Arial" w:cs="Arial"/>
                <w:sz w:val="24"/>
                <w:szCs w:val="24"/>
              </w:rPr>
              <w:t xml:space="preserve"> </w:t>
            </w:r>
          </w:p>
          <w:p w14:paraId="68A239ED" w14:textId="0FA041DA" w:rsidR="00CC4031" w:rsidRPr="000E503B" w:rsidRDefault="00CC4031" w:rsidP="00995E68">
            <w:pPr>
              <w:pStyle w:val="ListParagraph"/>
              <w:numPr>
                <w:ilvl w:val="0"/>
                <w:numId w:val="4"/>
              </w:numPr>
              <w:spacing w:before="100" w:after="100"/>
              <w:ind w:left="317" w:hanging="283"/>
              <w:rPr>
                <w:rFonts w:ascii="Arial" w:hAnsi="Arial" w:cs="Arial"/>
                <w:sz w:val="24"/>
                <w:szCs w:val="24"/>
              </w:rPr>
            </w:pPr>
            <w:r w:rsidRPr="000E503B">
              <w:rPr>
                <w:rFonts w:ascii="Arial" w:hAnsi="Arial" w:cs="Arial"/>
                <w:sz w:val="24"/>
                <w:szCs w:val="24"/>
              </w:rPr>
              <w:t xml:space="preserve">A supply of naloxone can be ordered from Scottish Families Affected by Alcohol and Drugs </w:t>
            </w:r>
            <w:hyperlink r:id="rId8" w:history="1">
              <w:r w:rsidRPr="000E503B">
                <w:rPr>
                  <w:rStyle w:val="Hyperlink"/>
                  <w:rFonts w:ascii="Arial" w:hAnsi="Arial" w:cs="Arial"/>
                  <w:b/>
                  <w:sz w:val="24"/>
                  <w:szCs w:val="24"/>
                </w:rPr>
                <w:t>here</w:t>
              </w:r>
            </w:hyperlink>
          </w:p>
        </w:tc>
      </w:tr>
      <w:tr w:rsidR="00870BB1" w:rsidRPr="000E503B" w14:paraId="7598D630" w14:textId="77777777" w:rsidTr="79C3E736">
        <w:tc>
          <w:tcPr>
            <w:tcW w:w="2547" w:type="dxa"/>
          </w:tcPr>
          <w:p w14:paraId="1E267A4A" w14:textId="40537F74" w:rsidR="00870BB1" w:rsidRPr="000E503B" w:rsidRDefault="00FF1C94" w:rsidP="00FF1C94">
            <w:pPr>
              <w:spacing w:before="100" w:after="100"/>
              <w:jc w:val="center"/>
              <w:rPr>
                <w:rFonts w:ascii="Arial" w:hAnsi="Arial" w:cs="Arial"/>
                <w:b/>
                <w:sz w:val="24"/>
                <w:szCs w:val="24"/>
              </w:rPr>
            </w:pPr>
            <w:r w:rsidRPr="000E503B">
              <w:rPr>
                <w:rFonts w:ascii="Arial" w:hAnsi="Arial" w:cs="Arial"/>
                <w:b/>
                <w:sz w:val="24"/>
                <w:szCs w:val="24"/>
              </w:rPr>
              <w:lastRenderedPageBreak/>
              <w:t>Alert Dissemination</w:t>
            </w:r>
          </w:p>
        </w:tc>
        <w:tc>
          <w:tcPr>
            <w:tcW w:w="6946" w:type="dxa"/>
          </w:tcPr>
          <w:p w14:paraId="452E328A" w14:textId="521F3BEB" w:rsidR="00147F20" w:rsidRPr="000E503B" w:rsidRDefault="00147F20" w:rsidP="00147F20">
            <w:pPr>
              <w:spacing w:before="100" w:after="100"/>
              <w:rPr>
                <w:rFonts w:ascii="Arial" w:hAnsi="Arial" w:cs="Arial"/>
                <w:sz w:val="24"/>
                <w:szCs w:val="24"/>
              </w:rPr>
            </w:pPr>
            <w:r w:rsidRPr="000E503B">
              <w:rPr>
                <w:rFonts w:ascii="Arial" w:hAnsi="Arial" w:cs="Arial"/>
                <w:sz w:val="24"/>
                <w:szCs w:val="24"/>
              </w:rPr>
              <w:t>Target services</w:t>
            </w:r>
            <w:r w:rsidR="006F35D1">
              <w:rPr>
                <w:rFonts w:ascii="Arial" w:hAnsi="Arial" w:cs="Arial"/>
                <w:sz w:val="24"/>
                <w:szCs w:val="24"/>
              </w:rPr>
              <w:t>:</w:t>
            </w:r>
          </w:p>
          <w:p w14:paraId="72EA5C53" w14:textId="54ACC4B4" w:rsidR="00147F20" w:rsidRPr="000E503B" w:rsidRDefault="20C49E52" w:rsidP="79C3E736">
            <w:pPr>
              <w:pStyle w:val="ListParagraph"/>
              <w:numPr>
                <w:ilvl w:val="0"/>
                <w:numId w:val="4"/>
              </w:numPr>
              <w:spacing w:before="100" w:after="100"/>
              <w:ind w:left="175" w:hanging="142"/>
              <w:rPr>
                <w:rFonts w:ascii="Arial" w:hAnsi="Arial" w:cs="Arial"/>
                <w:sz w:val="24"/>
                <w:szCs w:val="24"/>
              </w:rPr>
            </w:pPr>
            <w:r w:rsidRPr="000E503B">
              <w:rPr>
                <w:rFonts w:ascii="Arial" w:hAnsi="Arial" w:cs="Arial"/>
                <w:sz w:val="24"/>
                <w:szCs w:val="24"/>
              </w:rPr>
              <w:t>Young people services</w:t>
            </w:r>
          </w:p>
          <w:p w14:paraId="5012AE5D" w14:textId="7F1B2E7A" w:rsidR="00147F20" w:rsidRPr="000E503B" w:rsidRDefault="20C49E52" w:rsidP="79C3E736">
            <w:pPr>
              <w:pStyle w:val="ListParagraph"/>
              <w:numPr>
                <w:ilvl w:val="0"/>
                <w:numId w:val="4"/>
              </w:numPr>
              <w:spacing w:before="100" w:after="100"/>
              <w:ind w:left="175" w:hanging="142"/>
              <w:rPr>
                <w:rFonts w:ascii="Arial" w:hAnsi="Arial" w:cs="Arial"/>
                <w:sz w:val="24"/>
                <w:szCs w:val="24"/>
              </w:rPr>
            </w:pPr>
            <w:r w:rsidRPr="000E503B">
              <w:rPr>
                <w:rFonts w:ascii="Arial" w:hAnsi="Arial" w:cs="Arial"/>
                <w:sz w:val="24"/>
                <w:szCs w:val="24"/>
              </w:rPr>
              <w:t>All public services</w:t>
            </w:r>
          </w:p>
          <w:p w14:paraId="1855A0D1" w14:textId="579BF094" w:rsidR="00147F20" w:rsidRPr="000E503B" w:rsidRDefault="00147F20" w:rsidP="00147F20">
            <w:pPr>
              <w:pStyle w:val="ListParagraph"/>
              <w:numPr>
                <w:ilvl w:val="0"/>
                <w:numId w:val="4"/>
              </w:numPr>
              <w:spacing w:before="100" w:after="100"/>
              <w:ind w:left="175" w:hanging="142"/>
              <w:rPr>
                <w:rFonts w:ascii="Arial" w:hAnsi="Arial" w:cs="Arial"/>
                <w:sz w:val="24"/>
                <w:szCs w:val="24"/>
              </w:rPr>
            </w:pPr>
            <w:r w:rsidRPr="000E503B">
              <w:rPr>
                <w:rFonts w:ascii="Arial" w:hAnsi="Arial" w:cs="Arial"/>
                <w:sz w:val="24"/>
                <w:szCs w:val="24"/>
              </w:rPr>
              <w:t>Integrated Drug and Alcohol Services</w:t>
            </w:r>
          </w:p>
          <w:p w14:paraId="28072CBF" w14:textId="77777777" w:rsidR="00147F20" w:rsidRPr="000E503B" w:rsidRDefault="00147F20" w:rsidP="00147F20">
            <w:pPr>
              <w:pStyle w:val="ListParagraph"/>
              <w:numPr>
                <w:ilvl w:val="0"/>
                <w:numId w:val="4"/>
              </w:numPr>
              <w:spacing w:before="100" w:after="100"/>
              <w:ind w:left="175" w:hanging="142"/>
              <w:rPr>
                <w:rFonts w:ascii="Arial" w:hAnsi="Arial" w:cs="Arial"/>
                <w:sz w:val="24"/>
                <w:szCs w:val="24"/>
              </w:rPr>
            </w:pPr>
            <w:r w:rsidRPr="000E503B">
              <w:rPr>
                <w:rFonts w:ascii="Arial" w:hAnsi="Arial" w:cs="Arial"/>
                <w:sz w:val="24"/>
                <w:szCs w:val="24"/>
              </w:rPr>
              <w:t>3</w:t>
            </w:r>
            <w:r w:rsidRPr="000E503B">
              <w:rPr>
                <w:rFonts w:ascii="Arial" w:hAnsi="Arial" w:cs="Arial"/>
                <w:sz w:val="24"/>
                <w:szCs w:val="24"/>
                <w:vertAlign w:val="superscript"/>
              </w:rPr>
              <w:t>rd</w:t>
            </w:r>
            <w:r w:rsidRPr="000E503B">
              <w:rPr>
                <w:rFonts w:ascii="Arial" w:hAnsi="Arial" w:cs="Arial"/>
                <w:sz w:val="24"/>
                <w:szCs w:val="24"/>
              </w:rPr>
              <w:t xml:space="preserve"> sector </w:t>
            </w:r>
            <w:r w:rsidR="00E5144A" w:rsidRPr="000E503B">
              <w:rPr>
                <w:rFonts w:ascii="Arial" w:hAnsi="Arial" w:cs="Arial"/>
                <w:sz w:val="24"/>
                <w:szCs w:val="24"/>
              </w:rPr>
              <w:t xml:space="preserve">drug </w:t>
            </w:r>
            <w:r w:rsidRPr="000E503B">
              <w:rPr>
                <w:rFonts w:ascii="Arial" w:hAnsi="Arial" w:cs="Arial"/>
                <w:sz w:val="24"/>
                <w:szCs w:val="24"/>
              </w:rPr>
              <w:t>services</w:t>
            </w:r>
          </w:p>
          <w:p w14:paraId="364C656B" w14:textId="77777777" w:rsidR="00147F20" w:rsidRPr="000E503B" w:rsidRDefault="00147F20" w:rsidP="00147F20">
            <w:pPr>
              <w:pStyle w:val="ListParagraph"/>
              <w:numPr>
                <w:ilvl w:val="0"/>
                <w:numId w:val="4"/>
              </w:numPr>
              <w:spacing w:before="100" w:after="100"/>
              <w:ind w:left="175" w:hanging="142"/>
              <w:rPr>
                <w:rFonts w:ascii="Arial" w:hAnsi="Arial" w:cs="Arial"/>
                <w:sz w:val="24"/>
                <w:szCs w:val="24"/>
              </w:rPr>
            </w:pPr>
            <w:r w:rsidRPr="000E503B">
              <w:rPr>
                <w:rFonts w:ascii="Arial" w:hAnsi="Arial" w:cs="Arial"/>
                <w:sz w:val="24"/>
                <w:szCs w:val="24"/>
              </w:rPr>
              <w:t>Community Pharmacies</w:t>
            </w:r>
          </w:p>
          <w:p w14:paraId="2BDB7F08" w14:textId="77777777" w:rsidR="00147F20" w:rsidRPr="000E503B" w:rsidRDefault="00700273" w:rsidP="00147F20">
            <w:pPr>
              <w:pStyle w:val="ListParagraph"/>
              <w:numPr>
                <w:ilvl w:val="0"/>
                <w:numId w:val="4"/>
              </w:numPr>
              <w:spacing w:before="100" w:after="100"/>
              <w:ind w:left="175" w:hanging="142"/>
              <w:rPr>
                <w:rFonts w:ascii="Arial" w:hAnsi="Arial" w:cs="Arial"/>
                <w:sz w:val="24"/>
                <w:szCs w:val="24"/>
              </w:rPr>
            </w:pPr>
            <w:r w:rsidRPr="000E503B">
              <w:rPr>
                <w:rFonts w:ascii="Arial" w:hAnsi="Arial" w:cs="Arial"/>
                <w:sz w:val="24"/>
                <w:szCs w:val="24"/>
              </w:rPr>
              <w:t>GP</w:t>
            </w:r>
            <w:r w:rsidR="00147F20" w:rsidRPr="000E503B">
              <w:rPr>
                <w:rFonts w:ascii="Arial" w:hAnsi="Arial" w:cs="Arial"/>
                <w:sz w:val="24"/>
                <w:szCs w:val="24"/>
              </w:rPr>
              <w:t xml:space="preserve"> teams</w:t>
            </w:r>
          </w:p>
          <w:p w14:paraId="1EA5227C" w14:textId="77777777" w:rsidR="00766D9E" w:rsidRPr="000E503B" w:rsidRDefault="00147F20" w:rsidP="00766D9E">
            <w:pPr>
              <w:pStyle w:val="ListParagraph"/>
              <w:numPr>
                <w:ilvl w:val="0"/>
                <w:numId w:val="4"/>
              </w:numPr>
              <w:spacing w:before="100" w:after="100"/>
              <w:ind w:left="175" w:hanging="142"/>
              <w:rPr>
                <w:rFonts w:ascii="Arial" w:hAnsi="Arial" w:cs="Arial"/>
                <w:sz w:val="24"/>
                <w:szCs w:val="24"/>
              </w:rPr>
            </w:pPr>
            <w:r w:rsidRPr="000E503B">
              <w:rPr>
                <w:rFonts w:ascii="Arial" w:hAnsi="Arial" w:cs="Arial"/>
                <w:sz w:val="24"/>
                <w:szCs w:val="24"/>
              </w:rPr>
              <w:t>ED</w:t>
            </w:r>
            <w:r w:rsidR="006308BB" w:rsidRPr="000E503B">
              <w:rPr>
                <w:rFonts w:ascii="Arial" w:hAnsi="Arial" w:cs="Arial"/>
                <w:sz w:val="24"/>
                <w:szCs w:val="24"/>
              </w:rPr>
              <w:t>, toxicology</w:t>
            </w:r>
            <w:r w:rsidRPr="000E503B">
              <w:rPr>
                <w:rFonts w:ascii="Arial" w:hAnsi="Arial" w:cs="Arial"/>
                <w:sz w:val="24"/>
                <w:szCs w:val="24"/>
              </w:rPr>
              <w:t xml:space="preserve"> and AMIA teams</w:t>
            </w:r>
          </w:p>
          <w:p w14:paraId="4028BAF3" w14:textId="77777777" w:rsidR="00700273" w:rsidRPr="000E503B" w:rsidRDefault="00700273" w:rsidP="00700273">
            <w:pPr>
              <w:pStyle w:val="ListParagraph"/>
              <w:numPr>
                <w:ilvl w:val="0"/>
                <w:numId w:val="4"/>
              </w:numPr>
              <w:spacing w:before="100" w:after="100"/>
              <w:ind w:left="175" w:hanging="142"/>
              <w:rPr>
                <w:rFonts w:ascii="Arial" w:hAnsi="Arial" w:cs="Arial"/>
                <w:sz w:val="24"/>
                <w:szCs w:val="24"/>
              </w:rPr>
            </w:pPr>
            <w:r w:rsidRPr="000E503B">
              <w:rPr>
                <w:rFonts w:ascii="Arial" w:hAnsi="Arial" w:cs="Arial"/>
                <w:sz w:val="24"/>
                <w:szCs w:val="24"/>
              </w:rPr>
              <w:t>Please circulate widely with colleagues working with people who use drugs</w:t>
            </w:r>
          </w:p>
        </w:tc>
      </w:tr>
      <w:tr w:rsidR="00941EC1" w:rsidRPr="000E503B" w14:paraId="130A16DF" w14:textId="77777777" w:rsidTr="79C3E736">
        <w:tc>
          <w:tcPr>
            <w:tcW w:w="2547" w:type="dxa"/>
          </w:tcPr>
          <w:p w14:paraId="225E0732" w14:textId="22231FEB" w:rsidR="00941EC1" w:rsidRPr="000E503B" w:rsidRDefault="00D03CA6" w:rsidP="00870BB1">
            <w:pPr>
              <w:spacing w:before="100" w:after="100"/>
              <w:rPr>
                <w:rFonts w:ascii="Arial" w:hAnsi="Arial" w:cs="Arial"/>
                <w:sz w:val="24"/>
                <w:szCs w:val="24"/>
              </w:rPr>
            </w:pPr>
            <w:r w:rsidRPr="000E503B">
              <w:rPr>
                <w:rFonts w:ascii="Arial" w:hAnsi="Arial" w:cs="Arial"/>
                <w:sz w:val="24"/>
                <w:szCs w:val="24"/>
              </w:rPr>
              <w:t>National Resources</w:t>
            </w:r>
          </w:p>
        </w:tc>
        <w:tc>
          <w:tcPr>
            <w:tcW w:w="6946" w:type="dxa"/>
          </w:tcPr>
          <w:p w14:paraId="22CD89C1" w14:textId="77777777" w:rsidR="002816F5" w:rsidRPr="000E503B" w:rsidRDefault="00226A19" w:rsidP="002816F5">
            <w:pPr>
              <w:numPr>
                <w:ilvl w:val="0"/>
                <w:numId w:val="4"/>
              </w:numPr>
              <w:shd w:val="clear" w:color="auto" w:fill="FFFFFF"/>
              <w:textAlignment w:val="baseline"/>
              <w:rPr>
                <w:rFonts w:ascii="Arial" w:hAnsi="Arial" w:cs="Arial"/>
                <w:color w:val="0070C0"/>
                <w:sz w:val="24"/>
                <w:szCs w:val="24"/>
              </w:rPr>
            </w:pPr>
            <w:hyperlink r:id="rId9" w:tgtFrame="_blank" w:tooltip="Original URL: https://sdf.org.uk/raised-concern-after-rise-in-sudden-overdoses-in-people-using-heroin-in-scotland/. Click or tap if you trust this link." w:history="1">
              <w:r w:rsidR="002816F5" w:rsidRPr="000E503B">
                <w:rPr>
                  <w:rStyle w:val="Hyperlink"/>
                  <w:rFonts w:ascii="Arial" w:hAnsi="Arial" w:cs="Arial"/>
                  <w:color w:val="0070C0"/>
                  <w:sz w:val="24"/>
                  <w:szCs w:val="24"/>
                  <w:bdr w:val="none" w:sz="0" w:space="0" w:color="auto" w:frame="1"/>
                </w:rPr>
                <w:t>SDF Overdose Alert Information</w:t>
              </w:r>
            </w:hyperlink>
            <w:r w:rsidR="002816F5" w:rsidRPr="000E503B">
              <w:rPr>
                <w:rFonts w:ascii="Arial" w:hAnsi="Arial" w:cs="Arial"/>
                <w:color w:val="0070C0"/>
                <w:sz w:val="24"/>
                <w:szCs w:val="24"/>
              </w:rPr>
              <w:t> </w:t>
            </w:r>
          </w:p>
          <w:p w14:paraId="572E6A53" w14:textId="77777777" w:rsidR="002816F5" w:rsidRPr="000E503B" w:rsidRDefault="00226A19" w:rsidP="002816F5">
            <w:pPr>
              <w:numPr>
                <w:ilvl w:val="0"/>
                <w:numId w:val="4"/>
              </w:numPr>
              <w:shd w:val="clear" w:color="auto" w:fill="FFFFFF"/>
              <w:textAlignment w:val="baseline"/>
              <w:rPr>
                <w:rFonts w:ascii="Arial" w:hAnsi="Arial" w:cs="Arial"/>
                <w:color w:val="0070C0"/>
                <w:sz w:val="24"/>
                <w:szCs w:val="24"/>
              </w:rPr>
            </w:pPr>
            <w:hyperlink r:id="rId10" w:tgtFrame="_blank" w:tooltip="Original URL: https://sdf.org.uk/wp-content/uploads/2025/03/SDF-Overdose-Alert.March-2025.pdf. Click or tap if you trust this link." w:history="1">
              <w:r w:rsidR="002816F5" w:rsidRPr="000E503B">
                <w:rPr>
                  <w:rStyle w:val="Hyperlink"/>
                  <w:rFonts w:ascii="Arial" w:hAnsi="Arial" w:cs="Arial"/>
                  <w:color w:val="0070C0"/>
                  <w:sz w:val="24"/>
                  <w:szCs w:val="24"/>
                  <w:bdr w:val="none" w:sz="0" w:space="0" w:color="auto" w:frame="1"/>
                </w:rPr>
                <w:t>SDF Overdose Alert PDF</w:t>
              </w:r>
            </w:hyperlink>
            <w:r w:rsidR="002816F5" w:rsidRPr="000E503B">
              <w:rPr>
                <w:rFonts w:ascii="Arial" w:hAnsi="Arial" w:cs="Arial"/>
                <w:color w:val="0070C0"/>
                <w:sz w:val="24"/>
                <w:szCs w:val="24"/>
              </w:rPr>
              <w:t> </w:t>
            </w:r>
          </w:p>
          <w:p w14:paraId="051C1F57" w14:textId="517063D0" w:rsidR="00941EC1" w:rsidRPr="000E503B" w:rsidRDefault="00226A19" w:rsidP="002816F5">
            <w:pPr>
              <w:pStyle w:val="ListParagraph"/>
              <w:numPr>
                <w:ilvl w:val="0"/>
                <w:numId w:val="4"/>
              </w:numPr>
              <w:spacing w:before="100" w:after="100"/>
              <w:rPr>
                <w:rFonts w:ascii="Arial" w:hAnsi="Arial" w:cs="Arial"/>
                <w:color w:val="0070C0"/>
                <w:sz w:val="24"/>
                <w:szCs w:val="24"/>
                <w:u w:val="single"/>
                <w:shd w:val="clear" w:color="auto" w:fill="FFFFFF"/>
              </w:rPr>
            </w:pPr>
            <w:hyperlink r:id="rId11" w:tgtFrame="_blank" w:tooltip="Original URL: https://www.publichealthscotland.scot/news/2025/march/phs-urges-caution-after-increase-in-sudden-overdoses-in-scotland/. Click or tap if you trust this link." w:history="1">
              <w:r w:rsidR="002816F5" w:rsidRPr="000E503B">
                <w:rPr>
                  <w:rStyle w:val="Hyperlink"/>
                  <w:rFonts w:ascii="Arial" w:hAnsi="Arial" w:cs="Arial"/>
                  <w:color w:val="0070C0"/>
                  <w:sz w:val="24"/>
                  <w:szCs w:val="24"/>
                  <w:bdr w:val="none" w:sz="0" w:space="0" w:color="auto" w:frame="1"/>
                  <w:shd w:val="clear" w:color="auto" w:fill="FFFFFF"/>
                </w:rPr>
                <w:t>PHS overdose media statement</w:t>
              </w:r>
            </w:hyperlink>
          </w:p>
          <w:p w14:paraId="0C46CBEE" w14:textId="26EA6BE6" w:rsidR="00941EC1" w:rsidRPr="00585D86" w:rsidRDefault="00226A19" w:rsidP="00147F20">
            <w:pPr>
              <w:pStyle w:val="ListParagraph"/>
              <w:numPr>
                <w:ilvl w:val="0"/>
                <w:numId w:val="4"/>
              </w:numPr>
              <w:spacing w:before="100" w:after="100"/>
              <w:rPr>
                <w:rFonts w:ascii="Arial" w:hAnsi="Arial" w:cs="Arial"/>
                <w:color w:val="0070C0"/>
                <w:sz w:val="24"/>
                <w:szCs w:val="24"/>
              </w:rPr>
            </w:pPr>
            <w:hyperlink r:id="rId12" w:tgtFrame="_blank" w:tooltip="Original URL: https://publichealthscotland.scot/publications/rapid-action-drug-alerts-and-response-radar-alerts/radar-nitazenes-alert/public-health-alert-for-action-nitazene-type-drugs-in-scotland/. Click or tap if you trust this link." w:history="1">
              <w:r w:rsidR="002816F5" w:rsidRPr="000E503B">
                <w:rPr>
                  <w:rStyle w:val="Hyperlink"/>
                  <w:rFonts w:ascii="Arial" w:hAnsi="Arial" w:cs="Arial"/>
                  <w:color w:val="0070C0"/>
                  <w:sz w:val="24"/>
                  <w:szCs w:val="24"/>
                  <w:bdr w:val="none" w:sz="0" w:space="0" w:color="auto" w:frame="1"/>
                  <w:shd w:val="clear" w:color="auto" w:fill="FFFFFF"/>
                </w:rPr>
                <w:t xml:space="preserve">RADAR </w:t>
              </w:r>
              <w:proofErr w:type="spellStart"/>
              <w:r w:rsidR="002816F5" w:rsidRPr="000E503B">
                <w:rPr>
                  <w:rStyle w:val="Hyperlink"/>
                  <w:rFonts w:ascii="Arial" w:hAnsi="Arial" w:cs="Arial"/>
                  <w:color w:val="0070C0"/>
                  <w:sz w:val="24"/>
                  <w:szCs w:val="24"/>
                  <w:bdr w:val="none" w:sz="0" w:space="0" w:color="auto" w:frame="1"/>
                  <w:shd w:val="clear" w:color="auto" w:fill="FFFFFF"/>
                </w:rPr>
                <w:t>nitazene</w:t>
              </w:r>
              <w:proofErr w:type="spellEnd"/>
              <w:r w:rsidR="002816F5" w:rsidRPr="000E503B">
                <w:rPr>
                  <w:rStyle w:val="Hyperlink"/>
                  <w:rFonts w:ascii="Arial" w:hAnsi="Arial" w:cs="Arial"/>
                  <w:color w:val="0070C0"/>
                  <w:sz w:val="24"/>
                  <w:szCs w:val="24"/>
                  <w:bdr w:val="none" w:sz="0" w:space="0" w:color="auto" w:frame="1"/>
                  <w:shd w:val="clear" w:color="auto" w:fill="FFFFFF"/>
                </w:rPr>
                <w:t xml:space="preserve"> alert</w:t>
              </w:r>
            </w:hyperlink>
            <w:r w:rsidR="002816F5" w:rsidRPr="000E503B">
              <w:rPr>
                <w:rFonts w:ascii="Arial" w:hAnsi="Arial" w:cs="Arial"/>
                <w:color w:val="0070C0"/>
                <w:sz w:val="24"/>
                <w:szCs w:val="24"/>
                <w:shd w:val="clear" w:color="auto" w:fill="FFFFFF"/>
              </w:rPr>
              <w:t> </w:t>
            </w:r>
          </w:p>
        </w:tc>
      </w:tr>
      <w:tr w:rsidR="00D03CA6" w:rsidRPr="000E503B" w14:paraId="43B019CD" w14:textId="77777777" w:rsidTr="79C3E736">
        <w:tc>
          <w:tcPr>
            <w:tcW w:w="2547" w:type="dxa"/>
          </w:tcPr>
          <w:p w14:paraId="3897A661" w14:textId="3DBC577B" w:rsidR="00D03CA6" w:rsidRPr="000E503B" w:rsidRDefault="00D03CA6" w:rsidP="00870BB1">
            <w:pPr>
              <w:spacing w:before="100" w:after="100"/>
              <w:rPr>
                <w:rFonts w:ascii="Arial" w:hAnsi="Arial" w:cs="Arial"/>
                <w:sz w:val="24"/>
                <w:szCs w:val="24"/>
              </w:rPr>
            </w:pPr>
            <w:r w:rsidRPr="000E503B">
              <w:rPr>
                <w:rFonts w:ascii="Arial" w:hAnsi="Arial" w:cs="Arial"/>
                <w:sz w:val="24"/>
                <w:szCs w:val="24"/>
              </w:rPr>
              <w:t xml:space="preserve">Family support </w:t>
            </w:r>
          </w:p>
        </w:tc>
        <w:tc>
          <w:tcPr>
            <w:tcW w:w="6946" w:type="dxa"/>
          </w:tcPr>
          <w:p w14:paraId="2CD6B37A" w14:textId="383F2422" w:rsidR="00D03CA6" w:rsidRPr="000E503B" w:rsidRDefault="00CC4031" w:rsidP="00CC4031">
            <w:pPr>
              <w:numPr>
                <w:ilvl w:val="0"/>
                <w:numId w:val="4"/>
              </w:numPr>
              <w:shd w:val="clear" w:color="auto" w:fill="FFFFFF"/>
              <w:textAlignment w:val="baseline"/>
              <w:rPr>
                <w:rFonts w:ascii="Arial" w:hAnsi="Arial" w:cs="Arial"/>
                <w:color w:val="0070C0"/>
                <w:sz w:val="24"/>
                <w:szCs w:val="24"/>
                <w:u w:val="single"/>
                <w:bdr w:val="none" w:sz="0" w:space="0" w:color="auto" w:frame="1"/>
              </w:rPr>
            </w:pPr>
            <w:r w:rsidRPr="000E503B">
              <w:rPr>
                <w:rFonts w:ascii="Arial" w:hAnsi="Arial" w:cs="Arial"/>
                <w:color w:val="0070C0"/>
                <w:sz w:val="24"/>
                <w:szCs w:val="24"/>
                <w:u w:val="single"/>
                <w:bdr w:val="none" w:sz="0" w:space="0" w:color="auto" w:frame="1"/>
              </w:rPr>
              <w:t>https://www.sfad.org.uk/</w:t>
            </w:r>
          </w:p>
        </w:tc>
      </w:tr>
      <w:tr w:rsidR="00766D9E" w:rsidRPr="000E503B" w14:paraId="45913A65" w14:textId="77777777" w:rsidTr="79C3E736">
        <w:tc>
          <w:tcPr>
            <w:tcW w:w="9493" w:type="dxa"/>
            <w:gridSpan w:val="2"/>
          </w:tcPr>
          <w:p w14:paraId="3FC624A4" w14:textId="77777777" w:rsidR="00766D9E" w:rsidRPr="000E503B" w:rsidRDefault="00766D9E" w:rsidP="00E416A0">
            <w:pPr>
              <w:spacing w:before="100" w:after="100"/>
              <w:rPr>
                <w:rFonts w:ascii="Arial" w:hAnsi="Arial" w:cs="Arial"/>
                <w:sz w:val="24"/>
                <w:szCs w:val="24"/>
              </w:rPr>
            </w:pPr>
            <w:r w:rsidRPr="000E503B">
              <w:rPr>
                <w:rFonts w:ascii="Arial" w:hAnsi="Arial" w:cs="Arial"/>
                <w:sz w:val="24"/>
                <w:szCs w:val="24"/>
              </w:rPr>
              <w:t xml:space="preserve">If your service has any information or intelligence which may help, please email: </w:t>
            </w:r>
            <w:hyperlink r:id="rId13" w:history="1">
              <w:r w:rsidRPr="000E503B">
                <w:rPr>
                  <w:rStyle w:val="Hyperlink"/>
                  <w:rFonts w:ascii="Arial" w:hAnsi="Arial" w:cs="Arial"/>
                  <w:sz w:val="24"/>
                  <w:szCs w:val="24"/>
                </w:rPr>
                <w:t>gram.substancemisusealert@nhs.scot</w:t>
              </w:r>
            </w:hyperlink>
            <w:r w:rsidRPr="000E503B">
              <w:rPr>
                <w:rFonts w:ascii="Arial" w:hAnsi="Arial" w:cs="Arial"/>
                <w:sz w:val="24"/>
                <w:szCs w:val="24"/>
              </w:rPr>
              <w:t xml:space="preserve"> providing a brief overview of what has occurred or been reported.</w:t>
            </w:r>
          </w:p>
          <w:p w14:paraId="035DEE72" w14:textId="64D1E256" w:rsidR="00941EC1" w:rsidRPr="000E503B" w:rsidRDefault="00941EC1" w:rsidP="00E416A0">
            <w:pPr>
              <w:spacing w:before="100" w:after="100"/>
              <w:rPr>
                <w:rFonts w:ascii="Arial" w:hAnsi="Arial" w:cs="Arial"/>
                <w:sz w:val="24"/>
                <w:szCs w:val="24"/>
              </w:rPr>
            </w:pPr>
            <w:r w:rsidRPr="000E503B">
              <w:rPr>
                <w:rFonts w:ascii="Arial" w:hAnsi="Arial" w:cs="Arial"/>
                <w:color w:val="000000"/>
                <w:sz w:val="24"/>
                <w:szCs w:val="24"/>
                <w:shd w:val="clear" w:color="auto" w:fill="FFFFFF"/>
              </w:rPr>
              <w:t xml:space="preserve">We encourage people to continue to report any drug concerns and trends to RADAR, though our </w:t>
            </w:r>
            <w:hyperlink r:id="rId14" w:tgtFrame="_blank" w:tooltip="Original URL: https://www.publichealthscotland.scot/population-health/improving-scotlands-health/substance-use/surveillance/rapid-action-drug-alerts-and-response-radar/how-can-i-get-involved/how-can-i-send-information/. Click or tap if you trust this link." w:history="1">
              <w:r w:rsidRPr="000E503B">
                <w:rPr>
                  <w:rStyle w:val="Hyperlink"/>
                  <w:rFonts w:ascii="Arial" w:hAnsi="Arial" w:cs="Arial"/>
                  <w:color w:val="467886"/>
                  <w:sz w:val="24"/>
                  <w:szCs w:val="24"/>
                  <w:bdr w:val="none" w:sz="0" w:space="0" w:color="auto" w:frame="1"/>
                  <w:shd w:val="clear" w:color="auto" w:fill="FFFFFF"/>
                </w:rPr>
                <w:t>reporting form</w:t>
              </w:r>
            </w:hyperlink>
            <w:r w:rsidRPr="000E503B">
              <w:rPr>
                <w:rFonts w:ascii="Arial" w:hAnsi="Arial" w:cs="Arial"/>
                <w:color w:val="000000"/>
                <w:sz w:val="24"/>
                <w:szCs w:val="24"/>
                <w:shd w:val="clear" w:color="auto" w:fill="FFFFFF"/>
              </w:rPr>
              <w:t xml:space="preserve"> or email</w:t>
            </w:r>
          </w:p>
        </w:tc>
      </w:tr>
    </w:tbl>
    <w:p w14:paraId="6F7A0A42" w14:textId="77777777" w:rsidR="00FD7745" w:rsidRPr="000E503B" w:rsidRDefault="00FD7745">
      <w:pPr>
        <w:rPr>
          <w:rFonts w:ascii="Arial" w:hAnsi="Arial" w:cs="Arial"/>
          <w:sz w:val="24"/>
          <w:szCs w:val="24"/>
        </w:rPr>
      </w:pPr>
    </w:p>
    <w:p w14:paraId="37E87073" w14:textId="725301B1" w:rsidR="00700273" w:rsidRPr="000E503B" w:rsidRDefault="000E503B" w:rsidP="00C00FE4">
      <w:pPr>
        <w:spacing w:after="60"/>
        <w:jc w:val="both"/>
        <w:rPr>
          <w:rFonts w:ascii="Arial" w:hAnsi="Arial" w:cs="Arial"/>
          <w:sz w:val="24"/>
          <w:szCs w:val="24"/>
        </w:rPr>
      </w:pPr>
      <w:r>
        <w:rPr>
          <w:rFonts w:ascii="Arial" w:hAnsi="Arial" w:cs="Arial"/>
          <w:b/>
          <w:sz w:val="24"/>
          <w:szCs w:val="24"/>
        </w:rPr>
        <w:t>Sender name/</w:t>
      </w:r>
      <w:r w:rsidR="003D2057" w:rsidRPr="000E503B">
        <w:rPr>
          <w:rFonts w:ascii="Arial" w:hAnsi="Arial" w:cs="Arial"/>
          <w:b/>
          <w:sz w:val="24"/>
          <w:szCs w:val="24"/>
        </w:rPr>
        <w:t>designation</w:t>
      </w:r>
      <w:r w:rsidR="003D2057" w:rsidRPr="000E503B">
        <w:rPr>
          <w:rFonts w:ascii="Arial" w:hAnsi="Arial" w:cs="Arial"/>
          <w:sz w:val="24"/>
          <w:szCs w:val="24"/>
        </w:rPr>
        <w:t>: Phil Mackie,</w:t>
      </w:r>
      <w:r w:rsidR="00C00FE4">
        <w:rPr>
          <w:rFonts w:ascii="Arial" w:hAnsi="Arial" w:cs="Arial"/>
          <w:sz w:val="24"/>
          <w:szCs w:val="24"/>
        </w:rPr>
        <w:t xml:space="preserve"> </w:t>
      </w:r>
      <w:r w:rsidR="003D2057" w:rsidRPr="000E503B">
        <w:rPr>
          <w:rFonts w:ascii="Arial" w:hAnsi="Arial" w:cs="Arial"/>
          <w:sz w:val="24"/>
          <w:szCs w:val="24"/>
        </w:rPr>
        <w:t>Consultant in Public Health</w:t>
      </w:r>
      <w:r w:rsidR="00C00FE4">
        <w:rPr>
          <w:rFonts w:ascii="Arial" w:hAnsi="Arial" w:cs="Arial"/>
          <w:sz w:val="24"/>
          <w:szCs w:val="24"/>
        </w:rPr>
        <w:t xml:space="preserve"> </w:t>
      </w:r>
    </w:p>
    <w:p w14:paraId="4AC2056D" w14:textId="17ED8733" w:rsidR="000E503B" w:rsidRDefault="00F671B7" w:rsidP="4ACAF7C1">
      <w:pPr>
        <w:spacing w:after="60"/>
        <w:jc w:val="both"/>
        <w:rPr>
          <w:rFonts w:ascii="Arial" w:hAnsi="Arial" w:cs="Arial"/>
          <w:sz w:val="24"/>
          <w:szCs w:val="24"/>
        </w:rPr>
      </w:pPr>
      <w:r>
        <w:rPr>
          <w:rFonts w:ascii="Arial" w:hAnsi="Arial" w:cs="Arial"/>
          <w:b/>
          <w:sz w:val="24"/>
          <w:szCs w:val="24"/>
        </w:rPr>
        <w:t>Contact</w:t>
      </w:r>
      <w:r w:rsidR="00700273" w:rsidRPr="000E503B">
        <w:rPr>
          <w:rFonts w:ascii="Arial" w:hAnsi="Arial" w:cs="Arial"/>
          <w:b/>
          <w:sz w:val="24"/>
          <w:szCs w:val="24"/>
        </w:rPr>
        <w:t xml:space="preserve"> e-mail address:</w:t>
      </w:r>
      <w:r w:rsidR="004351D3">
        <w:rPr>
          <w:rFonts w:ascii="Arial" w:hAnsi="Arial" w:cs="Arial"/>
          <w:sz w:val="24"/>
          <w:szCs w:val="24"/>
        </w:rPr>
        <w:t xml:space="preserve"> </w:t>
      </w:r>
      <w:proofErr w:type="spellStart"/>
      <w:r w:rsidRPr="00F671B7">
        <w:rPr>
          <w:rFonts w:ascii="Arial" w:hAnsi="Arial" w:cs="Arial"/>
          <w:sz w:val="24"/>
          <w:szCs w:val="24"/>
        </w:rPr>
        <w:t>gram.businesssupport@nhs.scot</w:t>
      </w:r>
      <w:proofErr w:type="spellEnd"/>
    </w:p>
    <w:p w14:paraId="6B2EC9F6" w14:textId="10570EFA" w:rsidR="00700273" w:rsidRDefault="003D2057" w:rsidP="4ACAF7C1">
      <w:pPr>
        <w:spacing w:after="60"/>
        <w:jc w:val="both"/>
        <w:rPr>
          <w:rFonts w:ascii="Arial" w:hAnsi="Arial" w:cs="Arial"/>
          <w:sz w:val="24"/>
          <w:szCs w:val="24"/>
        </w:rPr>
      </w:pPr>
      <w:r w:rsidRPr="000E503B">
        <w:rPr>
          <w:rFonts w:ascii="Arial" w:hAnsi="Arial" w:cs="Arial"/>
          <w:b/>
          <w:sz w:val="24"/>
          <w:szCs w:val="24"/>
        </w:rPr>
        <w:t>Date e-mail sent</w:t>
      </w:r>
      <w:r w:rsidRPr="000E503B">
        <w:rPr>
          <w:rFonts w:ascii="Arial" w:hAnsi="Arial" w:cs="Arial"/>
          <w:sz w:val="24"/>
          <w:szCs w:val="24"/>
        </w:rPr>
        <w:t>: 14/03/2025</w:t>
      </w:r>
    </w:p>
    <w:p w14:paraId="1C324CB0" w14:textId="77777777" w:rsidR="00C00FE4" w:rsidRDefault="00C00FE4" w:rsidP="4ACAF7C1">
      <w:pPr>
        <w:spacing w:after="60"/>
        <w:jc w:val="both"/>
        <w:rPr>
          <w:rFonts w:ascii="Arial" w:hAnsi="Arial" w:cs="Arial"/>
          <w:sz w:val="24"/>
          <w:szCs w:val="24"/>
        </w:rPr>
      </w:pPr>
    </w:p>
    <w:p w14:paraId="404CB513" w14:textId="016CC91E" w:rsidR="00C00FE4" w:rsidRPr="00C00FE4" w:rsidRDefault="00C00FE4" w:rsidP="00C00FE4">
      <w:pPr>
        <w:spacing w:after="60"/>
        <w:jc w:val="center"/>
        <w:rPr>
          <w:rFonts w:ascii="Arial" w:hAnsi="Arial" w:cs="Arial"/>
          <w:b/>
          <w:bCs/>
          <w:strike/>
          <w:color w:val="FF0000"/>
          <w:sz w:val="24"/>
          <w:szCs w:val="24"/>
        </w:rPr>
      </w:pPr>
      <w:r w:rsidRPr="00C00FE4">
        <w:rPr>
          <w:rFonts w:ascii="Arial" w:hAnsi="Arial" w:cs="Arial"/>
          <w:b/>
          <w:bCs/>
          <w:color w:val="FF0000"/>
          <w:sz w:val="24"/>
          <w:szCs w:val="24"/>
        </w:rPr>
        <w:t>ENDS</w:t>
      </w:r>
    </w:p>
    <w:p w14:paraId="71D83657" w14:textId="29A0B9E8" w:rsidR="006B239A" w:rsidRPr="000E503B" w:rsidRDefault="006B239A">
      <w:pPr>
        <w:rPr>
          <w:rFonts w:ascii="Arial" w:hAnsi="Arial" w:cs="Arial"/>
          <w:strike/>
          <w:sz w:val="24"/>
          <w:szCs w:val="24"/>
        </w:rPr>
      </w:pPr>
      <w:r w:rsidRPr="000E503B">
        <w:rPr>
          <w:rFonts w:ascii="Arial" w:hAnsi="Arial" w:cs="Arial"/>
          <w:strike/>
          <w:sz w:val="24"/>
          <w:szCs w:val="24"/>
        </w:rPr>
        <w:br w:type="page"/>
      </w:r>
    </w:p>
    <w:p w14:paraId="0EA992E8" w14:textId="1A7585F5" w:rsidR="006B239A" w:rsidRDefault="006B239A" w:rsidP="4ACAF7C1">
      <w:pPr>
        <w:spacing w:after="60"/>
        <w:jc w:val="both"/>
        <w:rPr>
          <w:sz w:val="24"/>
          <w:szCs w:val="24"/>
        </w:rPr>
      </w:pPr>
      <w:r w:rsidRPr="006B239A">
        <w:rPr>
          <w:sz w:val="24"/>
          <w:szCs w:val="24"/>
        </w:rPr>
        <w:lastRenderedPageBreak/>
        <w:t>APPENDIX 1</w:t>
      </w:r>
    </w:p>
    <w:p w14:paraId="125DC503" w14:textId="77777777" w:rsidR="006B239A" w:rsidRDefault="006B239A" w:rsidP="006B239A">
      <w:pPr>
        <w:spacing w:after="0"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color w:val="000000"/>
          <w:sz w:val="24"/>
          <w:szCs w:val="24"/>
          <w:lang w:eastAsia="en-GB"/>
        </w:rPr>
        <w:t xml:space="preserve">The Aberdeen Protects app was developed in partnership by Aberdeen City Council and the ADP, Alcohol and Drugs Action (ADA), lived experience from Aberdeen </w:t>
      </w:r>
      <w:proofErr w:type="gramStart"/>
      <w:r w:rsidRPr="003F0FC7">
        <w:rPr>
          <w:rFonts w:ascii="Calibri Light" w:eastAsia="Times New Roman" w:hAnsi="Calibri Light" w:cs="Calibri Light"/>
          <w:color w:val="000000"/>
          <w:sz w:val="24"/>
          <w:szCs w:val="24"/>
          <w:lang w:eastAsia="en-GB"/>
        </w:rPr>
        <w:t>In</w:t>
      </w:r>
      <w:proofErr w:type="gramEnd"/>
      <w:r w:rsidRPr="003F0FC7">
        <w:rPr>
          <w:rFonts w:ascii="Calibri Light" w:eastAsia="Times New Roman" w:hAnsi="Calibri Light" w:cs="Calibri Light"/>
          <w:color w:val="000000"/>
          <w:sz w:val="24"/>
          <w:szCs w:val="24"/>
          <w:lang w:eastAsia="en-GB"/>
        </w:rPr>
        <w:t xml:space="preserve"> Recovery, NHS Grampian and Aberdeen City Health and Social Care Partnership.</w:t>
      </w:r>
      <w:r>
        <w:rPr>
          <w:rFonts w:ascii="Calibri Light" w:eastAsia="Times New Roman" w:hAnsi="Calibri Light" w:cs="Calibri Light"/>
          <w:color w:val="000000"/>
          <w:sz w:val="24"/>
          <w:szCs w:val="24"/>
          <w:lang w:eastAsia="en-GB"/>
        </w:rPr>
        <w:t xml:space="preserve"> It aims to promote the uptake and use of naloxone. </w:t>
      </w:r>
    </w:p>
    <w:p w14:paraId="325BC341" w14:textId="77777777" w:rsidR="006B239A" w:rsidRDefault="006B239A" w:rsidP="006B239A">
      <w:pPr>
        <w:spacing w:after="0" w:line="240" w:lineRule="auto"/>
        <w:textAlignment w:val="baseline"/>
        <w:rPr>
          <w:rFonts w:ascii="Calibri Light" w:eastAsia="Times New Roman" w:hAnsi="Calibri Light" w:cs="Calibri Light"/>
          <w:color w:val="000000"/>
          <w:sz w:val="24"/>
          <w:szCs w:val="24"/>
          <w:lang w:eastAsia="en-GB"/>
        </w:rPr>
      </w:pPr>
    </w:p>
    <w:p w14:paraId="055E732D" w14:textId="77777777" w:rsidR="006B239A" w:rsidRPr="003F0FC7" w:rsidRDefault="006B239A" w:rsidP="006B239A">
      <w:pPr>
        <w:spacing w:after="0" w:line="240" w:lineRule="auto"/>
        <w:textAlignment w:val="baseline"/>
        <w:rPr>
          <w:rFonts w:ascii="Calibri Light" w:eastAsia="Times New Roman" w:hAnsi="Calibri Light" w:cs="Calibri Light"/>
          <w:color w:val="000000"/>
          <w:sz w:val="24"/>
          <w:szCs w:val="24"/>
          <w:lang w:eastAsia="en-GB"/>
        </w:rPr>
      </w:pPr>
      <w:r>
        <w:rPr>
          <w:rFonts w:ascii="Calibri Light" w:hAnsi="Calibri Light" w:cs="Calibri Light"/>
          <w:color w:val="000000"/>
          <w:shd w:val="clear" w:color="auto" w:fill="FFFFFF"/>
        </w:rPr>
        <w:t xml:space="preserve">Naloxone (Nah-lox-own) is a free and safe medicine available as a kit to anyone to carry. It can reverse the effects of an opioid overdose whilst an ambulance is called. Even if the overdose is not from an </w:t>
      </w:r>
      <w:proofErr w:type="gramStart"/>
      <w:r>
        <w:rPr>
          <w:rFonts w:ascii="Calibri Light" w:hAnsi="Calibri Light" w:cs="Calibri Light"/>
          <w:color w:val="000000"/>
          <w:shd w:val="clear" w:color="auto" w:fill="FFFFFF"/>
        </w:rPr>
        <w:t>opioid</w:t>
      </w:r>
      <w:proofErr w:type="gramEnd"/>
      <w:r>
        <w:rPr>
          <w:rFonts w:ascii="Calibri Light" w:hAnsi="Calibri Light" w:cs="Calibri Light"/>
          <w:color w:val="000000"/>
          <w:shd w:val="clear" w:color="auto" w:fill="FFFFFF"/>
        </w:rPr>
        <w:t xml:space="preserve"> it is still safe to use. These days there are highly potent substances being mixed together - so no one can be totally sure what they are taking.</w:t>
      </w:r>
    </w:p>
    <w:p w14:paraId="137541AB" w14:textId="77777777" w:rsidR="006B239A" w:rsidRPr="003F0FC7" w:rsidRDefault="006B239A" w:rsidP="006B239A">
      <w:pPr>
        <w:spacing w:after="0" w:line="240" w:lineRule="auto"/>
        <w:textAlignment w:val="baseline"/>
        <w:rPr>
          <w:rFonts w:ascii="Calibri Light" w:eastAsia="Times New Roman" w:hAnsi="Calibri Light" w:cs="Calibri Light"/>
          <w:color w:val="000000"/>
          <w:sz w:val="24"/>
          <w:szCs w:val="24"/>
          <w:lang w:eastAsia="en-GB"/>
        </w:rPr>
      </w:pPr>
    </w:p>
    <w:p w14:paraId="1464F911" w14:textId="77777777" w:rsidR="006B239A" w:rsidRPr="003F0FC7" w:rsidRDefault="006B239A" w:rsidP="006B239A">
      <w:pPr>
        <w:spacing w:after="0"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color w:val="000000"/>
          <w:sz w:val="24"/>
          <w:szCs w:val="24"/>
          <w:lang w:eastAsia="en-GB"/>
        </w:rPr>
        <w:t>The app allows people to:</w:t>
      </w:r>
    </w:p>
    <w:p w14:paraId="00B3C0A5" w14:textId="77777777" w:rsidR="006B239A" w:rsidRPr="003F0FC7" w:rsidRDefault="006B239A" w:rsidP="006B239A">
      <w:pPr>
        <w:numPr>
          <w:ilvl w:val="0"/>
          <w:numId w:val="13"/>
        </w:numPr>
        <w:spacing w:before="100" w:beforeAutospacing="1" w:after="100" w:afterAutospacing="1"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color w:val="000000"/>
          <w:sz w:val="24"/>
          <w:szCs w:val="24"/>
          <w:lang w:eastAsia="en-GB"/>
        </w:rPr>
        <w:t>find nearest stockists of naloxone</w:t>
      </w:r>
    </w:p>
    <w:p w14:paraId="0AF227A7" w14:textId="77777777" w:rsidR="006B239A" w:rsidRPr="003F0FC7" w:rsidRDefault="006B239A" w:rsidP="006B239A">
      <w:pPr>
        <w:numPr>
          <w:ilvl w:val="0"/>
          <w:numId w:val="13"/>
        </w:numPr>
        <w:spacing w:before="100" w:beforeAutospacing="1" w:after="100" w:afterAutospacing="1"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color w:val="000000"/>
          <w:sz w:val="24"/>
          <w:szCs w:val="24"/>
          <w:lang w:eastAsia="en-GB"/>
        </w:rPr>
        <w:t>videos on how to use naloxone and respond to an overdose</w:t>
      </w:r>
    </w:p>
    <w:p w14:paraId="06E7DD82" w14:textId="77777777" w:rsidR="006B239A" w:rsidRPr="003F0FC7" w:rsidRDefault="006B239A" w:rsidP="006B239A">
      <w:pPr>
        <w:numPr>
          <w:ilvl w:val="0"/>
          <w:numId w:val="13"/>
        </w:numPr>
        <w:spacing w:before="100" w:beforeAutospacing="1" w:after="100" w:afterAutospacing="1"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color w:val="000000"/>
          <w:sz w:val="24"/>
          <w:szCs w:val="24"/>
          <w:lang w:eastAsia="en-GB"/>
        </w:rPr>
        <w:t>understand signs and symptoms of overdose</w:t>
      </w:r>
    </w:p>
    <w:p w14:paraId="082966CF" w14:textId="77777777" w:rsidR="006B239A" w:rsidRPr="003F0FC7" w:rsidRDefault="006B239A" w:rsidP="006B239A">
      <w:pPr>
        <w:numPr>
          <w:ilvl w:val="0"/>
          <w:numId w:val="13"/>
        </w:numPr>
        <w:spacing w:before="100" w:beforeAutospacing="1" w:after="100" w:afterAutospacing="1"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color w:val="000000"/>
          <w:sz w:val="24"/>
          <w:szCs w:val="24"/>
          <w:lang w:eastAsia="en-GB"/>
        </w:rPr>
        <w:t>harm reduction advice</w:t>
      </w:r>
    </w:p>
    <w:p w14:paraId="3759D33A" w14:textId="77777777" w:rsidR="006B239A" w:rsidRPr="003F0FC7" w:rsidRDefault="006B239A" w:rsidP="006B239A">
      <w:pPr>
        <w:numPr>
          <w:ilvl w:val="0"/>
          <w:numId w:val="13"/>
        </w:numPr>
        <w:spacing w:before="100" w:beforeAutospacing="1" w:after="100" w:afterAutospacing="1"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color w:val="000000"/>
          <w:sz w:val="24"/>
          <w:szCs w:val="24"/>
          <w:lang w:eastAsia="en-GB"/>
        </w:rPr>
        <w:t xml:space="preserve">order postal </w:t>
      </w:r>
      <w:proofErr w:type="gramStart"/>
      <w:r w:rsidRPr="003F0FC7">
        <w:rPr>
          <w:rFonts w:ascii="Calibri Light" w:eastAsia="Times New Roman" w:hAnsi="Calibri Light" w:cs="Calibri Light"/>
          <w:color w:val="000000"/>
          <w:sz w:val="24"/>
          <w:szCs w:val="24"/>
          <w:lang w:eastAsia="en-GB"/>
        </w:rPr>
        <w:t>naloxone  kit</w:t>
      </w:r>
      <w:proofErr w:type="gramEnd"/>
      <w:r w:rsidRPr="003F0FC7">
        <w:rPr>
          <w:rFonts w:ascii="Calibri Light" w:eastAsia="Times New Roman" w:hAnsi="Calibri Light" w:cs="Calibri Light"/>
          <w:color w:val="000000"/>
          <w:sz w:val="24"/>
          <w:szCs w:val="24"/>
          <w:lang w:eastAsia="en-GB"/>
        </w:rPr>
        <w:t xml:space="preserve"> online</w:t>
      </w:r>
    </w:p>
    <w:p w14:paraId="0C0926DC" w14:textId="77777777" w:rsidR="006B239A" w:rsidRPr="003F0FC7" w:rsidRDefault="006B239A" w:rsidP="006B239A">
      <w:pPr>
        <w:numPr>
          <w:ilvl w:val="0"/>
          <w:numId w:val="13"/>
        </w:numPr>
        <w:spacing w:before="100" w:beforeAutospacing="1" w:after="100" w:afterAutospacing="1"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color w:val="000000"/>
          <w:sz w:val="24"/>
          <w:szCs w:val="24"/>
          <w:lang w:eastAsia="en-GB"/>
        </w:rPr>
        <w:t>links to support services</w:t>
      </w:r>
    </w:p>
    <w:p w14:paraId="56248C5A" w14:textId="77777777" w:rsidR="006B239A" w:rsidRPr="003F0FC7" w:rsidRDefault="006B239A" w:rsidP="006B239A">
      <w:pPr>
        <w:numPr>
          <w:ilvl w:val="0"/>
          <w:numId w:val="13"/>
        </w:numPr>
        <w:spacing w:before="100" w:beforeAutospacing="1" w:after="100" w:afterAutospacing="1"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color w:val="000000"/>
          <w:sz w:val="24"/>
          <w:szCs w:val="24"/>
          <w:lang w:eastAsia="en-GB"/>
        </w:rPr>
        <w:t>links to national drug alerts</w:t>
      </w:r>
    </w:p>
    <w:p w14:paraId="53294F02" w14:textId="77777777" w:rsidR="006B239A" w:rsidRPr="003F0FC7" w:rsidRDefault="006B239A" w:rsidP="006B239A">
      <w:pPr>
        <w:numPr>
          <w:ilvl w:val="0"/>
          <w:numId w:val="13"/>
        </w:numPr>
        <w:spacing w:before="100" w:beforeAutospacing="1" w:after="100" w:afterAutospacing="1"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color w:val="000000"/>
          <w:sz w:val="24"/>
          <w:szCs w:val="24"/>
          <w:lang w:eastAsia="en-GB"/>
        </w:rPr>
        <w:t>local push notifications of drug alerts, harms and local support</w:t>
      </w:r>
    </w:p>
    <w:p w14:paraId="72C8D24B" w14:textId="77777777" w:rsidR="006B239A" w:rsidRPr="003F0FC7" w:rsidRDefault="006B239A" w:rsidP="006B239A">
      <w:pPr>
        <w:spacing w:after="0"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color w:val="000000"/>
          <w:sz w:val="24"/>
          <w:szCs w:val="24"/>
          <w:lang w:eastAsia="en-GB"/>
        </w:rPr>
        <w:t>The app is for anyone - whether parents, staff or people using substances. Whether its young people at a party, people out at the weekend or people who have used substances for a long time, we can all reduce harm by understanding the risks and how to respond.</w:t>
      </w:r>
    </w:p>
    <w:p w14:paraId="1D388DE5" w14:textId="77777777" w:rsidR="006B239A" w:rsidRPr="003F0FC7" w:rsidRDefault="006B239A" w:rsidP="006B239A">
      <w:pPr>
        <w:spacing w:after="0" w:line="240" w:lineRule="auto"/>
        <w:textAlignment w:val="baseline"/>
        <w:rPr>
          <w:rFonts w:ascii="Calibri Light" w:eastAsia="Times New Roman" w:hAnsi="Calibri Light" w:cs="Calibri Light"/>
          <w:color w:val="000000"/>
          <w:sz w:val="24"/>
          <w:szCs w:val="24"/>
          <w:lang w:eastAsia="en-GB"/>
        </w:rPr>
      </w:pPr>
    </w:p>
    <w:p w14:paraId="1DA84D68" w14:textId="77777777" w:rsidR="006B239A" w:rsidRPr="003F0FC7" w:rsidRDefault="006B239A" w:rsidP="006B239A">
      <w:pPr>
        <w:spacing w:after="0"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color w:val="000000"/>
          <w:sz w:val="24"/>
          <w:szCs w:val="24"/>
          <w:lang w:eastAsia="en-GB"/>
        </w:rPr>
        <w:t>The app works on Apple and Android phones and tablets. It can be used for naloxone training and discussion points with service users.</w:t>
      </w:r>
    </w:p>
    <w:p w14:paraId="5CAE3FA2" w14:textId="77777777" w:rsidR="006B239A" w:rsidRPr="003F0FC7" w:rsidRDefault="006B239A" w:rsidP="006B239A">
      <w:pPr>
        <w:spacing w:after="0" w:line="240" w:lineRule="auto"/>
        <w:textAlignment w:val="baseline"/>
        <w:rPr>
          <w:rFonts w:ascii="Calibri Light" w:eastAsia="Times New Roman" w:hAnsi="Calibri Light" w:cs="Calibri Light"/>
          <w:color w:val="000000"/>
          <w:sz w:val="24"/>
          <w:szCs w:val="24"/>
          <w:lang w:eastAsia="en-GB"/>
        </w:rPr>
      </w:pPr>
    </w:p>
    <w:p w14:paraId="23CC142D" w14:textId="77777777" w:rsidR="006B239A" w:rsidRPr="003F0FC7" w:rsidRDefault="006B239A" w:rsidP="006B239A">
      <w:pPr>
        <w:spacing w:after="0"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b/>
          <w:bCs/>
          <w:color w:val="000000"/>
          <w:sz w:val="24"/>
          <w:szCs w:val="24"/>
          <w:lang w:eastAsia="en-GB"/>
        </w:rPr>
        <w:t>Map Functions:</w:t>
      </w:r>
      <w:r w:rsidRPr="003F0FC7">
        <w:rPr>
          <w:rFonts w:ascii="Calibri Light" w:eastAsia="Times New Roman" w:hAnsi="Calibri Light" w:cs="Calibri Light"/>
          <w:color w:val="000000"/>
          <w:sz w:val="24"/>
          <w:szCs w:val="24"/>
          <w:lang w:eastAsia="en-GB"/>
        </w:rPr>
        <w:t> to allow the app to work on finding and mapping nearest naloxone stockists the app needs access to your location.</w:t>
      </w:r>
    </w:p>
    <w:p w14:paraId="672ED285" w14:textId="77777777" w:rsidR="006B239A" w:rsidRPr="003F0FC7" w:rsidRDefault="006B239A" w:rsidP="006B239A">
      <w:pPr>
        <w:spacing w:after="0" w:line="240" w:lineRule="auto"/>
        <w:textAlignment w:val="baseline"/>
        <w:rPr>
          <w:rFonts w:ascii="Calibri Light" w:eastAsia="Times New Roman" w:hAnsi="Calibri Light" w:cs="Calibri Light"/>
          <w:color w:val="000000"/>
          <w:sz w:val="24"/>
          <w:szCs w:val="24"/>
          <w:lang w:eastAsia="en-GB"/>
        </w:rPr>
      </w:pPr>
    </w:p>
    <w:p w14:paraId="0A4F1FCC" w14:textId="77777777" w:rsidR="006B239A" w:rsidRDefault="006B239A" w:rsidP="006B239A">
      <w:pPr>
        <w:spacing w:after="0" w:line="240" w:lineRule="auto"/>
        <w:textAlignment w:val="baseline"/>
        <w:rPr>
          <w:rFonts w:ascii="Calibri Light" w:eastAsia="Times New Roman" w:hAnsi="Calibri Light" w:cs="Calibri Light"/>
          <w:color w:val="000000"/>
          <w:sz w:val="24"/>
          <w:szCs w:val="24"/>
          <w:lang w:eastAsia="en-GB"/>
        </w:rPr>
      </w:pPr>
      <w:r w:rsidRPr="003F0FC7">
        <w:rPr>
          <w:rFonts w:ascii="Calibri Light" w:eastAsia="Times New Roman" w:hAnsi="Calibri Light" w:cs="Calibri Light"/>
          <w:b/>
          <w:bCs/>
          <w:color w:val="000000"/>
          <w:sz w:val="24"/>
          <w:szCs w:val="24"/>
          <w:lang w:eastAsia="en-GB"/>
        </w:rPr>
        <w:t>Notifications:</w:t>
      </w:r>
      <w:r w:rsidRPr="003F0FC7">
        <w:rPr>
          <w:rFonts w:ascii="Calibri Light" w:eastAsia="Times New Roman" w:hAnsi="Calibri Light" w:cs="Calibri Light"/>
          <w:color w:val="000000"/>
          <w:sz w:val="24"/>
          <w:szCs w:val="24"/>
          <w:lang w:eastAsia="en-GB"/>
        </w:rPr>
        <w:t xml:space="preserve"> we can send notifications through the app of drug alerts, updates about help and support. Click 'allow notifications' when installing or </w:t>
      </w:r>
      <w:r>
        <w:rPr>
          <w:rFonts w:ascii="Calibri Light" w:eastAsia="Times New Roman" w:hAnsi="Calibri Light" w:cs="Calibri Light"/>
          <w:color w:val="000000"/>
          <w:sz w:val="24"/>
          <w:szCs w:val="24"/>
          <w:lang w:eastAsia="en-GB"/>
        </w:rPr>
        <w:t>via settings</w:t>
      </w:r>
    </w:p>
    <w:p w14:paraId="188382AB" w14:textId="77777777" w:rsidR="006B239A" w:rsidRDefault="006B239A" w:rsidP="006B239A">
      <w:pPr>
        <w:spacing w:after="0" w:line="240" w:lineRule="auto"/>
        <w:textAlignment w:val="baseline"/>
        <w:rPr>
          <w:rFonts w:eastAsia="Times New Roman"/>
          <w:noProof/>
        </w:rPr>
      </w:pPr>
      <w:r>
        <w:rPr>
          <w:rFonts w:eastAsia="Times New Roman"/>
          <w:noProof/>
          <w:lang w:eastAsia="en-GB"/>
        </w:rPr>
        <w:drawing>
          <wp:anchor distT="0" distB="0" distL="114300" distR="114300" simplePos="0" relativeHeight="251662336" behindDoc="0" locked="0" layoutInCell="1" allowOverlap="1" wp14:anchorId="75AAC45D" wp14:editId="333C293C">
            <wp:simplePos x="0" y="0"/>
            <wp:positionH relativeFrom="column">
              <wp:posOffset>274321</wp:posOffset>
            </wp:positionH>
            <wp:positionV relativeFrom="paragraph">
              <wp:posOffset>177884</wp:posOffset>
            </wp:positionV>
            <wp:extent cx="3272594" cy="1123755"/>
            <wp:effectExtent l="19050" t="19050" r="23495" b="1968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15"/>
                    <a:stretch>
                      <a:fillRect/>
                    </a:stretch>
                  </pic:blipFill>
                  <pic:spPr>
                    <a:xfrm>
                      <a:off x="0" y="0"/>
                      <a:ext cx="3286590" cy="1128561"/>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08389E62" w14:textId="77777777" w:rsidR="006B239A" w:rsidRDefault="006B239A" w:rsidP="006B239A">
      <w:pPr>
        <w:pStyle w:val="NormalWeb"/>
        <w:rPr>
          <w:noProof/>
        </w:rPr>
      </w:pPr>
      <w:r>
        <w:rPr>
          <w:noProof/>
        </w:rPr>
        <mc:AlternateContent>
          <mc:Choice Requires="wps">
            <w:drawing>
              <wp:anchor distT="0" distB="0" distL="114300" distR="114300" simplePos="0" relativeHeight="251663360" behindDoc="0" locked="0" layoutInCell="1" allowOverlap="1" wp14:anchorId="2606A99B" wp14:editId="68A56BBC">
                <wp:simplePos x="0" y="0"/>
                <wp:positionH relativeFrom="column">
                  <wp:posOffset>3653623</wp:posOffset>
                </wp:positionH>
                <wp:positionV relativeFrom="paragraph">
                  <wp:posOffset>10823</wp:posOffset>
                </wp:positionV>
                <wp:extent cx="1232453" cy="3274944"/>
                <wp:effectExtent l="0" t="0" r="25400" b="20955"/>
                <wp:wrapNone/>
                <wp:docPr id="3" name="Rounded Rectangle 8"/>
                <wp:cNvGraphicFramePr/>
                <a:graphic xmlns:a="http://schemas.openxmlformats.org/drawingml/2006/main">
                  <a:graphicData uri="http://schemas.microsoft.com/office/word/2010/wordprocessingShape">
                    <wps:wsp>
                      <wps:cNvSpPr/>
                      <wps:spPr>
                        <a:xfrm>
                          <a:off x="0" y="0"/>
                          <a:ext cx="1232453" cy="3274944"/>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B7D718" w14:textId="77777777" w:rsidR="006B239A" w:rsidRPr="003260B1" w:rsidRDefault="006B239A" w:rsidP="006B239A">
                            <w:pPr>
                              <w:pStyle w:val="NormalWeb"/>
                              <w:spacing w:before="0" w:beforeAutospacing="0" w:after="0" w:afterAutospacing="0"/>
                              <w:jc w:val="center"/>
                              <w:rPr>
                                <w:sz w:val="16"/>
                              </w:rPr>
                            </w:pPr>
                            <w:r w:rsidRPr="003260B1">
                              <w:rPr>
                                <w:rFonts w:asciiTheme="minorHAnsi" w:hAnsi="Calibri" w:cstheme="minorBidi"/>
                                <w:color w:val="000000" w:themeColor="text1"/>
                                <w:kern w:val="24"/>
                                <w:sz w:val="22"/>
                                <w:szCs w:val="36"/>
                              </w:rPr>
                              <w:t>Naloxone App</w:t>
                            </w:r>
                          </w:p>
                          <w:p w14:paraId="30C3682B" w14:textId="77777777" w:rsidR="006B239A" w:rsidRPr="003260B1" w:rsidRDefault="006B239A" w:rsidP="006B239A">
                            <w:pPr>
                              <w:pStyle w:val="NormalWeb"/>
                              <w:spacing w:before="0" w:beforeAutospacing="0" w:after="0" w:afterAutospacing="0"/>
                              <w:jc w:val="center"/>
                              <w:rPr>
                                <w:rFonts w:asciiTheme="minorHAnsi" w:hAnsi="Calibri" w:cstheme="minorBidi"/>
                                <w:b/>
                                <w:bCs/>
                                <w:color w:val="FF0000"/>
                                <w:kern w:val="24"/>
                                <w:sz w:val="22"/>
                                <w:szCs w:val="36"/>
                              </w:rPr>
                            </w:pPr>
                            <w:r w:rsidRPr="003260B1">
                              <w:rPr>
                                <w:rFonts w:asciiTheme="minorHAnsi" w:hAnsi="Calibri" w:cstheme="minorBidi"/>
                                <w:b/>
                                <w:bCs/>
                                <w:color w:val="FF0000"/>
                                <w:kern w:val="24"/>
                                <w:sz w:val="22"/>
                                <w:szCs w:val="36"/>
                              </w:rPr>
                              <w:t>SAVE A LIFE</w:t>
                            </w:r>
                          </w:p>
                          <w:p w14:paraId="53801927" w14:textId="77777777" w:rsidR="006B239A" w:rsidRPr="003260B1" w:rsidRDefault="006B239A" w:rsidP="006B239A">
                            <w:pPr>
                              <w:pStyle w:val="NormalWeb"/>
                              <w:spacing w:before="0" w:beforeAutospacing="0" w:after="0" w:afterAutospacing="0"/>
                              <w:jc w:val="center"/>
                              <w:rPr>
                                <w:rFonts w:asciiTheme="minorHAnsi" w:hAnsi="Calibri" w:cstheme="minorBidi"/>
                                <w:b/>
                                <w:bCs/>
                                <w:color w:val="FF0000"/>
                                <w:kern w:val="24"/>
                                <w:sz w:val="22"/>
                                <w:szCs w:val="36"/>
                              </w:rPr>
                            </w:pPr>
                          </w:p>
                          <w:p w14:paraId="7451DDB5" w14:textId="77777777" w:rsidR="006B239A" w:rsidRPr="003260B1" w:rsidRDefault="006B239A" w:rsidP="006B239A">
                            <w:pPr>
                              <w:pStyle w:val="NormalWeb"/>
                              <w:spacing w:before="0" w:beforeAutospacing="0" w:after="0" w:afterAutospacing="0"/>
                              <w:jc w:val="center"/>
                              <w:rPr>
                                <w:rFonts w:asciiTheme="minorHAnsi" w:hAnsi="Calibri" w:cstheme="minorBidi"/>
                                <w:b/>
                                <w:bCs/>
                                <w:color w:val="FF0000"/>
                                <w:kern w:val="24"/>
                                <w:sz w:val="22"/>
                                <w:szCs w:val="36"/>
                              </w:rPr>
                            </w:pPr>
                            <w:r w:rsidRPr="003260B1">
                              <w:rPr>
                                <w:rFonts w:asciiTheme="minorHAnsi" w:hAnsi="Calibri" w:cstheme="minorBidi"/>
                                <w:b/>
                                <w:bCs/>
                                <w:color w:val="FF0000"/>
                                <w:kern w:val="24"/>
                                <w:sz w:val="22"/>
                                <w:szCs w:val="36"/>
                              </w:rPr>
                              <w:t>Get Naloxone</w:t>
                            </w:r>
                          </w:p>
                          <w:p w14:paraId="03B36237" w14:textId="77777777" w:rsidR="006B239A" w:rsidRPr="003260B1" w:rsidRDefault="006B239A" w:rsidP="006B239A">
                            <w:pPr>
                              <w:pStyle w:val="NormalWeb"/>
                              <w:spacing w:before="0" w:beforeAutospacing="0" w:after="0" w:afterAutospacing="0"/>
                              <w:jc w:val="center"/>
                              <w:rPr>
                                <w:rFonts w:asciiTheme="minorHAnsi" w:hAnsi="Calibri" w:cstheme="minorBidi"/>
                                <w:b/>
                                <w:bCs/>
                                <w:color w:val="FF0000"/>
                                <w:kern w:val="24"/>
                                <w:sz w:val="22"/>
                                <w:szCs w:val="36"/>
                              </w:rPr>
                            </w:pPr>
                            <w:r w:rsidRPr="003260B1">
                              <w:rPr>
                                <w:rFonts w:asciiTheme="minorHAnsi" w:hAnsi="Calibri" w:cstheme="minorBidi"/>
                                <w:b/>
                                <w:bCs/>
                                <w:color w:val="FF0000"/>
                                <w:kern w:val="24"/>
                                <w:sz w:val="22"/>
                                <w:szCs w:val="36"/>
                              </w:rPr>
                              <w:t>Carry Naloxone</w:t>
                            </w:r>
                          </w:p>
                          <w:p w14:paraId="13CB9C65" w14:textId="77777777" w:rsidR="006B239A" w:rsidRPr="003260B1" w:rsidRDefault="006B239A" w:rsidP="006B239A">
                            <w:pPr>
                              <w:pStyle w:val="NormalWeb"/>
                              <w:spacing w:before="0" w:beforeAutospacing="0" w:after="0" w:afterAutospacing="0"/>
                              <w:jc w:val="center"/>
                              <w:rPr>
                                <w:rFonts w:asciiTheme="minorHAnsi" w:hAnsi="Calibri" w:cstheme="minorBidi"/>
                                <w:b/>
                                <w:bCs/>
                                <w:color w:val="FF0000"/>
                                <w:kern w:val="24"/>
                                <w:sz w:val="22"/>
                                <w:szCs w:val="36"/>
                              </w:rPr>
                            </w:pPr>
                            <w:r w:rsidRPr="003260B1">
                              <w:rPr>
                                <w:rFonts w:asciiTheme="minorHAnsi" w:hAnsi="Calibri" w:cstheme="minorBidi"/>
                                <w:b/>
                                <w:bCs/>
                                <w:color w:val="FF0000"/>
                                <w:kern w:val="24"/>
                                <w:sz w:val="22"/>
                                <w:szCs w:val="36"/>
                              </w:rPr>
                              <w:t>Use Naloxone</w:t>
                            </w:r>
                          </w:p>
                          <w:p w14:paraId="053B7BF4" w14:textId="77777777" w:rsidR="006B239A" w:rsidRPr="003260B1" w:rsidRDefault="006B239A" w:rsidP="006B239A">
                            <w:pPr>
                              <w:pStyle w:val="NormalWeb"/>
                              <w:spacing w:before="0" w:beforeAutospacing="0" w:after="0" w:afterAutospacing="0"/>
                              <w:jc w:val="center"/>
                              <w:rPr>
                                <w:rFonts w:asciiTheme="minorHAnsi" w:hAnsi="Calibri" w:cstheme="minorBidi"/>
                                <w:b/>
                                <w:bCs/>
                                <w:color w:val="FF0000"/>
                                <w:kern w:val="24"/>
                                <w:sz w:val="22"/>
                                <w:szCs w:val="36"/>
                              </w:rPr>
                            </w:pPr>
                          </w:p>
                          <w:p w14:paraId="560EE807" w14:textId="77777777" w:rsidR="006B239A" w:rsidRPr="003260B1" w:rsidRDefault="006B239A" w:rsidP="006B239A">
                            <w:pPr>
                              <w:pStyle w:val="NormalWeb"/>
                              <w:spacing w:before="0" w:beforeAutospacing="0" w:after="0" w:afterAutospacing="0"/>
                              <w:jc w:val="center"/>
                              <w:rPr>
                                <w:sz w:val="16"/>
                              </w:rPr>
                            </w:pPr>
                            <w:r w:rsidRPr="003260B1">
                              <w:rPr>
                                <w:rFonts w:asciiTheme="minorHAnsi" w:hAnsi="Calibri" w:cstheme="minorBidi"/>
                                <w:b/>
                                <w:bCs/>
                                <w:color w:val="FF0000"/>
                                <w:kern w:val="24"/>
                                <w:sz w:val="22"/>
                                <w:szCs w:val="36"/>
                              </w:rPr>
                              <w:t>Sign up for drug alerts and harm reduction 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2606A99B" id="Rounded Rectangle 8" o:spid="_x0000_s1026" style="position:absolute;margin-left:287.7pt;margin-top:.85pt;width:97.05pt;height:25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dUimwIAAIYFAAAOAAAAZHJzL2Uyb0RvYy54bWysVE1v2zAMvQ/YfxB0X+w47toGdYogRYYB&#10;RRu0HXpWZCk2IIuapMTOfv0o2XGDrthh2EWmTPLxQ4+8ue0aRQ7Cuhp0QaeTlBKhOZS13hX0x8v6&#10;yxUlzjNdMgVaFPQoHL1dfP5005q5yKACVQpLEES7eWsKWnlv5knieCUa5iZghEalBNswj1e7S0rL&#10;WkRvVJKl6dekBVsaC1w4h3/veiVdRHwpBfePUjrhiSoo5ubjaeO5DWeyuGHznWWmqvmQBvuHLBpW&#10;aww6Qt0xz8je1n9ANTW34ED6CYcmASlrLmINWM00fVfNc8WMiLVgc5wZ2+T+Hyx/OGwsqcuCzijR&#10;rMEneoK9LkVJnrB5TO+UIFehTa1xc7R+Nhs73ByKoeZO2iZ8sRrSxdYex9aKzhOOP6fZLMsvMAZH&#10;3Sy7zK/zPKAmb+7GOv9NQEOCUFAb0gg5xL6yw73zvf3JLoR0oOpyXSsVL3a3XSlLDgwfe71epWl8&#10;XwxxZpaEOvrMo+SPSgRnpZ+ExEZgrlmMGCkoRjzGudB+2qsqVoo+zAUGGaME0gaPWFYEDMgS0xux&#10;B4CTZQ9ywu7rG+yDq4gMHp3TvyXWO48eMTJoPzo3tQb7EYDCqobIvT2mf9aaIPpu26FJELdQHpEx&#10;FvpRcoava3yve+b8hlmcHZwy3Af+EQ+poC0oDBIlFdhfH/0P9khp1FLS4iwW1P3cMysoUd81kv16&#10;mudheOMlv7jM8GLPNdtzjd43K0AGTHHzGB7FYO/VSZQWmldcG8sQFVVMc4xdUO7t6bLy/Y7AxcPF&#10;chnNcGAN8/f62fAAHhocqPjSvTJrBtJ65PsDnOaWzd/RtrcNnhqWew+yjpx+6+vQehz2yKFhMYVt&#10;cn6PVm/rc/EbAAD//wMAUEsDBBQABgAIAAAAIQBMoaML3wAAAAkBAAAPAAAAZHJzL2Rvd25yZXYu&#10;eG1sTI/BTsMwEETvSPyDtUhcEHVKmwZCnKpCQmqPlHLg5sRLEhqvI9tNw9+znMpx9UYzb4v1ZHsx&#10;og+dIwXzWQICqXamo0bB4f31/hFEiJqM7h2hgh8MsC6vrwqdG3emNxz3sRFcQiHXCtoYh1zKULdo&#10;dZi5AYnZl/NWRz59I43XZy63vXxIkpW0uiNeaPWALy3Wx/3JKujcYvPtTVrdfexGvx23h0X6eVTq&#10;9mbaPIOIOMVLGP70WR1KdqrciUwQvYI0S5ccZZCBYJ6tnlIQFYN5tgRZFvL/B+UvAAAA//8DAFBL&#10;AQItABQABgAIAAAAIQC2gziS/gAAAOEBAAATAAAAAAAAAAAAAAAAAAAAAABbQ29udGVudF9UeXBl&#10;c10ueG1sUEsBAi0AFAAGAAgAAAAhADj9If/WAAAAlAEAAAsAAAAAAAAAAAAAAAAALwEAAF9yZWxz&#10;Ly5yZWxzUEsBAi0AFAAGAAgAAAAhAE7d1SKbAgAAhgUAAA4AAAAAAAAAAAAAAAAALgIAAGRycy9l&#10;Mm9Eb2MueG1sUEsBAi0AFAAGAAgAAAAhAEyhowvfAAAACQEAAA8AAAAAAAAAAAAAAAAA9QQAAGRy&#10;cy9kb3ducmV2LnhtbFBLBQYAAAAABAAEAPMAAAABBgAAAAA=&#10;" fillcolor="#ffc000" strokecolor="#1f4d78 [1604]" strokeweight="1pt">
                <v:stroke joinstyle="miter"/>
                <v:textbox>
                  <w:txbxContent>
                    <w:p w14:paraId="1DB7D718" w14:textId="77777777" w:rsidR="006B239A" w:rsidRPr="003260B1" w:rsidRDefault="006B239A" w:rsidP="006B239A">
                      <w:pPr>
                        <w:pStyle w:val="NormalWeb"/>
                        <w:spacing w:before="0" w:beforeAutospacing="0" w:after="0" w:afterAutospacing="0"/>
                        <w:jc w:val="center"/>
                        <w:rPr>
                          <w:sz w:val="16"/>
                        </w:rPr>
                      </w:pPr>
                      <w:r w:rsidRPr="003260B1">
                        <w:rPr>
                          <w:rFonts w:asciiTheme="minorHAnsi" w:hAnsi="Calibri" w:cstheme="minorBidi"/>
                          <w:color w:val="000000" w:themeColor="text1"/>
                          <w:kern w:val="24"/>
                          <w:sz w:val="22"/>
                          <w:szCs w:val="36"/>
                        </w:rPr>
                        <w:t>Naloxone App</w:t>
                      </w:r>
                    </w:p>
                    <w:p w14:paraId="30C3682B" w14:textId="77777777" w:rsidR="006B239A" w:rsidRPr="003260B1" w:rsidRDefault="006B239A" w:rsidP="006B239A">
                      <w:pPr>
                        <w:pStyle w:val="NormalWeb"/>
                        <w:spacing w:before="0" w:beforeAutospacing="0" w:after="0" w:afterAutospacing="0"/>
                        <w:jc w:val="center"/>
                        <w:rPr>
                          <w:rFonts w:asciiTheme="minorHAnsi" w:hAnsi="Calibri" w:cstheme="minorBidi"/>
                          <w:b/>
                          <w:bCs/>
                          <w:color w:val="FF0000"/>
                          <w:kern w:val="24"/>
                          <w:sz w:val="22"/>
                          <w:szCs w:val="36"/>
                        </w:rPr>
                      </w:pPr>
                      <w:r w:rsidRPr="003260B1">
                        <w:rPr>
                          <w:rFonts w:asciiTheme="minorHAnsi" w:hAnsi="Calibri" w:cstheme="minorBidi"/>
                          <w:b/>
                          <w:bCs/>
                          <w:color w:val="FF0000"/>
                          <w:kern w:val="24"/>
                          <w:sz w:val="22"/>
                          <w:szCs w:val="36"/>
                        </w:rPr>
                        <w:t>SAVE A LIFE</w:t>
                      </w:r>
                    </w:p>
                    <w:p w14:paraId="53801927" w14:textId="77777777" w:rsidR="006B239A" w:rsidRPr="003260B1" w:rsidRDefault="006B239A" w:rsidP="006B239A">
                      <w:pPr>
                        <w:pStyle w:val="NormalWeb"/>
                        <w:spacing w:before="0" w:beforeAutospacing="0" w:after="0" w:afterAutospacing="0"/>
                        <w:jc w:val="center"/>
                        <w:rPr>
                          <w:rFonts w:asciiTheme="minorHAnsi" w:hAnsi="Calibri" w:cstheme="minorBidi"/>
                          <w:b/>
                          <w:bCs/>
                          <w:color w:val="FF0000"/>
                          <w:kern w:val="24"/>
                          <w:sz w:val="22"/>
                          <w:szCs w:val="36"/>
                        </w:rPr>
                      </w:pPr>
                    </w:p>
                    <w:p w14:paraId="7451DDB5" w14:textId="77777777" w:rsidR="006B239A" w:rsidRPr="003260B1" w:rsidRDefault="006B239A" w:rsidP="006B239A">
                      <w:pPr>
                        <w:pStyle w:val="NormalWeb"/>
                        <w:spacing w:before="0" w:beforeAutospacing="0" w:after="0" w:afterAutospacing="0"/>
                        <w:jc w:val="center"/>
                        <w:rPr>
                          <w:rFonts w:asciiTheme="minorHAnsi" w:hAnsi="Calibri" w:cstheme="minorBidi"/>
                          <w:b/>
                          <w:bCs/>
                          <w:color w:val="FF0000"/>
                          <w:kern w:val="24"/>
                          <w:sz w:val="22"/>
                          <w:szCs w:val="36"/>
                        </w:rPr>
                      </w:pPr>
                      <w:r w:rsidRPr="003260B1">
                        <w:rPr>
                          <w:rFonts w:asciiTheme="minorHAnsi" w:hAnsi="Calibri" w:cstheme="minorBidi"/>
                          <w:b/>
                          <w:bCs/>
                          <w:color w:val="FF0000"/>
                          <w:kern w:val="24"/>
                          <w:sz w:val="22"/>
                          <w:szCs w:val="36"/>
                        </w:rPr>
                        <w:t>Get Naloxone</w:t>
                      </w:r>
                    </w:p>
                    <w:p w14:paraId="03B36237" w14:textId="77777777" w:rsidR="006B239A" w:rsidRPr="003260B1" w:rsidRDefault="006B239A" w:rsidP="006B239A">
                      <w:pPr>
                        <w:pStyle w:val="NormalWeb"/>
                        <w:spacing w:before="0" w:beforeAutospacing="0" w:after="0" w:afterAutospacing="0"/>
                        <w:jc w:val="center"/>
                        <w:rPr>
                          <w:rFonts w:asciiTheme="minorHAnsi" w:hAnsi="Calibri" w:cstheme="minorBidi"/>
                          <w:b/>
                          <w:bCs/>
                          <w:color w:val="FF0000"/>
                          <w:kern w:val="24"/>
                          <w:sz w:val="22"/>
                          <w:szCs w:val="36"/>
                        </w:rPr>
                      </w:pPr>
                      <w:r w:rsidRPr="003260B1">
                        <w:rPr>
                          <w:rFonts w:asciiTheme="minorHAnsi" w:hAnsi="Calibri" w:cstheme="minorBidi"/>
                          <w:b/>
                          <w:bCs/>
                          <w:color w:val="FF0000"/>
                          <w:kern w:val="24"/>
                          <w:sz w:val="22"/>
                          <w:szCs w:val="36"/>
                        </w:rPr>
                        <w:t>Carry Naloxone</w:t>
                      </w:r>
                    </w:p>
                    <w:p w14:paraId="13CB9C65" w14:textId="77777777" w:rsidR="006B239A" w:rsidRPr="003260B1" w:rsidRDefault="006B239A" w:rsidP="006B239A">
                      <w:pPr>
                        <w:pStyle w:val="NormalWeb"/>
                        <w:spacing w:before="0" w:beforeAutospacing="0" w:after="0" w:afterAutospacing="0"/>
                        <w:jc w:val="center"/>
                        <w:rPr>
                          <w:rFonts w:asciiTheme="minorHAnsi" w:hAnsi="Calibri" w:cstheme="minorBidi"/>
                          <w:b/>
                          <w:bCs/>
                          <w:color w:val="FF0000"/>
                          <w:kern w:val="24"/>
                          <w:sz w:val="22"/>
                          <w:szCs w:val="36"/>
                        </w:rPr>
                      </w:pPr>
                      <w:r w:rsidRPr="003260B1">
                        <w:rPr>
                          <w:rFonts w:asciiTheme="minorHAnsi" w:hAnsi="Calibri" w:cstheme="minorBidi"/>
                          <w:b/>
                          <w:bCs/>
                          <w:color w:val="FF0000"/>
                          <w:kern w:val="24"/>
                          <w:sz w:val="22"/>
                          <w:szCs w:val="36"/>
                        </w:rPr>
                        <w:t>Use Naloxone</w:t>
                      </w:r>
                    </w:p>
                    <w:p w14:paraId="053B7BF4" w14:textId="77777777" w:rsidR="006B239A" w:rsidRPr="003260B1" w:rsidRDefault="006B239A" w:rsidP="006B239A">
                      <w:pPr>
                        <w:pStyle w:val="NormalWeb"/>
                        <w:spacing w:before="0" w:beforeAutospacing="0" w:after="0" w:afterAutospacing="0"/>
                        <w:jc w:val="center"/>
                        <w:rPr>
                          <w:rFonts w:asciiTheme="minorHAnsi" w:hAnsi="Calibri" w:cstheme="minorBidi"/>
                          <w:b/>
                          <w:bCs/>
                          <w:color w:val="FF0000"/>
                          <w:kern w:val="24"/>
                          <w:sz w:val="22"/>
                          <w:szCs w:val="36"/>
                        </w:rPr>
                      </w:pPr>
                    </w:p>
                    <w:p w14:paraId="560EE807" w14:textId="77777777" w:rsidR="006B239A" w:rsidRPr="003260B1" w:rsidRDefault="006B239A" w:rsidP="006B239A">
                      <w:pPr>
                        <w:pStyle w:val="NormalWeb"/>
                        <w:spacing w:before="0" w:beforeAutospacing="0" w:after="0" w:afterAutospacing="0"/>
                        <w:jc w:val="center"/>
                        <w:rPr>
                          <w:sz w:val="16"/>
                        </w:rPr>
                      </w:pPr>
                      <w:r w:rsidRPr="003260B1">
                        <w:rPr>
                          <w:rFonts w:asciiTheme="minorHAnsi" w:hAnsi="Calibri" w:cstheme="minorBidi"/>
                          <w:b/>
                          <w:bCs/>
                          <w:color w:val="FF0000"/>
                          <w:kern w:val="24"/>
                          <w:sz w:val="22"/>
                          <w:szCs w:val="36"/>
                        </w:rPr>
                        <w:t>Sign up for drug alerts and harm reduction info</w:t>
                      </w:r>
                    </w:p>
                  </w:txbxContent>
                </v:textbox>
              </v:roundrect>
            </w:pict>
          </mc:Fallback>
        </mc:AlternateContent>
      </w:r>
    </w:p>
    <w:p w14:paraId="7F20DB48" w14:textId="77777777" w:rsidR="006B239A" w:rsidRDefault="006B239A" w:rsidP="006B239A">
      <w:pPr>
        <w:pStyle w:val="NormalWeb"/>
        <w:rPr>
          <w:noProof/>
        </w:rPr>
      </w:pPr>
    </w:p>
    <w:p w14:paraId="2A895683" w14:textId="77777777" w:rsidR="006B239A" w:rsidRDefault="006B239A" w:rsidP="006B239A">
      <w:pPr>
        <w:pStyle w:val="NormalWeb"/>
        <w:rPr>
          <w:noProof/>
        </w:rPr>
      </w:pPr>
    </w:p>
    <w:p w14:paraId="71C8B515" w14:textId="77777777" w:rsidR="006B239A" w:rsidRDefault="006B239A" w:rsidP="006B239A">
      <w:pPr>
        <w:pStyle w:val="NormalWeb"/>
        <w:rPr>
          <w:noProof/>
        </w:rPr>
      </w:pPr>
      <w:r>
        <w:rPr>
          <w:noProof/>
        </w:rPr>
        <w:drawing>
          <wp:anchor distT="0" distB="0" distL="114300" distR="114300" simplePos="0" relativeHeight="251664384" behindDoc="0" locked="0" layoutInCell="1" allowOverlap="1" wp14:anchorId="2D22EFA1" wp14:editId="304FAF48">
            <wp:simplePos x="0" y="0"/>
            <wp:positionH relativeFrom="column">
              <wp:posOffset>275099</wp:posOffset>
            </wp:positionH>
            <wp:positionV relativeFrom="paragraph">
              <wp:posOffset>16620</wp:posOffset>
            </wp:positionV>
            <wp:extent cx="1516178" cy="507771"/>
            <wp:effectExtent l="0" t="0" r="8255" b="6985"/>
            <wp:wrapNone/>
            <wp:docPr id="2" name="Picture 2" descr="C:\Users\raynes\AppData\Local\Packages\Microsoft.Windows.Photos_8wekyb3d8bbwe\TempState\ShareServiceTempFolder\GetItOnGooglePlay_Badge_Web_color_English.jpe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raynes\AppData\Local\Packages\Microsoft.Windows.Photos_8wekyb3d8bbwe\TempState\ShareServiceTempFolder\GetItOnGooglePlay_Badge_Web_color_English.jpeg">
                      <a:hlinkClick r:id="rId16"/>
                    </pic:cNvPr>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178" cy="50777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7C04350B" wp14:editId="4873E9AC">
            <wp:simplePos x="0" y="0"/>
            <wp:positionH relativeFrom="column">
              <wp:posOffset>1991360</wp:posOffset>
            </wp:positionH>
            <wp:positionV relativeFrom="paragraph">
              <wp:posOffset>15985</wp:posOffset>
            </wp:positionV>
            <wp:extent cx="1500718" cy="500041"/>
            <wp:effectExtent l="0" t="0" r="4445" b="0"/>
            <wp:wrapNone/>
            <wp:docPr id="17" name="Picture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18"/>
                    </pic:cNvPr>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00718" cy="500041"/>
                    </a:xfrm>
                    <a:prstGeom prst="rect">
                      <a:avLst/>
                    </a:prstGeom>
                    <a:noFill/>
                  </pic:spPr>
                </pic:pic>
              </a:graphicData>
            </a:graphic>
            <wp14:sizeRelH relativeFrom="margin">
              <wp14:pctWidth>0</wp14:pctWidth>
            </wp14:sizeRelH>
            <wp14:sizeRelV relativeFrom="margin">
              <wp14:pctHeight>0</wp14:pctHeight>
            </wp14:sizeRelV>
          </wp:anchor>
        </w:drawing>
      </w:r>
    </w:p>
    <w:p w14:paraId="3BD7CA22" w14:textId="77777777" w:rsidR="006B239A" w:rsidRDefault="006B239A" w:rsidP="006B239A">
      <w:pPr>
        <w:pStyle w:val="NormalWeb"/>
        <w:rPr>
          <w:noProof/>
        </w:rPr>
      </w:pPr>
      <w:r>
        <w:rPr>
          <w:noProof/>
        </w:rPr>
        <w:drawing>
          <wp:anchor distT="0" distB="0" distL="114300" distR="114300" simplePos="0" relativeHeight="251666432" behindDoc="0" locked="0" layoutInCell="1" allowOverlap="1" wp14:anchorId="21D83CEF" wp14:editId="7FA6614E">
            <wp:simplePos x="0" y="0"/>
            <wp:positionH relativeFrom="column">
              <wp:posOffset>1991526</wp:posOffset>
            </wp:positionH>
            <wp:positionV relativeFrom="paragraph">
              <wp:posOffset>241328</wp:posOffset>
            </wp:positionV>
            <wp:extent cx="1454233" cy="1454233"/>
            <wp:effectExtent l="19050" t="19050" r="12700" b="127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4233" cy="1454233"/>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2CEFEE4A" wp14:editId="0B955797">
            <wp:simplePos x="0" y="0"/>
            <wp:positionH relativeFrom="column">
              <wp:posOffset>313580</wp:posOffset>
            </wp:positionH>
            <wp:positionV relativeFrom="paragraph">
              <wp:posOffset>281305</wp:posOffset>
            </wp:positionV>
            <wp:extent cx="1414090" cy="1414090"/>
            <wp:effectExtent l="19050" t="19050" r="15240" b="152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14090" cy="141409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0725C95" w14:textId="77777777" w:rsidR="006B239A" w:rsidRDefault="006B239A" w:rsidP="006B239A">
      <w:pPr>
        <w:pStyle w:val="NormalWeb"/>
        <w:rPr>
          <w:noProof/>
        </w:rPr>
      </w:pPr>
    </w:p>
    <w:p w14:paraId="1E569EFE" w14:textId="77777777" w:rsidR="006B239A" w:rsidRDefault="006B239A" w:rsidP="006B239A">
      <w:pPr>
        <w:pStyle w:val="NormalWeb"/>
        <w:rPr>
          <w:noProof/>
        </w:rPr>
      </w:pPr>
    </w:p>
    <w:p w14:paraId="741327E3" w14:textId="77777777" w:rsidR="006B239A" w:rsidRDefault="006B239A" w:rsidP="006B239A">
      <w:pPr>
        <w:pStyle w:val="NormalWeb"/>
        <w:rPr>
          <w:rFonts w:ascii="Calibri Light" w:hAnsi="Calibri Light" w:cs="Calibri Light"/>
          <w:color w:val="000000"/>
          <w:sz w:val="72"/>
        </w:rPr>
      </w:pPr>
      <w:r w:rsidRPr="003F0FC7">
        <w:rPr>
          <w:noProof/>
          <w:sz w:val="56"/>
        </w:rPr>
        <w:lastRenderedPageBreak/>
        <mc:AlternateContent>
          <mc:Choice Requires="wps">
            <w:drawing>
              <wp:anchor distT="0" distB="0" distL="114300" distR="114300" simplePos="0" relativeHeight="251661312" behindDoc="0" locked="0" layoutInCell="1" allowOverlap="1" wp14:anchorId="7B4DF300" wp14:editId="78703B36">
                <wp:simplePos x="0" y="0"/>
                <wp:positionH relativeFrom="column">
                  <wp:posOffset>7783830</wp:posOffset>
                </wp:positionH>
                <wp:positionV relativeFrom="paragraph">
                  <wp:posOffset>226060</wp:posOffset>
                </wp:positionV>
                <wp:extent cx="1790700" cy="1301750"/>
                <wp:effectExtent l="0" t="0" r="19050" b="12700"/>
                <wp:wrapNone/>
                <wp:docPr id="9" name="Rounded Rectangle 8"/>
                <wp:cNvGraphicFramePr/>
                <a:graphic xmlns:a="http://schemas.openxmlformats.org/drawingml/2006/main">
                  <a:graphicData uri="http://schemas.microsoft.com/office/word/2010/wordprocessingShape">
                    <wps:wsp>
                      <wps:cNvSpPr/>
                      <wps:spPr>
                        <a:xfrm>
                          <a:off x="0" y="0"/>
                          <a:ext cx="1790700" cy="1301750"/>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9BB5D9D" w14:textId="77777777" w:rsidR="006B239A" w:rsidRDefault="006B239A" w:rsidP="006B239A">
                            <w:pPr>
                              <w:pStyle w:val="NormalWeb"/>
                              <w:spacing w:before="0" w:beforeAutospacing="0" w:after="0" w:afterAutospacing="0"/>
                              <w:jc w:val="center"/>
                            </w:pPr>
                            <w:r>
                              <w:rPr>
                                <w:rFonts w:asciiTheme="minorHAnsi" w:hAnsi="Calibri" w:cstheme="minorBidi"/>
                                <w:color w:val="000000" w:themeColor="text1"/>
                                <w:kern w:val="24"/>
                                <w:sz w:val="36"/>
                                <w:szCs w:val="36"/>
                              </w:rPr>
                              <w:t>Naloxone App</w:t>
                            </w:r>
                          </w:p>
                          <w:p w14:paraId="14030D2E" w14:textId="77777777" w:rsidR="006B239A" w:rsidRDefault="006B239A" w:rsidP="006B239A">
                            <w:pPr>
                              <w:pStyle w:val="NormalWeb"/>
                              <w:spacing w:before="0" w:beforeAutospacing="0" w:after="0" w:afterAutospacing="0"/>
                              <w:jc w:val="center"/>
                            </w:pPr>
                            <w:r>
                              <w:rPr>
                                <w:rFonts w:asciiTheme="minorHAnsi" w:hAnsi="Calibri" w:cstheme="minorBidi"/>
                                <w:b/>
                                <w:bCs/>
                                <w:color w:val="FF0000"/>
                                <w:kern w:val="24"/>
                                <w:sz w:val="36"/>
                                <w:szCs w:val="36"/>
                              </w:rPr>
                              <w:t>SAVE A LIFE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7B4DF300" id="_x0000_s1027" style="position:absolute;margin-left:612.9pt;margin-top:17.8pt;width:141pt;height:10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LfcngIAAI0FAAAOAAAAZHJzL2Uyb0RvYy54bWysVE1v2zAMvQ/YfxB0X21n7dIGdYogRYYB&#10;RVe0HXpWZCk2IIsapcTJfv0o2XGDrthh2MUWRfLxQ4+8vtm3hu0U+gZsyYuznDNlJVSN3ZT8x/Pq&#10;0yVnPghbCQNWlfygPL+Zf/xw3bmZmkANplLICMT6WedKXofgZlnmZa1a4c/AKUtKDdiKQCJusgpF&#10;R+itySZ5/iXrACuHIJX3dHvbK/k84WutZPiutVeBmZJTbiF9MX3X8ZvNr8Vsg8LVjRzSEP+QRSsa&#10;S0FHqFsRBNti8wdU20gEDzqcSWgz0LqRKtVA1RT5m2qeauFUqoWa493YJv//YOX97gFZU5X8ijMr&#10;WnqiR9jaSlXskZon7MYodhnb1Dk/I+sn94CD5OkYa95rbOOfqmH71NrD2Fq1D0zSZTG9yqc5vYAk&#10;XfE5L6YXqfnZq7tDH74qaFk8lBxjGjGH1Fexu/OB4pL90S6G9GCaatUYkwTcrJcG2U7QY69Wy5zi&#10;9S4nZlmso888ncLBqOhs7KPS1AjKdZIiJgqqEU9IqWwoelUtKtWHuaAgY5RI2uiR0kyAEVlTeiP2&#10;AHC07EGO2H2yg310VYnBo3P+t8R659EjRQYbRue2sYDvARiqaojc21P6J62Jx7Bf7xNJkmW8WUN1&#10;IOIg9BPlnVw19Gx3wocHgTRC9NS0FsJ3+mgDXclhOHFWA/567z7aE7NJy1lHI1ly/3MrUHFmvlni&#10;/FVxfh5nOAnnF9MJCXiqWZ9q7LZdAhGhoAXkZDpG+2COR43QvtD2WMSopBJWUuySy4BHYRn6VUH7&#10;R6rFIpnR3DoR7uyTkxE89jky8nn/ItAN3A1E+3s4jq+YvWFvbxs9LSy2AXSTqP3a1+EFaOYTlYb9&#10;FJfKqZysXrfo/DcAAAD//wMAUEsDBBQABgAIAAAAIQD/QKvp4AAAAAwBAAAPAAAAZHJzL2Rvd25y&#10;ZXYueG1sTI/BTsMwEETvSPyDtUhcELVJcEAhTlUhIZUjpRy4OfGShMZ2ZLtp+Hu2JzjOzmjmbbVe&#10;7MhmDHHwTsHdSgBD13ozuE7B/v3l9hFYTNoZPXqHCn4wwrq+vKh0afzJveG8Sx2jEhdLraBPaSo5&#10;j22PVseVn9CR9+WD1Ylk6LgJ+kTlduSZEAW3enC00OsJn3tsD7ujVTD4fPMdjGxuPl7nsJ23+1x+&#10;HpS6vlo2T8ASLukvDGd8QoeamBp/dCaykXSWSWJPCnJZADsnpHigS6MguxcF8Lri/5+ofwEAAP//&#10;AwBQSwECLQAUAAYACAAAACEAtoM4kv4AAADhAQAAEwAAAAAAAAAAAAAAAAAAAAAAW0NvbnRlbnRf&#10;VHlwZXNdLnhtbFBLAQItABQABgAIAAAAIQA4/SH/1gAAAJQBAAALAAAAAAAAAAAAAAAAAC8BAABf&#10;cmVscy8ucmVsc1BLAQItABQABgAIAAAAIQAC7LfcngIAAI0FAAAOAAAAAAAAAAAAAAAAAC4CAABk&#10;cnMvZTJvRG9jLnhtbFBLAQItABQABgAIAAAAIQD/QKvp4AAAAAwBAAAPAAAAAAAAAAAAAAAAAPgE&#10;AABkcnMvZG93bnJldi54bWxQSwUGAAAAAAQABADzAAAABQYAAAAA&#10;" fillcolor="#ffc000" strokecolor="#1f4d78 [1604]" strokeweight="1pt">
                <v:stroke joinstyle="miter"/>
                <v:textbox>
                  <w:txbxContent>
                    <w:p w14:paraId="29BB5D9D" w14:textId="77777777" w:rsidR="006B239A" w:rsidRDefault="006B239A" w:rsidP="006B239A">
                      <w:pPr>
                        <w:pStyle w:val="NormalWeb"/>
                        <w:spacing w:before="0" w:beforeAutospacing="0" w:after="0" w:afterAutospacing="0"/>
                        <w:jc w:val="center"/>
                      </w:pPr>
                      <w:r>
                        <w:rPr>
                          <w:rFonts w:asciiTheme="minorHAnsi" w:hAnsi="Calibri" w:cstheme="minorBidi"/>
                          <w:color w:val="000000" w:themeColor="text1"/>
                          <w:kern w:val="24"/>
                          <w:sz w:val="36"/>
                          <w:szCs w:val="36"/>
                        </w:rPr>
                        <w:t>Naloxone App</w:t>
                      </w:r>
                    </w:p>
                    <w:p w14:paraId="14030D2E" w14:textId="77777777" w:rsidR="006B239A" w:rsidRDefault="006B239A" w:rsidP="006B239A">
                      <w:pPr>
                        <w:pStyle w:val="NormalWeb"/>
                        <w:spacing w:before="0" w:beforeAutospacing="0" w:after="0" w:afterAutospacing="0"/>
                        <w:jc w:val="center"/>
                      </w:pPr>
                      <w:r>
                        <w:rPr>
                          <w:rFonts w:asciiTheme="minorHAnsi" w:hAnsi="Calibri" w:cstheme="minorBidi"/>
                          <w:b/>
                          <w:bCs/>
                          <w:color w:val="FF0000"/>
                          <w:kern w:val="24"/>
                          <w:sz w:val="36"/>
                          <w:szCs w:val="36"/>
                        </w:rPr>
                        <w:t>SAVE A LIFE</w:t>
                      </w:r>
                    </w:p>
                  </w:txbxContent>
                </v:textbox>
              </v:roundrect>
            </w:pict>
          </mc:Fallback>
        </mc:AlternateContent>
      </w:r>
      <w:r>
        <w:rPr>
          <w:rFonts w:ascii="Calibri Light" w:hAnsi="Calibri Light" w:cs="Calibri Light"/>
          <w:color w:val="000000"/>
          <w:sz w:val="72"/>
        </w:rPr>
        <w:t>Sign up to r</w:t>
      </w:r>
      <w:r w:rsidRPr="003F0FC7">
        <w:rPr>
          <w:rFonts w:ascii="Calibri Light" w:hAnsi="Calibri Light" w:cs="Calibri Light"/>
          <w:color w:val="000000"/>
          <w:sz w:val="72"/>
        </w:rPr>
        <w:t>eceive updates</w:t>
      </w:r>
      <w:r>
        <w:rPr>
          <w:rFonts w:ascii="Calibri Light" w:hAnsi="Calibri Light" w:cs="Calibri Light"/>
          <w:color w:val="000000"/>
          <w:sz w:val="72"/>
        </w:rPr>
        <w:t>,</w:t>
      </w:r>
      <w:r w:rsidRPr="003F0FC7">
        <w:rPr>
          <w:rFonts w:ascii="Calibri Light" w:hAnsi="Calibri Light" w:cs="Calibri Light"/>
          <w:color w:val="000000"/>
          <w:sz w:val="72"/>
        </w:rPr>
        <w:t xml:space="preserve"> alerts </w:t>
      </w:r>
      <w:r>
        <w:rPr>
          <w:rFonts w:ascii="Calibri Light" w:hAnsi="Calibri Light" w:cs="Calibri Light"/>
          <w:color w:val="000000"/>
          <w:sz w:val="72"/>
        </w:rPr>
        <w:t>and harm reduction information</w:t>
      </w:r>
    </w:p>
    <w:p w14:paraId="1DEE227B" w14:textId="77777777" w:rsidR="006B239A" w:rsidRDefault="006B239A" w:rsidP="006B239A">
      <w:pPr>
        <w:spacing w:after="0" w:line="240" w:lineRule="auto"/>
        <w:textAlignment w:val="baseline"/>
        <w:rPr>
          <w:rFonts w:ascii="Calibri Light" w:eastAsia="Times New Roman" w:hAnsi="Calibri Light" w:cs="Calibri Light"/>
          <w:color w:val="000000"/>
          <w:sz w:val="72"/>
          <w:szCs w:val="24"/>
          <w:lang w:eastAsia="en-GB"/>
        </w:rPr>
      </w:pPr>
    </w:p>
    <w:p w14:paraId="53AD9BA1" w14:textId="77777777" w:rsidR="006B239A" w:rsidRDefault="006B239A" w:rsidP="006B239A">
      <w:pPr>
        <w:spacing w:after="0" w:line="240" w:lineRule="auto"/>
        <w:textAlignment w:val="baseline"/>
        <w:rPr>
          <w:rFonts w:ascii="Calibri Light" w:eastAsia="Times New Roman" w:hAnsi="Calibri Light" w:cs="Calibri Light"/>
          <w:color w:val="000000"/>
          <w:sz w:val="72"/>
          <w:szCs w:val="24"/>
          <w:lang w:eastAsia="en-GB"/>
        </w:rPr>
      </w:pPr>
      <w:r w:rsidRPr="00DF3902">
        <w:rPr>
          <w:rFonts w:ascii="Calibri Light" w:eastAsia="Times New Roman" w:hAnsi="Calibri Light" w:cs="Calibri Light"/>
          <w:noProof/>
          <w:color w:val="000000"/>
          <w:sz w:val="72"/>
          <w:szCs w:val="24"/>
          <w:lang w:eastAsia="en-GB"/>
        </w:rPr>
        <w:drawing>
          <wp:anchor distT="0" distB="0" distL="114300" distR="114300" simplePos="0" relativeHeight="251668480" behindDoc="0" locked="0" layoutInCell="1" allowOverlap="1" wp14:anchorId="049C7C55" wp14:editId="025A8A25">
            <wp:simplePos x="0" y="0"/>
            <wp:positionH relativeFrom="column">
              <wp:posOffset>0</wp:posOffset>
            </wp:positionH>
            <wp:positionV relativeFrom="paragraph">
              <wp:posOffset>37465</wp:posOffset>
            </wp:positionV>
            <wp:extent cx="3790950" cy="1301750"/>
            <wp:effectExtent l="19050" t="19050" r="19050" b="1270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pic:cNvPicPr>
                  </pic:nvPicPr>
                  <pic:blipFill>
                    <a:blip r:embed="rId15"/>
                    <a:stretch>
                      <a:fillRect/>
                    </a:stretch>
                  </pic:blipFill>
                  <pic:spPr>
                    <a:xfrm>
                      <a:off x="0" y="0"/>
                      <a:ext cx="3790950" cy="1301750"/>
                    </a:xfrm>
                    <a:prstGeom prst="rect">
                      <a:avLst/>
                    </a:prstGeom>
                    <a:ln>
                      <a:solidFill>
                        <a:schemeClr val="tx1"/>
                      </a:solidFill>
                    </a:ln>
                  </pic:spPr>
                </pic:pic>
              </a:graphicData>
            </a:graphic>
          </wp:anchor>
        </w:drawing>
      </w:r>
      <w:r w:rsidRPr="00DF3902">
        <w:rPr>
          <w:rFonts w:ascii="Calibri Light" w:eastAsia="Times New Roman" w:hAnsi="Calibri Light" w:cs="Calibri Light"/>
          <w:noProof/>
          <w:color w:val="000000"/>
          <w:sz w:val="72"/>
          <w:szCs w:val="24"/>
          <w:lang w:eastAsia="en-GB"/>
        </w:rPr>
        <mc:AlternateContent>
          <mc:Choice Requires="wps">
            <w:drawing>
              <wp:anchor distT="0" distB="0" distL="114300" distR="114300" simplePos="0" relativeHeight="251669504" behindDoc="0" locked="0" layoutInCell="1" allowOverlap="1" wp14:anchorId="667268EF" wp14:editId="4E307B35">
                <wp:simplePos x="0" y="0"/>
                <wp:positionH relativeFrom="column">
                  <wp:posOffset>3875405</wp:posOffset>
                </wp:positionH>
                <wp:positionV relativeFrom="paragraph">
                  <wp:posOffset>0</wp:posOffset>
                </wp:positionV>
                <wp:extent cx="1946495" cy="3792553"/>
                <wp:effectExtent l="0" t="0" r="15875" b="17780"/>
                <wp:wrapNone/>
                <wp:docPr id="7" name="Rounded Rectangle 8"/>
                <wp:cNvGraphicFramePr/>
                <a:graphic xmlns:a="http://schemas.openxmlformats.org/drawingml/2006/main">
                  <a:graphicData uri="http://schemas.microsoft.com/office/word/2010/wordprocessingShape">
                    <wps:wsp>
                      <wps:cNvSpPr/>
                      <wps:spPr>
                        <a:xfrm>
                          <a:off x="0" y="0"/>
                          <a:ext cx="1946495" cy="3792553"/>
                        </a:xfrm>
                        <a:prstGeom prst="roundRect">
                          <a:avLst/>
                        </a:prstGeom>
                        <a:solidFill>
                          <a:srgbClr val="FFC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50261A1" w14:textId="77777777" w:rsidR="006B239A" w:rsidRDefault="006B239A" w:rsidP="006B239A">
                            <w:pPr>
                              <w:pStyle w:val="NormalWeb"/>
                              <w:spacing w:before="0" w:beforeAutospacing="0" w:after="0" w:afterAutospacing="0"/>
                              <w:jc w:val="center"/>
                            </w:pPr>
                            <w:r>
                              <w:rPr>
                                <w:rFonts w:asciiTheme="minorHAnsi" w:hAnsi="Calibri" w:cstheme="minorBidi"/>
                                <w:color w:val="000000" w:themeColor="text1"/>
                                <w:kern w:val="24"/>
                                <w:sz w:val="36"/>
                                <w:szCs w:val="36"/>
                              </w:rPr>
                              <w:t>Naloxone App</w:t>
                            </w:r>
                          </w:p>
                          <w:p w14:paraId="47680F51" w14:textId="77777777" w:rsidR="006B239A" w:rsidRDefault="006B239A" w:rsidP="006B239A">
                            <w:pPr>
                              <w:pStyle w:val="NormalWeb"/>
                              <w:spacing w:before="0" w:beforeAutospacing="0" w:after="0" w:afterAutospacing="0"/>
                              <w:jc w:val="center"/>
                              <w:rPr>
                                <w:rFonts w:asciiTheme="minorHAnsi" w:hAnsi="Calibri" w:cstheme="minorBidi"/>
                                <w:b/>
                                <w:bCs/>
                                <w:color w:val="FF0000"/>
                                <w:kern w:val="24"/>
                                <w:sz w:val="36"/>
                                <w:szCs w:val="36"/>
                              </w:rPr>
                            </w:pPr>
                            <w:r>
                              <w:rPr>
                                <w:rFonts w:asciiTheme="minorHAnsi" w:hAnsi="Calibri" w:cstheme="minorBidi"/>
                                <w:b/>
                                <w:bCs/>
                                <w:color w:val="FF0000"/>
                                <w:kern w:val="24"/>
                                <w:sz w:val="36"/>
                                <w:szCs w:val="36"/>
                              </w:rPr>
                              <w:t>SAVE A LIFE</w:t>
                            </w:r>
                          </w:p>
                          <w:p w14:paraId="7E20683E" w14:textId="77777777" w:rsidR="006B239A" w:rsidRDefault="006B239A" w:rsidP="006B239A">
                            <w:pPr>
                              <w:pStyle w:val="NormalWeb"/>
                              <w:spacing w:before="0" w:beforeAutospacing="0" w:after="0" w:afterAutospacing="0"/>
                              <w:jc w:val="center"/>
                              <w:rPr>
                                <w:rFonts w:asciiTheme="minorHAnsi" w:hAnsi="Calibri" w:cstheme="minorBidi"/>
                                <w:b/>
                                <w:bCs/>
                                <w:color w:val="FF0000"/>
                                <w:kern w:val="24"/>
                                <w:sz w:val="36"/>
                                <w:szCs w:val="36"/>
                              </w:rPr>
                            </w:pPr>
                          </w:p>
                          <w:p w14:paraId="3C4C2037" w14:textId="77777777" w:rsidR="006B239A" w:rsidRDefault="006B239A" w:rsidP="006B239A">
                            <w:pPr>
                              <w:pStyle w:val="NormalWeb"/>
                              <w:spacing w:before="0" w:beforeAutospacing="0" w:after="0" w:afterAutospacing="0"/>
                              <w:jc w:val="center"/>
                              <w:rPr>
                                <w:rFonts w:asciiTheme="minorHAnsi" w:hAnsi="Calibri" w:cstheme="minorBidi"/>
                                <w:b/>
                                <w:bCs/>
                                <w:color w:val="FF0000"/>
                                <w:kern w:val="24"/>
                                <w:sz w:val="36"/>
                                <w:szCs w:val="36"/>
                              </w:rPr>
                            </w:pPr>
                            <w:r>
                              <w:rPr>
                                <w:rFonts w:asciiTheme="minorHAnsi" w:hAnsi="Calibri" w:cstheme="minorBidi"/>
                                <w:b/>
                                <w:bCs/>
                                <w:color w:val="FF0000"/>
                                <w:kern w:val="24"/>
                                <w:sz w:val="36"/>
                                <w:szCs w:val="36"/>
                              </w:rPr>
                              <w:t>Get Naloxone</w:t>
                            </w:r>
                          </w:p>
                          <w:p w14:paraId="4F7CA40A" w14:textId="77777777" w:rsidR="006B239A" w:rsidRDefault="006B239A" w:rsidP="006B239A">
                            <w:pPr>
                              <w:pStyle w:val="NormalWeb"/>
                              <w:spacing w:before="0" w:beforeAutospacing="0" w:after="0" w:afterAutospacing="0"/>
                              <w:jc w:val="center"/>
                              <w:rPr>
                                <w:rFonts w:asciiTheme="minorHAnsi" w:hAnsi="Calibri" w:cstheme="minorBidi"/>
                                <w:b/>
                                <w:bCs/>
                                <w:color w:val="FF0000"/>
                                <w:kern w:val="24"/>
                                <w:sz w:val="36"/>
                                <w:szCs w:val="36"/>
                              </w:rPr>
                            </w:pPr>
                            <w:r>
                              <w:rPr>
                                <w:rFonts w:asciiTheme="minorHAnsi" w:hAnsi="Calibri" w:cstheme="minorBidi"/>
                                <w:b/>
                                <w:bCs/>
                                <w:color w:val="FF0000"/>
                                <w:kern w:val="24"/>
                                <w:sz w:val="36"/>
                                <w:szCs w:val="36"/>
                              </w:rPr>
                              <w:t>Carry Naloxone</w:t>
                            </w:r>
                          </w:p>
                          <w:p w14:paraId="7BADE71A" w14:textId="77777777" w:rsidR="006B239A" w:rsidRDefault="006B239A" w:rsidP="006B239A">
                            <w:pPr>
                              <w:pStyle w:val="NormalWeb"/>
                              <w:spacing w:before="0" w:beforeAutospacing="0" w:after="0" w:afterAutospacing="0"/>
                              <w:jc w:val="center"/>
                              <w:rPr>
                                <w:rFonts w:asciiTheme="minorHAnsi" w:hAnsi="Calibri" w:cstheme="minorBidi"/>
                                <w:b/>
                                <w:bCs/>
                                <w:color w:val="FF0000"/>
                                <w:kern w:val="24"/>
                                <w:sz w:val="36"/>
                                <w:szCs w:val="36"/>
                              </w:rPr>
                            </w:pPr>
                            <w:r>
                              <w:rPr>
                                <w:rFonts w:asciiTheme="minorHAnsi" w:hAnsi="Calibri" w:cstheme="minorBidi"/>
                                <w:b/>
                                <w:bCs/>
                                <w:color w:val="FF0000"/>
                                <w:kern w:val="24"/>
                                <w:sz w:val="36"/>
                                <w:szCs w:val="36"/>
                              </w:rPr>
                              <w:t>Use Naloxone</w:t>
                            </w:r>
                          </w:p>
                          <w:p w14:paraId="5987B79F" w14:textId="77777777" w:rsidR="006B239A" w:rsidRDefault="006B239A" w:rsidP="006B239A">
                            <w:pPr>
                              <w:pStyle w:val="NormalWeb"/>
                              <w:spacing w:before="0" w:beforeAutospacing="0" w:after="0" w:afterAutospacing="0"/>
                              <w:jc w:val="center"/>
                              <w:rPr>
                                <w:rFonts w:asciiTheme="minorHAnsi" w:hAnsi="Calibri" w:cstheme="minorBidi"/>
                                <w:b/>
                                <w:bCs/>
                                <w:color w:val="FF0000"/>
                                <w:kern w:val="24"/>
                                <w:sz w:val="36"/>
                                <w:szCs w:val="36"/>
                              </w:rPr>
                            </w:pPr>
                          </w:p>
                          <w:p w14:paraId="469C2D3F" w14:textId="77777777" w:rsidR="006B239A" w:rsidRDefault="006B239A" w:rsidP="006B239A">
                            <w:pPr>
                              <w:pStyle w:val="NormalWeb"/>
                              <w:spacing w:before="0" w:beforeAutospacing="0" w:after="0" w:afterAutospacing="0"/>
                              <w:jc w:val="center"/>
                            </w:pPr>
                            <w:r>
                              <w:rPr>
                                <w:rFonts w:asciiTheme="minorHAnsi" w:hAnsi="Calibri" w:cstheme="minorBidi"/>
                                <w:b/>
                                <w:bCs/>
                                <w:color w:val="FF0000"/>
                                <w:kern w:val="24"/>
                                <w:sz w:val="36"/>
                                <w:szCs w:val="36"/>
                              </w:rPr>
                              <w:t>Sign up for drug alerts and harm reduction 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67268EF" id="_x0000_s1028" style="position:absolute;margin-left:305.15pt;margin-top:0;width:153.25pt;height:29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pQEoAIAAI0FAAAOAAAAZHJzL2Uyb0RvYy54bWysVEtv2zAMvg/YfxB0X+ykSdsEdYogRYYB&#10;QVu0HXpWZCk2IIuapMTOfv0o+dGgLXYYdpFFk/z40Efe3DaVIkdhXQk6o+NRSonQHPJS7zP682Xz&#10;7ZoS55nOmQItMnoSjt4uv365qc1CTKAAlQtLEES7RW0yWnhvFknieCEq5kZghEalBFsxj6LdJ7ll&#10;NaJXKpmk6WVSg82NBS6cw793rZIuI76UgvsHKZ3wRGUUc/PxtPHchTNZ3rDF3jJTlLxLg/1DFhUr&#10;NQYdoO6YZ+Rgyw9QVcktOJB+xKFKQMqSi1gDVjNO31XzXDAjYi3YHGeGNrn/B8vvj4+WlHlGryjR&#10;rMIneoKDzkVOnrB5TO+VINehTbVxC7R+No+2kxxeQ82NtFX4YjWkia09Da0VjSccf47n08vpfEYJ&#10;R93F1Xwym10E1OTN3VjnvwuoSLhk1IY0Qg6xr+y4db617+1CSAeqzDelUlGw+91aWXJk+NibzTpN&#10;4/tiiDOzJNTRZh5v/qREcFb6SUhsBOY6iREjBcWAxzgX2o9bVcFy0YaZYZAhSiBt8IhlRcCALDG9&#10;AbsD6C1bkB67ra+zD64iMnhwTv+WWOs8eMTIoP3gXJUa7GcACqvqIrf2mP5Za8LVN7smkmTSM2EH&#10;+QmJY6GdKGf4psRn2zLnH5nFEcJhw7XgH/CQCuqMQnejpAD7+7P/wR6ZjVpKahzJjLpfB2YFJeqH&#10;Rs7Px9NpmOEoTGdXExTsuWZ3rtGHag1IhDEuIMPjNdh71V+lheoVt8cqREUV0xxjZ5R72wtr364K&#10;3D9crFbRDOfWML/Vz4YH8NDnwMiX5pVZ03HXI+3voR9ftnjH3tY2eGpYHTzIMlI7dLrta/cCOPOR&#10;St1+CkvlXI5Wb1t0+QcAAP//AwBQSwMEFAAGAAgAAAAhANpRNQreAAAACAEAAA8AAABkcnMvZG93&#10;bnJldi54bWxMj8FOwzAQRO9I/IO1SFwQdUKUQEOcqkJCKkdKOXBz4iUJjdeR7abh71lOcFzNaPa9&#10;arPYUczow+BIQbpKQCC1zgzUKTi8Pd8+gAhRk9GjI1TwjQE29eVFpUvjzvSK8z52gkcolFpBH+NU&#10;ShnaHq0OKzchcfbpvNWRT99J4/WZx+0o75KkkFYPxB96PeFTj+1xf7IKBpdtv7zJm5v3l9nv5t0h&#10;yz+OSl1fLdtHEBGX+FeGX3xGh5qZGnciE8SooEiTjKsK2IjjdVqwSaMgX99nIOtK/heofwAAAP//&#10;AwBQSwECLQAUAAYACAAAACEAtoM4kv4AAADhAQAAEwAAAAAAAAAAAAAAAAAAAAAAW0NvbnRlbnRf&#10;VHlwZXNdLnhtbFBLAQItABQABgAIAAAAIQA4/SH/1gAAAJQBAAALAAAAAAAAAAAAAAAAAC8BAABf&#10;cmVscy8ucmVsc1BLAQItABQABgAIAAAAIQB06pQEoAIAAI0FAAAOAAAAAAAAAAAAAAAAAC4CAABk&#10;cnMvZTJvRG9jLnhtbFBLAQItABQABgAIAAAAIQDaUTUK3gAAAAgBAAAPAAAAAAAAAAAAAAAAAPoE&#10;AABkcnMvZG93bnJldi54bWxQSwUGAAAAAAQABADzAAAABQYAAAAA&#10;" fillcolor="#ffc000" strokecolor="#1f4d78 [1604]" strokeweight="1pt">
                <v:stroke joinstyle="miter"/>
                <v:textbox>
                  <w:txbxContent>
                    <w:p w14:paraId="050261A1" w14:textId="77777777" w:rsidR="006B239A" w:rsidRDefault="006B239A" w:rsidP="006B239A">
                      <w:pPr>
                        <w:pStyle w:val="NormalWeb"/>
                        <w:spacing w:before="0" w:beforeAutospacing="0" w:after="0" w:afterAutospacing="0"/>
                        <w:jc w:val="center"/>
                      </w:pPr>
                      <w:r>
                        <w:rPr>
                          <w:rFonts w:asciiTheme="minorHAnsi" w:hAnsi="Calibri" w:cstheme="minorBidi"/>
                          <w:color w:val="000000" w:themeColor="text1"/>
                          <w:kern w:val="24"/>
                          <w:sz w:val="36"/>
                          <w:szCs w:val="36"/>
                        </w:rPr>
                        <w:t>Naloxone App</w:t>
                      </w:r>
                    </w:p>
                    <w:p w14:paraId="47680F51" w14:textId="77777777" w:rsidR="006B239A" w:rsidRDefault="006B239A" w:rsidP="006B239A">
                      <w:pPr>
                        <w:pStyle w:val="NormalWeb"/>
                        <w:spacing w:before="0" w:beforeAutospacing="0" w:after="0" w:afterAutospacing="0"/>
                        <w:jc w:val="center"/>
                        <w:rPr>
                          <w:rFonts w:asciiTheme="minorHAnsi" w:hAnsi="Calibri" w:cstheme="minorBidi"/>
                          <w:b/>
                          <w:bCs/>
                          <w:color w:val="FF0000"/>
                          <w:kern w:val="24"/>
                          <w:sz w:val="36"/>
                          <w:szCs w:val="36"/>
                        </w:rPr>
                      </w:pPr>
                      <w:r>
                        <w:rPr>
                          <w:rFonts w:asciiTheme="minorHAnsi" w:hAnsi="Calibri" w:cstheme="minorBidi"/>
                          <w:b/>
                          <w:bCs/>
                          <w:color w:val="FF0000"/>
                          <w:kern w:val="24"/>
                          <w:sz w:val="36"/>
                          <w:szCs w:val="36"/>
                        </w:rPr>
                        <w:t>SAVE A LIFE</w:t>
                      </w:r>
                    </w:p>
                    <w:p w14:paraId="7E20683E" w14:textId="77777777" w:rsidR="006B239A" w:rsidRDefault="006B239A" w:rsidP="006B239A">
                      <w:pPr>
                        <w:pStyle w:val="NormalWeb"/>
                        <w:spacing w:before="0" w:beforeAutospacing="0" w:after="0" w:afterAutospacing="0"/>
                        <w:jc w:val="center"/>
                        <w:rPr>
                          <w:rFonts w:asciiTheme="minorHAnsi" w:hAnsi="Calibri" w:cstheme="minorBidi"/>
                          <w:b/>
                          <w:bCs/>
                          <w:color w:val="FF0000"/>
                          <w:kern w:val="24"/>
                          <w:sz w:val="36"/>
                          <w:szCs w:val="36"/>
                        </w:rPr>
                      </w:pPr>
                    </w:p>
                    <w:p w14:paraId="3C4C2037" w14:textId="77777777" w:rsidR="006B239A" w:rsidRDefault="006B239A" w:rsidP="006B239A">
                      <w:pPr>
                        <w:pStyle w:val="NormalWeb"/>
                        <w:spacing w:before="0" w:beforeAutospacing="0" w:after="0" w:afterAutospacing="0"/>
                        <w:jc w:val="center"/>
                        <w:rPr>
                          <w:rFonts w:asciiTheme="minorHAnsi" w:hAnsi="Calibri" w:cstheme="minorBidi"/>
                          <w:b/>
                          <w:bCs/>
                          <w:color w:val="FF0000"/>
                          <w:kern w:val="24"/>
                          <w:sz w:val="36"/>
                          <w:szCs w:val="36"/>
                        </w:rPr>
                      </w:pPr>
                      <w:r>
                        <w:rPr>
                          <w:rFonts w:asciiTheme="minorHAnsi" w:hAnsi="Calibri" w:cstheme="minorBidi"/>
                          <w:b/>
                          <w:bCs/>
                          <w:color w:val="FF0000"/>
                          <w:kern w:val="24"/>
                          <w:sz w:val="36"/>
                          <w:szCs w:val="36"/>
                        </w:rPr>
                        <w:t>Get Naloxone</w:t>
                      </w:r>
                    </w:p>
                    <w:p w14:paraId="4F7CA40A" w14:textId="77777777" w:rsidR="006B239A" w:rsidRDefault="006B239A" w:rsidP="006B239A">
                      <w:pPr>
                        <w:pStyle w:val="NormalWeb"/>
                        <w:spacing w:before="0" w:beforeAutospacing="0" w:after="0" w:afterAutospacing="0"/>
                        <w:jc w:val="center"/>
                        <w:rPr>
                          <w:rFonts w:asciiTheme="minorHAnsi" w:hAnsi="Calibri" w:cstheme="minorBidi"/>
                          <w:b/>
                          <w:bCs/>
                          <w:color w:val="FF0000"/>
                          <w:kern w:val="24"/>
                          <w:sz w:val="36"/>
                          <w:szCs w:val="36"/>
                        </w:rPr>
                      </w:pPr>
                      <w:r>
                        <w:rPr>
                          <w:rFonts w:asciiTheme="minorHAnsi" w:hAnsi="Calibri" w:cstheme="minorBidi"/>
                          <w:b/>
                          <w:bCs/>
                          <w:color w:val="FF0000"/>
                          <w:kern w:val="24"/>
                          <w:sz w:val="36"/>
                          <w:szCs w:val="36"/>
                        </w:rPr>
                        <w:t>Carry Naloxone</w:t>
                      </w:r>
                    </w:p>
                    <w:p w14:paraId="7BADE71A" w14:textId="77777777" w:rsidR="006B239A" w:rsidRDefault="006B239A" w:rsidP="006B239A">
                      <w:pPr>
                        <w:pStyle w:val="NormalWeb"/>
                        <w:spacing w:before="0" w:beforeAutospacing="0" w:after="0" w:afterAutospacing="0"/>
                        <w:jc w:val="center"/>
                        <w:rPr>
                          <w:rFonts w:asciiTheme="minorHAnsi" w:hAnsi="Calibri" w:cstheme="minorBidi"/>
                          <w:b/>
                          <w:bCs/>
                          <w:color w:val="FF0000"/>
                          <w:kern w:val="24"/>
                          <w:sz w:val="36"/>
                          <w:szCs w:val="36"/>
                        </w:rPr>
                      </w:pPr>
                      <w:r>
                        <w:rPr>
                          <w:rFonts w:asciiTheme="minorHAnsi" w:hAnsi="Calibri" w:cstheme="minorBidi"/>
                          <w:b/>
                          <w:bCs/>
                          <w:color w:val="FF0000"/>
                          <w:kern w:val="24"/>
                          <w:sz w:val="36"/>
                          <w:szCs w:val="36"/>
                        </w:rPr>
                        <w:t>Use Naloxone</w:t>
                      </w:r>
                    </w:p>
                    <w:p w14:paraId="5987B79F" w14:textId="77777777" w:rsidR="006B239A" w:rsidRDefault="006B239A" w:rsidP="006B239A">
                      <w:pPr>
                        <w:pStyle w:val="NormalWeb"/>
                        <w:spacing w:before="0" w:beforeAutospacing="0" w:after="0" w:afterAutospacing="0"/>
                        <w:jc w:val="center"/>
                        <w:rPr>
                          <w:rFonts w:asciiTheme="minorHAnsi" w:hAnsi="Calibri" w:cstheme="minorBidi"/>
                          <w:b/>
                          <w:bCs/>
                          <w:color w:val="FF0000"/>
                          <w:kern w:val="24"/>
                          <w:sz w:val="36"/>
                          <w:szCs w:val="36"/>
                        </w:rPr>
                      </w:pPr>
                    </w:p>
                    <w:p w14:paraId="469C2D3F" w14:textId="77777777" w:rsidR="006B239A" w:rsidRDefault="006B239A" w:rsidP="006B239A">
                      <w:pPr>
                        <w:pStyle w:val="NormalWeb"/>
                        <w:spacing w:before="0" w:beforeAutospacing="0" w:after="0" w:afterAutospacing="0"/>
                        <w:jc w:val="center"/>
                      </w:pPr>
                      <w:r>
                        <w:rPr>
                          <w:rFonts w:asciiTheme="minorHAnsi" w:hAnsi="Calibri" w:cstheme="minorBidi"/>
                          <w:b/>
                          <w:bCs/>
                          <w:color w:val="FF0000"/>
                          <w:kern w:val="24"/>
                          <w:sz w:val="36"/>
                          <w:szCs w:val="36"/>
                        </w:rPr>
                        <w:t>Sign up for drug alerts and harm reduction info</w:t>
                      </w:r>
                    </w:p>
                  </w:txbxContent>
                </v:textbox>
              </v:roundrect>
            </w:pict>
          </mc:Fallback>
        </mc:AlternateContent>
      </w:r>
      <w:r w:rsidRPr="00DF3902">
        <w:rPr>
          <w:rFonts w:ascii="Calibri Light" w:eastAsia="Times New Roman" w:hAnsi="Calibri Light" w:cs="Calibri Light"/>
          <w:noProof/>
          <w:color w:val="000000"/>
          <w:sz w:val="72"/>
          <w:szCs w:val="24"/>
          <w:lang w:eastAsia="en-GB"/>
        </w:rPr>
        <w:drawing>
          <wp:anchor distT="0" distB="0" distL="114300" distR="114300" simplePos="0" relativeHeight="251670528" behindDoc="0" locked="0" layoutInCell="1" allowOverlap="1" wp14:anchorId="34F37DB1" wp14:editId="7C29B62E">
            <wp:simplePos x="0" y="0"/>
            <wp:positionH relativeFrom="column">
              <wp:posOffset>0</wp:posOffset>
            </wp:positionH>
            <wp:positionV relativeFrom="paragraph">
              <wp:posOffset>1466850</wp:posOffset>
            </wp:positionV>
            <wp:extent cx="1755775" cy="588010"/>
            <wp:effectExtent l="0" t="0" r="0" b="2540"/>
            <wp:wrapNone/>
            <wp:docPr id="10" name="Picture 10" descr="C:\Users\raynes\AppData\Local\Packages\Microsoft.Windows.Photos_8wekyb3d8bbwe\TempState\ShareServiceTempFolder\GetItOnGooglePlay_Badge_Web_color_English.jpe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raynes\AppData\Local\Packages\Microsoft.Windows.Photos_8wekyb3d8bbwe\TempState\ShareServiceTempFolder\GetItOnGooglePlay_Badge_Web_color_English.jpeg">
                      <a:hlinkClick r:id="rId16"/>
                    </pic:cNvPr>
                    <pic:cNvPicPr>
                      <a:picLocks noChangeAspect="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55775" cy="588010"/>
                    </a:xfrm>
                    <a:prstGeom prst="rect">
                      <a:avLst/>
                    </a:prstGeom>
                    <a:noFill/>
                    <a:ln>
                      <a:noFill/>
                    </a:ln>
                  </pic:spPr>
                </pic:pic>
              </a:graphicData>
            </a:graphic>
          </wp:anchor>
        </w:drawing>
      </w:r>
      <w:r w:rsidRPr="00DF3902">
        <w:rPr>
          <w:rFonts w:ascii="Calibri Light" w:eastAsia="Times New Roman" w:hAnsi="Calibri Light" w:cs="Calibri Light"/>
          <w:noProof/>
          <w:color w:val="000000"/>
          <w:sz w:val="72"/>
          <w:szCs w:val="24"/>
          <w:lang w:eastAsia="en-GB"/>
        </w:rPr>
        <w:drawing>
          <wp:anchor distT="0" distB="0" distL="114300" distR="114300" simplePos="0" relativeHeight="251671552" behindDoc="0" locked="0" layoutInCell="1" allowOverlap="1" wp14:anchorId="673EFC78" wp14:editId="766867E0">
            <wp:simplePos x="0" y="0"/>
            <wp:positionH relativeFrom="column">
              <wp:posOffset>1898015</wp:posOffset>
            </wp:positionH>
            <wp:positionV relativeFrom="paragraph">
              <wp:posOffset>1466215</wp:posOffset>
            </wp:positionV>
            <wp:extent cx="1737995" cy="579120"/>
            <wp:effectExtent l="0" t="0" r="0" b="0"/>
            <wp:wrapNone/>
            <wp:docPr id="11" name="Picture 1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hlinkClick r:id="rId18"/>
                    </pic:cNvPr>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37995" cy="579120"/>
                    </a:xfrm>
                    <a:prstGeom prst="rect">
                      <a:avLst/>
                    </a:prstGeom>
                    <a:noFill/>
                  </pic:spPr>
                </pic:pic>
              </a:graphicData>
            </a:graphic>
          </wp:anchor>
        </w:drawing>
      </w:r>
      <w:r w:rsidRPr="00DF3902">
        <w:rPr>
          <w:rFonts w:ascii="Calibri Light" w:eastAsia="Times New Roman" w:hAnsi="Calibri Light" w:cs="Calibri Light"/>
          <w:noProof/>
          <w:color w:val="000000"/>
          <w:sz w:val="72"/>
          <w:szCs w:val="24"/>
          <w:lang w:eastAsia="en-GB"/>
        </w:rPr>
        <w:drawing>
          <wp:anchor distT="0" distB="0" distL="114300" distR="114300" simplePos="0" relativeHeight="251672576" behindDoc="0" locked="0" layoutInCell="1" allowOverlap="1" wp14:anchorId="1E65E5E0" wp14:editId="463092A0">
            <wp:simplePos x="0" y="0"/>
            <wp:positionH relativeFrom="column">
              <wp:posOffset>1962150</wp:posOffset>
            </wp:positionH>
            <wp:positionV relativeFrom="paragraph">
              <wp:posOffset>2183130</wp:posOffset>
            </wp:positionV>
            <wp:extent cx="1628775" cy="1628775"/>
            <wp:effectExtent l="19050" t="19050" r="28575" b="285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Pr="00DF3902">
        <w:rPr>
          <w:rFonts w:ascii="Calibri Light" w:eastAsia="Times New Roman" w:hAnsi="Calibri Light" w:cs="Calibri Light"/>
          <w:noProof/>
          <w:color w:val="000000"/>
          <w:sz w:val="72"/>
          <w:szCs w:val="24"/>
          <w:lang w:eastAsia="en-GB"/>
        </w:rPr>
        <w:drawing>
          <wp:anchor distT="0" distB="0" distL="114300" distR="114300" simplePos="0" relativeHeight="251673600" behindDoc="0" locked="0" layoutInCell="1" allowOverlap="1" wp14:anchorId="5075CC35" wp14:editId="5227DD0D">
            <wp:simplePos x="0" y="0"/>
            <wp:positionH relativeFrom="column">
              <wp:posOffset>36195</wp:posOffset>
            </wp:positionH>
            <wp:positionV relativeFrom="paragraph">
              <wp:posOffset>2183130</wp:posOffset>
            </wp:positionV>
            <wp:extent cx="1629014" cy="1629014"/>
            <wp:effectExtent l="19050" t="19050" r="28575" b="285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29014" cy="1629014"/>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46384C40" w14:textId="77777777" w:rsidR="006B239A" w:rsidRDefault="006B239A" w:rsidP="006B239A">
      <w:pPr>
        <w:rPr>
          <w:rFonts w:ascii="Calibri Light" w:eastAsia="Times New Roman" w:hAnsi="Calibri Light" w:cs="Calibri Light"/>
          <w:color w:val="000000"/>
          <w:sz w:val="72"/>
          <w:szCs w:val="24"/>
          <w:lang w:eastAsia="en-GB"/>
        </w:rPr>
      </w:pPr>
    </w:p>
    <w:p w14:paraId="78D20824" w14:textId="77777777" w:rsidR="006B239A" w:rsidRDefault="006B239A" w:rsidP="006B239A">
      <w:pPr>
        <w:rPr>
          <w:rFonts w:ascii="Calibri Light" w:eastAsia="Times New Roman" w:hAnsi="Calibri Light" w:cs="Calibri Light"/>
          <w:color w:val="000000"/>
          <w:sz w:val="72"/>
          <w:szCs w:val="24"/>
          <w:lang w:eastAsia="en-GB"/>
        </w:rPr>
      </w:pPr>
    </w:p>
    <w:p w14:paraId="2C8F4590" w14:textId="77777777" w:rsidR="006B239A" w:rsidRDefault="006B239A" w:rsidP="006B239A">
      <w:pPr>
        <w:rPr>
          <w:rFonts w:ascii="Calibri Light" w:eastAsia="Times New Roman" w:hAnsi="Calibri Light" w:cs="Calibri Light"/>
          <w:color w:val="000000"/>
          <w:sz w:val="72"/>
          <w:szCs w:val="24"/>
          <w:lang w:eastAsia="en-GB"/>
        </w:rPr>
      </w:pPr>
    </w:p>
    <w:p w14:paraId="0F6C8227" w14:textId="77777777" w:rsidR="006B239A" w:rsidRDefault="006B239A" w:rsidP="006B239A">
      <w:pPr>
        <w:rPr>
          <w:rFonts w:ascii="Calibri Light" w:eastAsia="Times New Roman" w:hAnsi="Calibri Light" w:cs="Calibri Light"/>
          <w:color w:val="000000"/>
          <w:sz w:val="72"/>
          <w:szCs w:val="24"/>
          <w:lang w:eastAsia="en-GB"/>
        </w:rPr>
      </w:pPr>
    </w:p>
    <w:p w14:paraId="50C9C7AB" w14:textId="77777777" w:rsidR="006B239A" w:rsidRDefault="006B239A" w:rsidP="006B239A">
      <w:pPr>
        <w:rPr>
          <w:rFonts w:ascii="Calibri Light" w:eastAsia="Times New Roman" w:hAnsi="Calibri Light" w:cs="Calibri Light"/>
          <w:color w:val="000000"/>
          <w:sz w:val="72"/>
          <w:szCs w:val="24"/>
          <w:lang w:eastAsia="en-GB"/>
        </w:rPr>
      </w:pPr>
    </w:p>
    <w:p w14:paraId="67FDB91F" w14:textId="77777777" w:rsidR="006B239A" w:rsidRPr="00C45418" w:rsidRDefault="006B239A" w:rsidP="006B239A">
      <w:pPr>
        <w:rPr>
          <w:rFonts w:ascii="Calibri Light" w:eastAsia="Times New Roman" w:hAnsi="Calibri Light" w:cs="Calibri Light"/>
          <w:color w:val="000000"/>
          <w:sz w:val="28"/>
          <w:szCs w:val="24"/>
          <w:lang w:eastAsia="en-GB"/>
        </w:rPr>
      </w:pPr>
    </w:p>
    <w:p w14:paraId="0BB3B77A" w14:textId="77777777" w:rsidR="006B239A" w:rsidRDefault="006B239A" w:rsidP="006B239A">
      <w:pPr>
        <w:rPr>
          <w:rFonts w:ascii="Calibri Light" w:eastAsia="Times New Roman" w:hAnsi="Calibri Light" w:cs="Calibri Light"/>
          <w:color w:val="000000"/>
          <w:sz w:val="24"/>
          <w:szCs w:val="20"/>
          <w:lang w:eastAsia="en-GB"/>
        </w:rPr>
      </w:pPr>
      <w:r w:rsidRPr="00C45418">
        <w:rPr>
          <w:rFonts w:ascii="Calibri Light" w:eastAsia="Times New Roman" w:hAnsi="Calibri Light" w:cs="Calibri Light"/>
          <w:color w:val="000000"/>
          <w:sz w:val="24"/>
          <w:szCs w:val="20"/>
          <w:lang w:eastAsia="en-GB"/>
        </w:rPr>
        <w:t xml:space="preserve">Apple: </w:t>
      </w:r>
      <w:hyperlink r:id="rId22" w:history="1">
        <w:r w:rsidRPr="00C45418">
          <w:rPr>
            <w:rStyle w:val="Hyperlink"/>
          </w:rPr>
          <w:t>Aberdeen Protects - Apps on Apple</w:t>
        </w:r>
      </w:hyperlink>
    </w:p>
    <w:p w14:paraId="0892754D" w14:textId="77777777" w:rsidR="006B239A" w:rsidRPr="00C45418" w:rsidRDefault="006B239A" w:rsidP="006B239A">
      <w:pPr>
        <w:rPr>
          <w:rFonts w:ascii="Calibri Light" w:eastAsia="Times New Roman" w:hAnsi="Calibri Light" w:cs="Calibri Light"/>
          <w:color w:val="000000"/>
          <w:sz w:val="24"/>
          <w:szCs w:val="20"/>
          <w:lang w:eastAsia="en-GB"/>
        </w:rPr>
      </w:pPr>
      <w:r>
        <w:rPr>
          <w:rFonts w:ascii="Calibri Light" w:eastAsia="Times New Roman" w:hAnsi="Calibri Light" w:cs="Calibri Light"/>
          <w:color w:val="000000"/>
          <w:sz w:val="24"/>
          <w:szCs w:val="20"/>
          <w:lang w:eastAsia="en-GB"/>
        </w:rPr>
        <w:t xml:space="preserve">Android: </w:t>
      </w:r>
      <w:hyperlink r:id="rId23" w:history="1">
        <w:r>
          <w:rPr>
            <w:rStyle w:val="Hyperlink"/>
          </w:rPr>
          <w:t>Aberdeen Protects - Apps on Google Play</w:t>
        </w:r>
      </w:hyperlink>
    </w:p>
    <w:p w14:paraId="3DE768BF" w14:textId="77777777" w:rsidR="006B239A" w:rsidRPr="006B239A" w:rsidRDefault="006B239A" w:rsidP="4ACAF7C1">
      <w:pPr>
        <w:spacing w:after="60"/>
        <w:jc w:val="both"/>
        <w:rPr>
          <w:sz w:val="24"/>
          <w:szCs w:val="24"/>
        </w:rPr>
      </w:pPr>
    </w:p>
    <w:sectPr w:rsidR="006B239A" w:rsidRPr="006B239A" w:rsidSect="00EA7E5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CA0"/>
    <w:multiLevelType w:val="hybridMultilevel"/>
    <w:tmpl w:val="96F22F36"/>
    <w:lvl w:ilvl="0" w:tplc="0F9A0E0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D1382"/>
    <w:multiLevelType w:val="hybridMultilevel"/>
    <w:tmpl w:val="42FE9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B2E05"/>
    <w:multiLevelType w:val="hybridMultilevel"/>
    <w:tmpl w:val="57A0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946CB"/>
    <w:multiLevelType w:val="hybridMultilevel"/>
    <w:tmpl w:val="1E6A3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31283"/>
    <w:multiLevelType w:val="hybridMultilevel"/>
    <w:tmpl w:val="CCA69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55DA6"/>
    <w:multiLevelType w:val="hybridMultilevel"/>
    <w:tmpl w:val="DA8E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B2D69"/>
    <w:multiLevelType w:val="hybridMultilevel"/>
    <w:tmpl w:val="82F2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36629"/>
    <w:multiLevelType w:val="hybridMultilevel"/>
    <w:tmpl w:val="E510194E"/>
    <w:lvl w:ilvl="0" w:tplc="0F9A0E0A">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33B55"/>
    <w:multiLevelType w:val="hybridMultilevel"/>
    <w:tmpl w:val="D37A9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7C3A29"/>
    <w:multiLevelType w:val="hybridMultilevel"/>
    <w:tmpl w:val="9D16F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4504B"/>
    <w:multiLevelType w:val="multilevel"/>
    <w:tmpl w:val="1D6E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4A101F"/>
    <w:multiLevelType w:val="hybridMultilevel"/>
    <w:tmpl w:val="7620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800D9D"/>
    <w:multiLevelType w:val="hybridMultilevel"/>
    <w:tmpl w:val="C748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B73DC"/>
    <w:multiLevelType w:val="hybridMultilevel"/>
    <w:tmpl w:val="302A2FB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43043D97"/>
    <w:multiLevelType w:val="hybridMultilevel"/>
    <w:tmpl w:val="F4F641F4"/>
    <w:lvl w:ilvl="0" w:tplc="08090001">
      <w:start w:val="1"/>
      <w:numFmt w:val="bullet"/>
      <w:lvlText w:val=""/>
      <w:lvlJc w:val="left"/>
      <w:pPr>
        <w:tabs>
          <w:tab w:val="num" w:pos="720"/>
        </w:tabs>
        <w:ind w:left="720" w:hanging="360"/>
      </w:pPr>
      <w:rPr>
        <w:rFonts w:ascii="Symbol" w:hAnsi="Symbol" w:hint="default"/>
      </w:rPr>
    </w:lvl>
    <w:lvl w:ilvl="1" w:tplc="F22036F6" w:tentative="1">
      <w:start w:val="1"/>
      <w:numFmt w:val="bullet"/>
      <w:lvlText w:val="•"/>
      <w:lvlJc w:val="left"/>
      <w:pPr>
        <w:tabs>
          <w:tab w:val="num" w:pos="1440"/>
        </w:tabs>
        <w:ind w:left="1440" w:hanging="360"/>
      </w:pPr>
      <w:rPr>
        <w:rFonts w:ascii="Arial" w:hAnsi="Arial" w:hint="default"/>
      </w:rPr>
    </w:lvl>
    <w:lvl w:ilvl="2" w:tplc="081C8646" w:tentative="1">
      <w:start w:val="1"/>
      <w:numFmt w:val="bullet"/>
      <w:lvlText w:val="•"/>
      <w:lvlJc w:val="left"/>
      <w:pPr>
        <w:tabs>
          <w:tab w:val="num" w:pos="2160"/>
        </w:tabs>
        <w:ind w:left="2160" w:hanging="360"/>
      </w:pPr>
      <w:rPr>
        <w:rFonts w:ascii="Arial" w:hAnsi="Arial" w:hint="default"/>
      </w:rPr>
    </w:lvl>
    <w:lvl w:ilvl="3" w:tplc="90544B10" w:tentative="1">
      <w:start w:val="1"/>
      <w:numFmt w:val="bullet"/>
      <w:lvlText w:val="•"/>
      <w:lvlJc w:val="left"/>
      <w:pPr>
        <w:tabs>
          <w:tab w:val="num" w:pos="2880"/>
        </w:tabs>
        <w:ind w:left="2880" w:hanging="360"/>
      </w:pPr>
      <w:rPr>
        <w:rFonts w:ascii="Arial" w:hAnsi="Arial" w:hint="default"/>
      </w:rPr>
    </w:lvl>
    <w:lvl w:ilvl="4" w:tplc="2FC4D17C" w:tentative="1">
      <w:start w:val="1"/>
      <w:numFmt w:val="bullet"/>
      <w:lvlText w:val="•"/>
      <w:lvlJc w:val="left"/>
      <w:pPr>
        <w:tabs>
          <w:tab w:val="num" w:pos="3600"/>
        </w:tabs>
        <w:ind w:left="3600" w:hanging="360"/>
      </w:pPr>
      <w:rPr>
        <w:rFonts w:ascii="Arial" w:hAnsi="Arial" w:hint="default"/>
      </w:rPr>
    </w:lvl>
    <w:lvl w:ilvl="5" w:tplc="36D4CC44" w:tentative="1">
      <w:start w:val="1"/>
      <w:numFmt w:val="bullet"/>
      <w:lvlText w:val="•"/>
      <w:lvlJc w:val="left"/>
      <w:pPr>
        <w:tabs>
          <w:tab w:val="num" w:pos="4320"/>
        </w:tabs>
        <w:ind w:left="4320" w:hanging="360"/>
      </w:pPr>
      <w:rPr>
        <w:rFonts w:ascii="Arial" w:hAnsi="Arial" w:hint="default"/>
      </w:rPr>
    </w:lvl>
    <w:lvl w:ilvl="6" w:tplc="DEB6AE86" w:tentative="1">
      <w:start w:val="1"/>
      <w:numFmt w:val="bullet"/>
      <w:lvlText w:val="•"/>
      <w:lvlJc w:val="left"/>
      <w:pPr>
        <w:tabs>
          <w:tab w:val="num" w:pos="5040"/>
        </w:tabs>
        <w:ind w:left="5040" w:hanging="360"/>
      </w:pPr>
      <w:rPr>
        <w:rFonts w:ascii="Arial" w:hAnsi="Arial" w:hint="default"/>
      </w:rPr>
    </w:lvl>
    <w:lvl w:ilvl="7" w:tplc="E82A2A3E" w:tentative="1">
      <w:start w:val="1"/>
      <w:numFmt w:val="bullet"/>
      <w:lvlText w:val="•"/>
      <w:lvlJc w:val="left"/>
      <w:pPr>
        <w:tabs>
          <w:tab w:val="num" w:pos="5760"/>
        </w:tabs>
        <w:ind w:left="5760" w:hanging="360"/>
      </w:pPr>
      <w:rPr>
        <w:rFonts w:ascii="Arial" w:hAnsi="Arial" w:hint="default"/>
      </w:rPr>
    </w:lvl>
    <w:lvl w:ilvl="8" w:tplc="DC80CA7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96566BD"/>
    <w:multiLevelType w:val="hybridMultilevel"/>
    <w:tmpl w:val="59D0DB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5707AEF"/>
    <w:multiLevelType w:val="multilevel"/>
    <w:tmpl w:val="004C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BF1B60"/>
    <w:multiLevelType w:val="multilevel"/>
    <w:tmpl w:val="CDFE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EC5037"/>
    <w:multiLevelType w:val="hybridMultilevel"/>
    <w:tmpl w:val="4642AC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B5516FB"/>
    <w:multiLevelType w:val="hybridMultilevel"/>
    <w:tmpl w:val="7E4A4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7928B6"/>
    <w:multiLevelType w:val="multilevel"/>
    <w:tmpl w:val="34CE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3D146C"/>
    <w:multiLevelType w:val="hybridMultilevel"/>
    <w:tmpl w:val="C31697AE"/>
    <w:lvl w:ilvl="0" w:tplc="0F9A0E0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FF2EC7"/>
    <w:multiLevelType w:val="hybridMultilevel"/>
    <w:tmpl w:val="9B7A19A4"/>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3" w15:restartNumberingAfterBreak="0">
    <w:nsid w:val="619D1079"/>
    <w:multiLevelType w:val="hybridMultilevel"/>
    <w:tmpl w:val="661A8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EF5567"/>
    <w:multiLevelType w:val="hybridMultilevel"/>
    <w:tmpl w:val="3064E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4B22CA"/>
    <w:multiLevelType w:val="hybridMultilevel"/>
    <w:tmpl w:val="ABB4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0A2C28"/>
    <w:multiLevelType w:val="hybridMultilevel"/>
    <w:tmpl w:val="747C451E"/>
    <w:lvl w:ilvl="0" w:tplc="0F9A0E0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3B5624"/>
    <w:multiLevelType w:val="hybridMultilevel"/>
    <w:tmpl w:val="D47EA7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2225F78"/>
    <w:multiLevelType w:val="hybridMultilevel"/>
    <w:tmpl w:val="B8A6697A"/>
    <w:lvl w:ilvl="0" w:tplc="0F9A0E0A">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434D79"/>
    <w:multiLevelType w:val="hybridMultilevel"/>
    <w:tmpl w:val="9DAEAAEC"/>
    <w:lvl w:ilvl="0" w:tplc="C66490F6">
      <w:start w:val="1"/>
      <w:numFmt w:val="bullet"/>
      <w:lvlText w:val="•"/>
      <w:lvlJc w:val="left"/>
      <w:pPr>
        <w:tabs>
          <w:tab w:val="num" w:pos="720"/>
        </w:tabs>
        <w:ind w:left="720" w:hanging="360"/>
      </w:pPr>
      <w:rPr>
        <w:rFonts w:ascii="Arial" w:hAnsi="Arial" w:hint="default"/>
      </w:rPr>
    </w:lvl>
    <w:lvl w:ilvl="1" w:tplc="D02828D8" w:tentative="1">
      <w:start w:val="1"/>
      <w:numFmt w:val="bullet"/>
      <w:lvlText w:val="•"/>
      <w:lvlJc w:val="left"/>
      <w:pPr>
        <w:tabs>
          <w:tab w:val="num" w:pos="1440"/>
        </w:tabs>
        <w:ind w:left="1440" w:hanging="360"/>
      </w:pPr>
      <w:rPr>
        <w:rFonts w:ascii="Arial" w:hAnsi="Arial" w:hint="default"/>
      </w:rPr>
    </w:lvl>
    <w:lvl w:ilvl="2" w:tplc="5AD64630" w:tentative="1">
      <w:start w:val="1"/>
      <w:numFmt w:val="bullet"/>
      <w:lvlText w:val="•"/>
      <w:lvlJc w:val="left"/>
      <w:pPr>
        <w:tabs>
          <w:tab w:val="num" w:pos="2160"/>
        </w:tabs>
        <w:ind w:left="2160" w:hanging="360"/>
      </w:pPr>
      <w:rPr>
        <w:rFonts w:ascii="Arial" w:hAnsi="Arial" w:hint="default"/>
      </w:rPr>
    </w:lvl>
    <w:lvl w:ilvl="3" w:tplc="1F66E0D8" w:tentative="1">
      <w:start w:val="1"/>
      <w:numFmt w:val="bullet"/>
      <w:lvlText w:val="•"/>
      <w:lvlJc w:val="left"/>
      <w:pPr>
        <w:tabs>
          <w:tab w:val="num" w:pos="2880"/>
        </w:tabs>
        <w:ind w:left="2880" w:hanging="360"/>
      </w:pPr>
      <w:rPr>
        <w:rFonts w:ascii="Arial" w:hAnsi="Arial" w:hint="default"/>
      </w:rPr>
    </w:lvl>
    <w:lvl w:ilvl="4" w:tplc="5D1C8B88" w:tentative="1">
      <w:start w:val="1"/>
      <w:numFmt w:val="bullet"/>
      <w:lvlText w:val="•"/>
      <w:lvlJc w:val="left"/>
      <w:pPr>
        <w:tabs>
          <w:tab w:val="num" w:pos="3600"/>
        </w:tabs>
        <w:ind w:left="3600" w:hanging="360"/>
      </w:pPr>
      <w:rPr>
        <w:rFonts w:ascii="Arial" w:hAnsi="Arial" w:hint="default"/>
      </w:rPr>
    </w:lvl>
    <w:lvl w:ilvl="5" w:tplc="53101584" w:tentative="1">
      <w:start w:val="1"/>
      <w:numFmt w:val="bullet"/>
      <w:lvlText w:val="•"/>
      <w:lvlJc w:val="left"/>
      <w:pPr>
        <w:tabs>
          <w:tab w:val="num" w:pos="4320"/>
        </w:tabs>
        <w:ind w:left="4320" w:hanging="360"/>
      </w:pPr>
      <w:rPr>
        <w:rFonts w:ascii="Arial" w:hAnsi="Arial" w:hint="default"/>
      </w:rPr>
    </w:lvl>
    <w:lvl w:ilvl="6" w:tplc="C0CE1A60" w:tentative="1">
      <w:start w:val="1"/>
      <w:numFmt w:val="bullet"/>
      <w:lvlText w:val="•"/>
      <w:lvlJc w:val="left"/>
      <w:pPr>
        <w:tabs>
          <w:tab w:val="num" w:pos="5040"/>
        </w:tabs>
        <w:ind w:left="5040" w:hanging="360"/>
      </w:pPr>
      <w:rPr>
        <w:rFonts w:ascii="Arial" w:hAnsi="Arial" w:hint="default"/>
      </w:rPr>
    </w:lvl>
    <w:lvl w:ilvl="7" w:tplc="27D22B4A" w:tentative="1">
      <w:start w:val="1"/>
      <w:numFmt w:val="bullet"/>
      <w:lvlText w:val="•"/>
      <w:lvlJc w:val="left"/>
      <w:pPr>
        <w:tabs>
          <w:tab w:val="num" w:pos="5760"/>
        </w:tabs>
        <w:ind w:left="5760" w:hanging="360"/>
      </w:pPr>
      <w:rPr>
        <w:rFonts w:ascii="Arial" w:hAnsi="Arial" w:hint="default"/>
      </w:rPr>
    </w:lvl>
    <w:lvl w:ilvl="8" w:tplc="271EED5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A933E93"/>
    <w:multiLevelType w:val="hybridMultilevel"/>
    <w:tmpl w:val="9C1C5A1A"/>
    <w:lvl w:ilvl="0" w:tplc="0F9A0E0A">
      <w:start w:val="1"/>
      <w:numFmt w:val="bullet"/>
      <w:lvlText w:val="•"/>
      <w:lvlJc w:val="left"/>
      <w:pPr>
        <w:tabs>
          <w:tab w:val="num" w:pos="720"/>
        </w:tabs>
        <w:ind w:left="720" w:hanging="360"/>
      </w:pPr>
      <w:rPr>
        <w:rFonts w:ascii="Arial" w:hAnsi="Arial" w:hint="default"/>
      </w:rPr>
    </w:lvl>
    <w:lvl w:ilvl="1" w:tplc="F22036F6" w:tentative="1">
      <w:start w:val="1"/>
      <w:numFmt w:val="bullet"/>
      <w:lvlText w:val="•"/>
      <w:lvlJc w:val="left"/>
      <w:pPr>
        <w:tabs>
          <w:tab w:val="num" w:pos="1440"/>
        </w:tabs>
        <w:ind w:left="1440" w:hanging="360"/>
      </w:pPr>
      <w:rPr>
        <w:rFonts w:ascii="Arial" w:hAnsi="Arial" w:hint="default"/>
      </w:rPr>
    </w:lvl>
    <w:lvl w:ilvl="2" w:tplc="081C8646" w:tentative="1">
      <w:start w:val="1"/>
      <w:numFmt w:val="bullet"/>
      <w:lvlText w:val="•"/>
      <w:lvlJc w:val="left"/>
      <w:pPr>
        <w:tabs>
          <w:tab w:val="num" w:pos="2160"/>
        </w:tabs>
        <w:ind w:left="2160" w:hanging="360"/>
      </w:pPr>
      <w:rPr>
        <w:rFonts w:ascii="Arial" w:hAnsi="Arial" w:hint="default"/>
      </w:rPr>
    </w:lvl>
    <w:lvl w:ilvl="3" w:tplc="90544B10" w:tentative="1">
      <w:start w:val="1"/>
      <w:numFmt w:val="bullet"/>
      <w:lvlText w:val="•"/>
      <w:lvlJc w:val="left"/>
      <w:pPr>
        <w:tabs>
          <w:tab w:val="num" w:pos="2880"/>
        </w:tabs>
        <w:ind w:left="2880" w:hanging="360"/>
      </w:pPr>
      <w:rPr>
        <w:rFonts w:ascii="Arial" w:hAnsi="Arial" w:hint="default"/>
      </w:rPr>
    </w:lvl>
    <w:lvl w:ilvl="4" w:tplc="2FC4D17C" w:tentative="1">
      <w:start w:val="1"/>
      <w:numFmt w:val="bullet"/>
      <w:lvlText w:val="•"/>
      <w:lvlJc w:val="left"/>
      <w:pPr>
        <w:tabs>
          <w:tab w:val="num" w:pos="3600"/>
        </w:tabs>
        <w:ind w:left="3600" w:hanging="360"/>
      </w:pPr>
      <w:rPr>
        <w:rFonts w:ascii="Arial" w:hAnsi="Arial" w:hint="default"/>
      </w:rPr>
    </w:lvl>
    <w:lvl w:ilvl="5" w:tplc="36D4CC44" w:tentative="1">
      <w:start w:val="1"/>
      <w:numFmt w:val="bullet"/>
      <w:lvlText w:val="•"/>
      <w:lvlJc w:val="left"/>
      <w:pPr>
        <w:tabs>
          <w:tab w:val="num" w:pos="4320"/>
        </w:tabs>
        <w:ind w:left="4320" w:hanging="360"/>
      </w:pPr>
      <w:rPr>
        <w:rFonts w:ascii="Arial" w:hAnsi="Arial" w:hint="default"/>
      </w:rPr>
    </w:lvl>
    <w:lvl w:ilvl="6" w:tplc="DEB6AE86" w:tentative="1">
      <w:start w:val="1"/>
      <w:numFmt w:val="bullet"/>
      <w:lvlText w:val="•"/>
      <w:lvlJc w:val="left"/>
      <w:pPr>
        <w:tabs>
          <w:tab w:val="num" w:pos="5040"/>
        </w:tabs>
        <w:ind w:left="5040" w:hanging="360"/>
      </w:pPr>
      <w:rPr>
        <w:rFonts w:ascii="Arial" w:hAnsi="Arial" w:hint="default"/>
      </w:rPr>
    </w:lvl>
    <w:lvl w:ilvl="7" w:tplc="E82A2A3E" w:tentative="1">
      <w:start w:val="1"/>
      <w:numFmt w:val="bullet"/>
      <w:lvlText w:val="•"/>
      <w:lvlJc w:val="left"/>
      <w:pPr>
        <w:tabs>
          <w:tab w:val="num" w:pos="5760"/>
        </w:tabs>
        <w:ind w:left="5760" w:hanging="360"/>
      </w:pPr>
      <w:rPr>
        <w:rFonts w:ascii="Arial" w:hAnsi="Arial" w:hint="default"/>
      </w:rPr>
    </w:lvl>
    <w:lvl w:ilvl="8" w:tplc="DC80CA7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4"/>
  </w:num>
  <w:num w:numId="3">
    <w:abstractNumId w:val="2"/>
  </w:num>
  <w:num w:numId="4">
    <w:abstractNumId w:val="9"/>
  </w:num>
  <w:num w:numId="5">
    <w:abstractNumId w:val="30"/>
  </w:num>
  <w:num w:numId="6">
    <w:abstractNumId w:val="29"/>
  </w:num>
  <w:num w:numId="7">
    <w:abstractNumId w:val="17"/>
  </w:num>
  <w:num w:numId="8">
    <w:abstractNumId w:val="16"/>
  </w:num>
  <w:num w:numId="9">
    <w:abstractNumId w:val="20"/>
  </w:num>
  <w:num w:numId="10">
    <w:abstractNumId w:val="8"/>
  </w:num>
  <w:num w:numId="11">
    <w:abstractNumId w:val="18"/>
  </w:num>
  <w:num w:numId="12">
    <w:abstractNumId w:val="15"/>
  </w:num>
  <w:num w:numId="13">
    <w:abstractNumId w:val="10"/>
  </w:num>
  <w:num w:numId="14">
    <w:abstractNumId w:val="27"/>
  </w:num>
  <w:num w:numId="15">
    <w:abstractNumId w:val="23"/>
  </w:num>
  <w:num w:numId="16">
    <w:abstractNumId w:val="11"/>
  </w:num>
  <w:num w:numId="17">
    <w:abstractNumId w:val="24"/>
  </w:num>
  <w:num w:numId="18">
    <w:abstractNumId w:val="7"/>
  </w:num>
  <w:num w:numId="19">
    <w:abstractNumId w:val="21"/>
  </w:num>
  <w:num w:numId="20">
    <w:abstractNumId w:val="28"/>
  </w:num>
  <w:num w:numId="21">
    <w:abstractNumId w:val="22"/>
  </w:num>
  <w:num w:numId="22">
    <w:abstractNumId w:val="13"/>
  </w:num>
  <w:num w:numId="23">
    <w:abstractNumId w:val="19"/>
  </w:num>
  <w:num w:numId="24">
    <w:abstractNumId w:val="1"/>
  </w:num>
  <w:num w:numId="25">
    <w:abstractNumId w:val="26"/>
  </w:num>
  <w:num w:numId="26">
    <w:abstractNumId w:val="25"/>
  </w:num>
  <w:num w:numId="27">
    <w:abstractNumId w:val="12"/>
  </w:num>
  <w:num w:numId="28">
    <w:abstractNumId w:val="0"/>
  </w:num>
  <w:num w:numId="29">
    <w:abstractNumId w:val="3"/>
  </w:num>
  <w:num w:numId="30">
    <w:abstractNumId w:val="1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B1"/>
    <w:rsid w:val="00054C58"/>
    <w:rsid w:val="00086F28"/>
    <w:rsid w:val="0009563C"/>
    <w:rsid w:val="000D02B8"/>
    <w:rsid w:val="000E28E8"/>
    <w:rsid w:val="000E503B"/>
    <w:rsid w:val="001061EC"/>
    <w:rsid w:val="00115629"/>
    <w:rsid w:val="00147F20"/>
    <w:rsid w:val="00183B79"/>
    <w:rsid w:val="00202D61"/>
    <w:rsid w:val="0021065D"/>
    <w:rsid w:val="00217678"/>
    <w:rsid w:val="00226A19"/>
    <w:rsid w:val="00243A16"/>
    <w:rsid w:val="00243BFB"/>
    <w:rsid w:val="00261960"/>
    <w:rsid w:val="002816F5"/>
    <w:rsid w:val="00290A66"/>
    <w:rsid w:val="00307E47"/>
    <w:rsid w:val="00340ECD"/>
    <w:rsid w:val="00373E57"/>
    <w:rsid w:val="003D2057"/>
    <w:rsid w:val="003E5093"/>
    <w:rsid w:val="003F1209"/>
    <w:rsid w:val="00427E57"/>
    <w:rsid w:val="004351D3"/>
    <w:rsid w:val="00513E03"/>
    <w:rsid w:val="00585D86"/>
    <w:rsid w:val="005958C2"/>
    <w:rsid w:val="005972E9"/>
    <w:rsid w:val="005C2472"/>
    <w:rsid w:val="005F5E07"/>
    <w:rsid w:val="00607154"/>
    <w:rsid w:val="006308BB"/>
    <w:rsid w:val="006A33F1"/>
    <w:rsid w:val="006A4C92"/>
    <w:rsid w:val="006B239A"/>
    <w:rsid w:val="006C095A"/>
    <w:rsid w:val="006E68E0"/>
    <w:rsid w:val="006F35D1"/>
    <w:rsid w:val="00700273"/>
    <w:rsid w:val="0073765F"/>
    <w:rsid w:val="00766D9E"/>
    <w:rsid w:val="00786E1F"/>
    <w:rsid w:val="00787FD3"/>
    <w:rsid w:val="007B19CD"/>
    <w:rsid w:val="007C218D"/>
    <w:rsid w:val="008376DE"/>
    <w:rsid w:val="00870BB1"/>
    <w:rsid w:val="00887711"/>
    <w:rsid w:val="0093060A"/>
    <w:rsid w:val="00935BFC"/>
    <w:rsid w:val="00941EC1"/>
    <w:rsid w:val="00987297"/>
    <w:rsid w:val="00995E68"/>
    <w:rsid w:val="009A2172"/>
    <w:rsid w:val="009E0979"/>
    <w:rsid w:val="00A32173"/>
    <w:rsid w:val="00A64E70"/>
    <w:rsid w:val="00AE5595"/>
    <w:rsid w:val="00B84287"/>
    <w:rsid w:val="00BA6808"/>
    <w:rsid w:val="00C001C3"/>
    <w:rsid w:val="00C00FE4"/>
    <w:rsid w:val="00C209B3"/>
    <w:rsid w:val="00C40F75"/>
    <w:rsid w:val="00C46B31"/>
    <w:rsid w:val="00C57445"/>
    <w:rsid w:val="00C724F4"/>
    <w:rsid w:val="00C83DC0"/>
    <w:rsid w:val="00CC4031"/>
    <w:rsid w:val="00D03CA6"/>
    <w:rsid w:val="00D1597A"/>
    <w:rsid w:val="00D93FEF"/>
    <w:rsid w:val="00DE6C87"/>
    <w:rsid w:val="00E37C61"/>
    <w:rsid w:val="00E416A0"/>
    <w:rsid w:val="00E5144A"/>
    <w:rsid w:val="00E56A83"/>
    <w:rsid w:val="00EA7E55"/>
    <w:rsid w:val="00F37143"/>
    <w:rsid w:val="00F64E30"/>
    <w:rsid w:val="00F671B7"/>
    <w:rsid w:val="00F829F0"/>
    <w:rsid w:val="00FB1456"/>
    <w:rsid w:val="00FD7745"/>
    <w:rsid w:val="00FF1C94"/>
    <w:rsid w:val="01DCDFF1"/>
    <w:rsid w:val="03A1DE07"/>
    <w:rsid w:val="05143468"/>
    <w:rsid w:val="0659061B"/>
    <w:rsid w:val="090D1CD6"/>
    <w:rsid w:val="10184A5E"/>
    <w:rsid w:val="10E4C859"/>
    <w:rsid w:val="11835D2F"/>
    <w:rsid w:val="15DE2FE1"/>
    <w:rsid w:val="1AB1A104"/>
    <w:rsid w:val="1DEBC135"/>
    <w:rsid w:val="20C49E52"/>
    <w:rsid w:val="2115F626"/>
    <w:rsid w:val="2C1AFDD5"/>
    <w:rsid w:val="2DB6CE36"/>
    <w:rsid w:val="2F529E97"/>
    <w:rsid w:val="3443F04E"/>
    <w:rsid w:val="35293113"/>
    <w:rsid w:val="3564AAB8"/>
    <w:rsid w:val="3BD99911"/>
    <w:rsid w:val="479356FF"/>
    <w:rsid w:val="499B7DDB"/>
    <w:rsid w:val="4ACAF7C1"/>
    <w:rsid w:val="5640E69F"/>
    <w:rsid w:val="62132A64"/>
    <w:rsid w:val="63B094F0"/>
    <w:rsid w:val="6612935B"/>
    <w:rsid w:val="6917302B"/>
    <w:rsid w:val="6A25D771"/>
    <w:rsid w:val="6C35693A"/>
    <w:rsid w:val="6D74A80E"/>
    <w:rsid w:val="6E4C448B"/>
    <w:rsid w:val="782816D5"/>
    <w:rsid w:val="79C3E736"/>
    <w:rsid w:val="7B468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CADC"/>
  <w15:chartTrackingRefBased/>
  <w15:docId w15:val="{62BC812D-E0D9-4BAF-B202-D8DB787C8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03C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A16"/>
    <w:pPr>
      <w:ind w:left="720"/>
      <w:contextualSpacing/>
    </w:pPr>
  </w:style>
  <w:style w:type="character" w:styleId="Hyperlink">
    <w:name w:val="Hyperlink"/>
    <w:basedOn w:val="DefaultParagraphFont"/>
    <w:uiPriority w:val="99"/>
    <w:unhideWhenUsed/>
    <w:rsid w:val="00243A16"/>
    <w:rPr>
      <w:color w:val="0563C1" w:themeColor="hyperlink"/>
      <w:u w:val="single"/>
    </w:rPr>
  </w:style>
  <w:style w:type="character" w:styleId="CommentReference">
    <w:name w:val="annotation reference"/>
    <w:basedOn w:val="DefaultParagraphFont"/>
    <w:uiPriority w:val="99"/>
    <w:semiHidden/>
    <w:unhideWhenUsed/>
    <w:rsid w:val="000D02B8"/>
    <w:rPr>
      <w:sz w:val="16"/>
      <w:szCs w:val="16"/>
    </w:rPr>
  </w:style>
  <w:style w:type="paragraph" w:styleId="CommentText">
    <w:name w:val="annotation text"/>
    <w:basedOn w:val="Normal"/>
    <w:link w:val="CommentTextChar"/>
    <w:uiPriority w:val="99"/>
    <w:unhideWhenUsed/>
    <w:rsid w:val="000D02B8"/>
    <w:pPr>
      <w:spacing w:line="240" w:lineRule="auto"/>
    </w:pPr>
    <w:rPr>
      <w:sz w:val="20"/>
      <w:szCs w:val="20"/>
    </w:rPr>
  </w:style>
  <w:style w:type="character" w:customStyle="1" w:styleId="CommentTextChar">
    <w:name w:val="Comment Text Char"/>
    <w:basedOn w:val="DefaultParagraphFont"/>
    <w:link w:val="CommentText"/>
    <w:uiPriority w:val="99"/>
    <w:rsid w:val="000D02B8"/>
    <w:rPr>
      <w:sz w:val="20"/>
      <w:szCs w:val="20"/>
    </w:rPr>
  </w:style>
  <w:style w:type="paragraph" w:styleId="CommentSubject">
    <w:name w:val="annotation subject"/>
    <w:basedOn w:val="CommentText"/>
    <w:next w:val="CommentText"/>
    <w:link w:val="CommentSubjectChar"/>
    <w:uiPriority w:val="99"/>
    <w:semiHidden/>
    <w:unhideWhenUsed/>
    <w:rsid w:val="000D02B8"/>
    <w:rPr>
      <w:b/>
      <w:bCs/>
    </w:rPr>
  </w:style>
  <w:style w:type="character" w:customStyle="1" w:styleId="CommentSubjectChar">
    <w:name w:val="Comment Subject Char"/>
    <w:basedOn w:val="CommentTextChar"/>
    <w:link w:val="CommentSubject"/>
    <w:uiPriority w:val="99"/>
    <w:semiHidden/>
    <w:rsid w:val="000D02B8"/>
    <w:rPr>
      <w:b/>
      <w:bCs/>
      <w:sz w:val="20"/>
      <w:szCs w:val="20"/>
    </w:rPr>
  </w:style>
  <w:style w:type="paragraph" w:styleId="BalloonText">
    <w:name w:val="Balloon Text"/>
    <w:basedOn w:val="Normal"/>
    <w:link w:val="BalloonTextChar"/>
    <w:uiPriority w:val="99"/>
    <w:semiHidden/>
    <w:unhideWhenUsed/>
    <w:rsid w:val="000D0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2B8"/>
    <w:rPr>
      <w:rFonts w:ascii="Segoe UI" w:hAnsi="Segoe UI" w:cs="Segoe UI"/>
      <w:sz w:val="18"/>
      <w:szCs w:val="18"/>
    </w:rPr>
  </w:style>
  <w:style w:type="paragraph" w:styleId="Revision">
    <w:name w:val="Revision"/>
    <w:hidden/>
    <w:uiPriority w:val="99"/>
    <w:semiHidden/>
    <w:rsid w:val="00513E03"/>
    <w:pPr>
      <w:spacing w:after="0" w:line="240" w:lineRule="auto"/>
    </w:pPr>
  </w:style>
  <w:style w:type="character" w:customStyle="1" w:styleId="UnresolvedMention1">
    <w:name w:val="Unresolved Mention1"/>
    <w:basedOn w:val="DefaultParagraphFont"/>
    <w:uiPriority w:val="99"/>
    <w:semiHidden/>
    <w:unhideWhenUsed/>
    <w:rsid w:val="00290A66"/>
    <w:rPr>
      <w:color w:val="605E5C"/>
      <w:shd w:val="clear" w:color="auto" w:fill="E1DFDD"/>
    </w:rPr>
  </w:style>
  <w:style w:type="paragraph" w:styleId="NormalWeb">
    <w:name w:val="Normal (Web)"/>
    <w:basedOn w:val="Normal"/>
    <w:uiPriority w:val="99"/>
    <w:unhideWhenUsed/>
    <w:rsid w:val="002816F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D03CA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4778">
      <w:bodyDiv w:val="1"/>
      <w:marLeft w:val="0"/>
      <w:marRight w:val="0"/>
      <w:marTop w:val="0"/>
      <w:marBottom w:val="0"/>
      <w:divBdr>
        <w:top w:val="none" w:sz="0" w:space="0" w:color="auto"/>
        <w:left w:val="none" w:sz="0" w:space="0" w:color="auto"/>
        <w:bottom w:val="none" w:sz="0" w:space="0" w:color="auto"/>
        <w:right w:val="none" w:sz="0" w:space="0" w:color="auto"/>
      </w:divBdr>
      <w:divsChild>
        <w:div w:id="543713345">
          <w:marLeft w:val="360"/>
          <w:marRight w:val="0"/>
          <w:marTop w:val="120"/>
          <w:marBottom w:val="120"/>
          <w:divBdr>
            <w:top w:val="none" w:sz="0" w:space="0" w:color="auto"/>
            <w:left w:val="none" w:sz="0" w:space="0" w:color="auto"/>
            <w:bottom w:val="none" w:sz="0" w:space="0" w:color="auto"/>
            <w:right w:val="none" w:sz="0" w:space="0" w:color="auto"/>
          </w:divBdr>
        </w:div>
        <w:div w:id="709762902">
          <w:marLeft w:val="360"/>
          <w:marRight w:val="0"/>
          <w:marTop w:val="120"/>
          <w:marBottom w:val="120"/>
          <w:divBdr>
            <w:top w:val="none" w:sz="0" w:space="0" w:color="auto"/>
            <w:left w:val="none" w:sz="0" w:space="0" w:color="auto"/>
            <w:bottom w:val="none" w:sz="0" w:space="0" w:color="auto"/>
            <w:right w:val="none" w:sz="0" w:space="0" w:color="auto"/>
          </w:divBdr>
        </w:div>
        <w:div w:id="1891577480">
          <w:marLeft w:val="360"/>
          <w:marRight w:val="0"/>
          <w:marTop w:val="120"/>
          <w:marBottom w:val="120"/>
          <w:divBdr>
            <w:top w:val="none" w:sz="0" w:space="0" w:color="auto"/>
            <w:left w:val="none" w:sz="0" w:space="0" w:color="auto"/>
            <w:bottom w:val="none" w:sz="0" w:space="0" w:color="auto"/>
            <w:right w:val="none" w:sz="0" w:space="0" w:color="auto"/>
          </w:divBdr>
        </w:div>
        <w:div w:id="468717331">
          <w:marLeft w:val="360"/>
          <w:marRight w:val="0"/>
          <w:marTop w:val="120"/>
          <w:marBottom w:val="120"/>
          <w:divBdr>
            <w:top w:val="none" w:sz="0" w:space="0" w:color="auto"/>
            <w:left w:val="none" w:sz="0" w:space="0" w:color="auto"/>
            <w:bottom w:val="none" w:sz="0" w:space="0" w:color="auto"/>
            <w:right w:val="none" w:sz="0" w:space="0" w:color="auto"/>
          </w:divBdr>
        </w:div>
        <w:div w:id="1526944991">
          <w:marLeft w:val="360"/>
          <w:marRight w:val="0"/>
          <w:marTop w:val="120"/>
          <w:marBottom w:val="120"/>
          <w:divBdr>
            <w:top w:val="none" w:sz="0" w:space="0" w:color="auto"/>
            <w:left w:val="none" w:sz="0" w:space="0" w:color="auto"/>
            <w:bottom w:val="none" w:sz="0" w:space="0" w:color="auto"/>
            <w:right w:val="none" w:sz="0" w:space="0" w:color="auto"/>
          </w:divBdr>
        </w:div>
      </w:divsChild>
    </w:div>
    <w:div w:id="241526457">
      <w:bodyDiv w:val="1"/>
      <w:marLeft w:val="0"/>
      <w:marRight w:val="0"/>
      <w:marTop w:val="0"/>
      <w:marBottom w:val="0"/>
      <w:divBdr>
        <w:top w:val="none" w:sz="0" w:space="0" w:color="auto"/>
        <w:left w:val="none" w:sz="0" w:space="0" w:color="auto"/>
        <w:bottom w:val="none" w:sz="0" w:space="0" w:color="auto"/>
        <w:right w:val="none" w:sz="0" w:space="0" w:color="auto"/>
      </w:divBdr>
      <w:divsChild>
        <w:div w:id="1723023485">
          <w:marLeft w:val="360"/>
          <w:marRight w:val="0"/>
          <w:marTop w:val="0"/>
          <w:marBottom w:val="0"/>
          <w:divBdr>
            <w:top w:val="none" w:sz="0" w:space="0" w:color="auto"/>
            <w:left w:val="none" w:sz="0" w:space="0" w:color="auto"/>
            <w:bottom w:val="none" w:sz="0" w:space="0" w:color="auto"/>
            <w:right w:val="none" w:sz="0" w:space="0" w:color="auto"/>
          </w:divBdr>
        </w:div>
      </w:divsChild>
    </w:div>
    <w:div w:id="357706116">
      <w:bodyDiv w:val="1"/>
      <w:marLeft w:val="0"/>
      <w:marRight w:val="0"/>
      <w:marTop w:val="0"/>
      <w:marBottom w:val="0"/>
      <w:divBdr>
        <w:top w:val="none" w:sz="0" w:space="0" w:color="auto"/>
        <w:left w:val="none" w:sz="0" w:space="0" w:color="auto"/>
        <w:bottom w:val="none" w:sz="0" w:space="0" w:color="auto"/>
        <w:right w:val="none" w:sz="0" w:space="0" w:color="auto"/>
      </w:divBdr>
    </w:div>
    <w:div w:id="412439043">
      <w:bodyDiv w:val="1"/>
      <w:marLeft w:val="0"/>
      <w:marRight w:val="0"/>
      <w:marTop w:val="0"/>
      <w:marBottom w:val="0"/>
      <w:divBdr>
        <w:top w:val="none" w:sz="0" w:space="0" w:color="auto"/>
        <w:left w:val="none" w:sz="0" w:space="0" w:color="auto"/>
        <w:bottom w:val="none" w:sz="0" w:space="0" w:color="auto"/>
        <w:right w:val="none" w:sz="0" w:space="0" w:color="auto"/>
      </w:divBdr>
    </w:div>
    <w:div w:id="871113854">
      <w:bodyDiv w:val="1"/>
      <w:marLeft w:val="0"/>
      <w:marRight w:val="0"/>
      <w:marTop w:val="0"/>
      <w:marBottom w:val="0"/>
      <w:divBdr>
        <w:top w:val="none" w:sz="0" w:space="0" w:color="auto"/>
        <w:left w:val="none" w:sz="0" w:space="0" w:color="auto"/>
        <w:bottom w:val="none" w:sz="0" w:space="0" w:color="auto"/>
        <w:right w:val="none" w:sz="0" w:space="0" w:color="auto"/>
      </w:divBdr>
    </w:div>
    <w:div w:id="1150174433">
      <w:bodyDiv w:val="1"/>
      <w:marLeft w:val="0"/>
      <w:marRight w:val="0"/>
      <w:marTop w:val="0"/>
      <w:marBottom w:val="0"/>
      <w:divBdr>
        <w:top w:val="none" w:sz="0" w:space="0" w:color="auto"/>
        <w:left w:val="none" w:sz="0" w:space="0" w:color="auto"/>
        <w:bottom w:val="none" w:sz="0" w:space="0" w:color="auto"/>
        <w:right w:val="none" w:sz="0" w:space="0" w:color="auto"/>
      </w:divBdr>
    </w:div>
    <w:div w:id="1300915675">
      <w:bodyDiv w:val="1"/>
      <w:marLeft w:val="0"/>
      <w:marRight w:val="0"/>
      <w:marTop w:val="0"/>
      <w:marBottom w:val="0"/>
      <w:divBdr>
        <w:top w:val="none" w:sz="0" w:space="0" w:color="auto"/>
        <w:left w:val="none" w:sz="0" w:space="0" w:color="auto"/>
        <w:bottom w:val="none" w:sz="0" w:space="0" w:color="auto"/>
        <w:right w:val="none" w:sz="0" w:space="0" w:color="auto"/>
      </w:divBdr>
    </w:div>
    <w:div w:id="1724210606">
      <w:bodyDiv w:val="1"/>
      <w:marLeft w:val="0"/>
      <w:marRight w:val="0"/>
      <w:marTop w:val="0"/>
      <w:marBottom w:val="0"/>
      <w:divBdr>
        <w:top w:val="none" w:sz="0" w:space="0" w:color="auto"/>
        <w:left w:val="none" w:sz="0" w:space="0" w:color="auto"/>
        <w:bottom w:val="none" w:sz="0" w:space="0" w:color="auto"/>
        <w:right w:val="none" w:sz="0" w:space="0" w:color="auto"/>
      </w:divBdr>
    </w:div>
    <w:div w:id="174772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fad.org.uk/naloxone" TargetMode="External"/><Relationship Id="rId13" Type="http://schemas.openxmlformats.org/officeDocument/2006/relationships/hyperlink" Target="mailto:gram.substancemisusealert@nhs.scot" TargetMode="External"/><Relationship Id="rId18" Type="http://schemas.openxmlformats.org/officeDocument/2006/relationships/hyperlink" Target="https://apps.apple.com/gb/app/aberdeen-protects/id6529536468?itsct=apps_box_link&amp;itscg=30200"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hyperlink" Target="http://www.nhsgrampian.org/your-health/healthy-living/drugs/overdose/naloxone/" TargetMode="External"/><Relationship Id="rId12" Type="http://schemas.openxmlformats.org/officeDocument/2006/relationships/hyperlink" Target="https://eur01.safelinks.protection.outlook.com/?url=https%3A%2F%2Fpublichealthscotland.scot%2Fpublications%2Frapid-action-drug-alerts-and-response-radar-alerts%2Fradar-nitazenes-alert%2Fpublic-health-alert-for-action-nitazene-type-drugs-in-scotland%2F&amp;data=05%7C02%7Csimon.rayner%40nhs.scot%7C2352352c975b4287cccb08dd62e3a819%7C10efe0bda0304bca809cb5e6745e499a%7C0%7C0%7C638775452147024935%7CUnknown%7CTWFpbGZsb3d8eyJFbXB0eU1hcGkiOnRydWUsIlYiOiIwLjAuMDAwMCIsIlAiOiJXaW4zMiIsIkFOIjoiTWFpbCIsIldUIjoyfQ%3D%3D%7C0%7C%7C%7C&amp;sdata=bo4d4MmWLWIlOLiBq43Hx2v5NbpHq3CLzO2TnaHd2fc%3D&amp;reserved=0" TargetMode="Externa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lay.google.com/store/apps/details?id=gov.uk.aberdeencity.aberdeenprotects&amp;pcampaignid=web_share"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hyperlink" Target="http://www.wedinos.org" TargetMode="External"/><Relationship Id="rId11" Type="http://schemas.openxmlformats.org/officeDocument/2006/relationships/hyperlink" Target="https://eur01.safelinks.protection.outlook.com/?url=https%3A%2F%2Fwww.publichealthscotland.scot%2Fnews%2F2025%2Fmarch%2Fphs-urges-caution-after-increase-in-sudden-overdoses-in-scotland%2F&amp;data=05%7C02%7Csimon.rayner%40nhs.scot%7C2352352c975b4287cccb08dd62e3a819%7C10efe0bda0304bca809cb5e6745e499a%7C0%7C0%7C638775452147006904%7CUnknown%7CTWFpbGZsb3d8eyJFbXB0eU1hcGkiOnRydWUsIlYiOiIwLjAuMDAwMCIsIlAiOiJXaW4zMiIsIkFOIjoiTWFpbCIsIldUIjoyfQ%3D%3D%7C0%7C%7C%7C&amp;sdata=8cfptGY5PDgrDW3JmYpMVsmXE6zRBIZcNO49CRflmdA%3D&amp;reserved=0"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2.png"/><Relationship Id="rId23" Type="http://schemas.openxmlformats.org/officeDocument/2006/relationships/hyperlink" Target="https://play.google.com/store/apps/details?id=gov.uk.aberdeencity.aberdeenprotects&amp;pcampaignid=web_share" TargetMode="External"/><Relationship Id="rId10" Type="http://schemas.openxmlformats.org/officeDocument/2006/relationships/hyperlink" Target="https://eur01.safelinks.protection.outlook.com/?url=https%3A%2F%2Fsdf.org.uk%2Fwp-content%2Fuploads%2F2025%2F03%2FSDF-Overdose-Alert.March-2025.pdf&amp;data=05%7C02%7Csimon.rayner%40nhs.scot%7C2352352c975b4287cccb08dd62e3a819%7C10efe0bda0304bca809cb5e6745e499a%7C0%7C0%7C638775452146988375%7CUnknown%7CTWFpbGZsb3d8eyJFbXB0eU1hcGkiOnRydWUsIlYiOiIwLjAuMDAwMCIsIlAiOiJXaW4zMiIsIkFOIjoiTWFpbCIsIldUIjoyfQ%3D%3D%7C0%7C%7C%7C&amp;sdata=rMlziJDhOJ78vPmsG3Ok80r5IdLm8kwlrXrL7XtaodM%3D&amp;reserved=0"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eur01.safelinks.protection.outlook.com/?url=https%3A%2F%2Fsdf.org.uk%2Fraised-concern-after-rise-in-sudden-overdoses-in-people-using-heroin-in-scotland%2F&amp;data=05%7C02%7Csimon.rayner%40nhs.scot%7C2352352c975b4287cccb08dd62e3a819%7C10efe0bda0304bca809cb5e6745e499a%7C0%7C0%7C638775452146957393%7CUnknown%7CTWFpbGZsb3d8eyJFbXB0eU1hcGkiOnRydWUsIlYiOiIwLjAuMDAwMCIsIlAiOiJXaW4zMiIsIkFOIjoiTWFpbCIsIldUIjoyfQ%3D%3D%7C0%7C%7C%7C&amp;sdata=hcy1NraTGX4dxwTwyEYm5Gj8hOPSWD%2F%2BRVhgkiejkh8%3D&amp;reserved=0" TargetMode="External"/><Relationship Id="rId14" Type="http://schemas.openxmlformats.org/officeDocument/2006/relationships/hyperlink" Target="https://eur01.safelinks.protection.outlook.com/?url=https%3A%2F%2Fwww.publichealthscotland.scot%2Fpopulation-health%2Fimproving-scotlands-health%2Fsubstance-use%2Fsurveillance%2Frapid-action-drug-alerts-and-response-radar%2Fhow-can-i-get-involved%2Fhow-can-i-send-information%2F&amp;data=05%7C02%7Csimon.rayner%40nhs.scot%7C7ad2f8640abe4b0473df08dd62e73a2b%7C10efe0bda0304bca809cb5e6745e499a%7C0%7C0%7C638775467474981433%7CUnknown%7CTWFpbGZsb3d8eyJFbXB0eU1hcGkiOnRydWUsIlYiOiIwLjAuMDAwMCIsIlAiOiJXaW4zMiIsIkFOIjoiTWFpbCIsIldUIjoyfQ%3D%3D%7C0%7C%7C%7C&amp;sdata=H7IzERF3ftYjrZlcVCRIy%2B7ahb6QCQ%2BZe03h588VvVk%3D&amp;reserved=0" TargetMode="External"/><Relationship Id="rId22" Type="http://schemas.openxmlformats.org/officeDocument/2006/relationships/hyperlink" Target="https://apps.apple.com/gb/app/aberdeen-protects/id6529536468?itsct=apps_box_link&amp;itscg=30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10482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NHS Grampian</Company>
  <LinksUpToDate>false</LinksUpToDate>
  <CharactersWithSpaces>12296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Raeburn (NHS Grampian)</dc:creator>
  <cp:keywords/>
  <dc:description/>
  <cp:lastModifiedBy>Leo Harper</cp:lastModifiedBy>
  <cp:revision>2</cp:revision>
  <dcterms:created xsi:type="dcterms:W3CDTF">2025-03-17T09:11:00Z</dcterms:created>
  <dcterms:modified xsi:type="dcterms:W3CDTF">2025-03-17T09:11:00Z</dcterms:modified>
</cp:coreProperties>
</file>