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2D6ADA09" w14:textId="45608015" w:rsidR="004B7E44" w:rsidRPr="0092726F" w:rsidRDefault="00D45999" w:rsidP="004B7E44">
      <w:r w:rsidRPr="005414A7">
        <w:rPr>
          <w:noProof/>
          <w:color w:val="2B579A"/>
          <w:shd w:val="clear" w:color="auto" w:fill="E6E6E6"/>
          <w:lang w:bidi="en-GB"/>
        </w:rPr>
        <w:drawing>
          <wp:anchor distT="0" distB="0" distL="114300" distR="114300" simplePos="0" relativeHeight="251658240" behindDoc="1" locked="0" layoutInCell="1" allowOverlap="1" wp14:anchorId="4F23E209" wp14:editId="1B709083">
            <wp:simplePos x="0" y="0"/>
            <wp:positionH relativeFrom="page">
              <wp:posOffset>0</wp:posOffset>
            </wp:positionH>
            <wp:positionV relativeFrom="margin">
              <wp:posOffset>-165100</wp:posOffset>
            </wp:positionV>
            <wp:extent cx="8249285" cy="12374245"/>
            <wp:effectExtent l="0" t="0" r="0" b="825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249285" cy="1237424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page" w:tblpX="721" w:tblpY="1055"/>
        <w:tblW w:w="0" w:type="auto"/>
        <w:tblLook w:val="04A0" w:firstRow="1" w:lastRow="0" w:firstColumn="1" w:lastColumn="0" w:noHBand="0" w:noVBand="1"/>
      </w:tblPr>
      <w:tblGrid>
        <w:gridCol w:w="8691"/>
      </w:tblGrid>
      <w:tr w:rsidR="00602F14" w:rsidRPr="0092726F" w14:paraId="72303C00" w14:textId="77777777" w:rsidTr="00602F14">
        <w:trPr>
          <w:trHeight w:val="2955"/>
        </w:trPr>
        <w:tc>
          <w:tcPr>
            <w:tcW w:w="8691" w:type="dxa"/>
          </w:tcPr>
          <w:p w14:paraId="53A7AC97" w14:textId="7031FA17" w:rsidR="000513FE" w:rsidRPr="0092726F" w:rsidRDefault="000513FE" w:rsidP="000513FE"/>
          <w:p w14:paraId="30D18D8E" w14:textId="30FF42F2" w:rsidR="00602F14" w:rsidRPr="0092726F" w:rsidRDefault="00D61003" w:rsidP="00602F14">
            <w:r w:rsidRPr="005414A7">
              <w:rPr>
                <w:noProof/>
                <w:color w:val="2B579A"/>
                <w:shd w:val="clear" w:color="auto" w:fill="E6E6E6"/>
                <w:lang w:bidi="en-GB"/>
              </w:rPr>
              <mc:AlternateContent>
                <mc:Choice Requires="wps">
                  <w:drawing>
                    <wp:anchor distT="0" distB="0" distL="114300" distR="114300" simplePos="0" relativeHeight="251658242" behindDoc="1" locked="0" layoutInCell="1" allowOverlap="1" wp14:anchorId="026DC27D" wp14:editId="711AD148">
                      <wp:simplePos x="0" y="0"/>
                      <wp:positionH relativeFrom="column">
                        <wp:posOffset>121194</wp:posOffset>
                      </wp:positionH>
                      <wp:positionV relativeFrom="paragraph">
                        <wp:posOffset>2619375</wp:posOffset>
                      </wp:positionV>
                      <wp:extent cx="785495" cy="0"/>
                      <wp:effectExtent l="0" t="38100" r="52705" b="38100"/>
                      <wp:wrapTight wrapText="bothSides">
                        <wp:wrapPolygon edited="0">
                          <wp:start x="0" y="-1"/>
                          <wp:lineTo x="0" y="-1"/>
                          <wp:lineTo x="22525" y="-1"/>
                          <wp:lineTo x="22525" y="-1"/>
                          <wp:lineTo x="0" y="-1"/>
                        </wp:wrapPolygon>
                      </wp:wrapTight>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5495" cy="0"/>
                              </a:xfrm>
                              <a:prstGeom prst="line">
                                <a:avLst/>
                              </a:prstGeom>
                              <a:ln w="762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c="http://schemas.openxmlformats.org/drawingml/2006/chart" xmlns:a16="http://schemas.microsoft.com/office/drawing/2014/main"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4B9CB3FF">
                    <v:line id="Straight Connector 5" style="position:absolute;z-index:-251665405;visibility:visible;mso-wrap-style:square;mso-wrap-distance-left:9pt;mso-wrap-distance-top:0;mso-wrap-distance-right:9pt;mso-wrap-distance-bottom:0;mso-position-horizontal:absolute;mso-position-horizontal-relative:text;mso-position-vertical:absolute;mso-position-vertical-relative:text" alt="&quot;&quot;" o:spid="_x0000_s1026" strokecolor="white [3212]" strokeweight="6pt" from="9.55pt,206.25pt" to="71.4pt,206.25pt" w14:anchorId="08E898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">
                      <w10:wrap type="tight"/>
                    </v:line>
                  </w:pict>
                </mc:Fallback>
              </mc:AlternateContent>
            </w:r>
          </w:p>
        </w:tc>
      </w:tr>
      <w:tr w:rsidR="00602F14" w:rsidRPr="0092726F" w14:paraId="4093F568" w14:textId="77777777" w:rsidTr="00602F14">
        <w:trPr>
          <w:trHeight w:val="4444"/>
        </w:trPr>
        <w:tc>
          <w:tcPr>
            <w:tcW w:w="8691" w:type="dxa"/>
          </w:tcPr>
          <w:p w14:paraId="653515D8" w14:textId="68561A44" w:rsidR="00602F14" w:rsidRPr="0092726F" w:rsidRDefault="00602F14" w:rsidP="00602F14"/>
        </w:tc>
      </w:tr>
    </w:tbl>
    <w:p w14:paraId="773B6302" w14:textId="269B9C4A" w:rsidR="004B7E44" w:rsidRPr="0092726F" w:rsidRDefault="00121584">
      <w:pPr>
        <w:spacing w:after="200"/>
      </w:pPr>
      <w:r>
        <w:rPr>
          <w:noProof/>
          <w:color w:val="2B579A"/>
          <w:lang w:bidi="en-GB"/>
        </w:rPr>
        <mc:AlternateContent>
          <mc:Choice Requires="wpg">
            <w:drawing>
              <wp:anchor distT="0" distB="0" distL="114300" distR="114300" simplePos="0" relativeHeight="251658244" behindDoc="0" locked="0" layoutInCell="1" allowOverlap="1" wp14:anchorId="11324A68" wp14:editId="3D39ABE2">
                <wp:simplePos x="0" y="0"/>
                <wp:positionH relativeFrom="page">
                  <wp:align>left</wp:align>
                </wp:positionH>
                <wp:positionV relativeFrom="paragraph">
                  <wp:posOffset>1226613</wp:posOffset>
                </wp:positionV>
                <wp:extent cx="5677535" cy="7505065"/>
                <wp:effectExtent l="0" t="0" r="0" b="635"/>
                <wp:wrapNone/>
                <wp:docPr id="887080414"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677535" cy="7505065"/>
                          <a:chOff x="0" y="0"/>
                          <a:chExt cx="5677535" cy="6739890"/>
                        </a:xfrm>
                      </wpg:grpSpPr>
                      <wps:wsp>
                        <wps:cNvPr id="2" name="Rectangle 2">
                          <a:extLst>
                            <a:ext uri="{C183D7F6-B498-43B3-948B-1728B52AA6E4}">
                              <adec:decorative xmlns:adec="http://schemas.microsoft.com/office/drawing/2017/decorative" val="1"/>
                            </a:ext>
                          </a:extLst>
                        </wps:cNvPr>
                        <wps:cNvSpPr/>
                        <wps:spPr>
                          <a:xfrm>
                            <a:off x="0" y="0"/>
                            <a:ext cx="5677535" cy="6739890"/>
                          </a:xfrm>
                          <a:prstGeom prst="rect">
                            <a:avLst/>
                          </a:prstGeom>
                          <a:solidFill>
                            <a:srgbClr val="AC14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8">
                          <a:extLst>
                            <a:ext uri="{C183D7F6-B498-43B3-948B-1728B52AA6E4}">
                              <adec:decorative xmlns:adec="http://schemas.microsoft.com/office/drawing/2017/decorative" val="1"/>
                            </a:ext>
                          </a:extLst>
                        </wps:cNvPr>
                        <wps:cNvSpPr txBox="1"/>
                        <wps:spPr>
                          <a:xfrm>
                            <a:off x="380010" y="1542954"/>
                            <a:ext cx="3970020" cy="1539240"/>
                          </a:xfrm>
                          <a:prstGeom prst="rect">
                            <a:avLst/>
                          </a:prstGeom>
                          <a:noFill/>
                          <a:ln w="6350">
                            <a:noFill/>
                          </a:ln>
                        </wps:spPr>
                        <wps:txbx>
                          <w:txbxContent>
                            <w:p w14:paraId="03394789" w14:textId="77777777" w:rsidR="000513FE" w:rsidRPr="0092726F" w:rsidRDefault="000513FE" w:rsidP="000513FE">
                              <w:pPr>
                                <w:pStyle w:val="Title"/>
                                <w:rPr>
                                  <w:rFonts w:ascii="Franklin Gothic Book" w:hAnsi="Franklin Gothic Book"/>
                                  <w:sz w:val="96"/>
                                  <w:szCs w:val="96"/>
                                  <w:shd w:val="clear" w:color="auto" w:fill="AC145A"/>
                                  <w:lang w:bidi="en-GB"/>
                                  <w14:shadow w14:blurRad="50800" w14:dist="50800" w14:dir="5400000" w14:sx="0" w14:sy="0" w14:kx="0" w14:ky="0" w14:algn="ctr">
                                    <w14:schemeClr w14:val="bg1"/>
                                  </w14:shadow>
                                  <w14:textFill>
                                    <w14:noFill/>
                                  </w14:textFill>
                                </w:rPr>
                              </w:pPr>
                              <w:r w:rsidRPr="0092726F">
                                <w:rPr>
                                  <w:rFonts w:ascii="Franklin Gothic Book" w:hAnsi="Franklin Gothic Book"/>
                                  <w:color w:val="F2F2F2" w:themeColor="background1" w:themeShade="F2"/>
                                  <w:sz w:val="96"/>
                                  <w:szCs w:val="96"/>
                                  <w:shd w:val="clear" w:color="auto" w:fill="AC145A"/>
                                  <w:lang w:bidi="en-GB"/>
                                </w:rPr>
                                <w:t>Report and support</w:t>
                              </w:r>
                            </w:p>
                            <w:p w14:paraId="477A0772" w14:textId="77777777" w:rsidR="000513FE" w:rsidRPr="0092726F" w:rsidRDefault="000513FE" w:rsidP="000513FE">
                              <w:pPr>
                                <w:rPr>
                                  <w:color w:val="F2F2F2" w:themeColor="background1" w:themeShade="F2"/>
                                  <w:shd w:val="clear" w:color="auto" w:fill="AC145A"/>
                                </w:rPr>
                              </w:pPr>
                            </w:p>
                            <w:p w14:paraId="2F7C6E7E" w14:textId="77777777" w:rsidR="000513FE" w:rsidRPr="0092726F" w:rsidRDefault="000513FE" w:rsidP="000513FE">
                              <w:pPr>
                                <w:rPr>
                                  <w:color w:val="F2F2F2" w:themeColor="background1" w:themeShade="F2"/>
                                  <w:shd w:val="clear" w:color="auto" w:fill="AC145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a:extLst>
                            <a:ext uri="{C183D7F6-B498-43B3-948B-1728B52AA6E4}">
                              <adec:decorative xmlns:adec="http://schemas.microsoft.com/office/drawing/2017/decorative" val="1"/>
                            </a:ext>
                          </a:extLst>
                        </wps:cNvPr>
                        <wps:cNvSpPr txBox="1"/>
                        <wps:spPr>
                          <a:xfrm>
                            <a:off x="363780" y="2811173"/>
                            <a:ext cx="5010150" cy="859790"/>
                          </a:xfrm>
                          <a:prstGeom prst="rect">
                            <a:avLst/>
                          </a:prstGeom>
                          <a:solidFill>
                            <a:srgbClr val="AC145A"/>
                          </a:solidFill>
                          <a:ln w="6350">
                            <a:noFill/>
                          </a:ln>
                        </wps:spPr>
                        <wps:txbx>
                          <w:txbxContent>
                            <w:p w14:paraId="04426C16" w14:textId="77777777" w:rsidR="000513FE" w:rsidRPr="0092726F" w:rsidRDefault="000513FE" w:rsidP="000513FE">
                              <w:pPr>
                                <w:pStyle w:val="Subtitle"/>
                                <w:rPr>
                                  <w:color w:val="F2F2F2" w:themeColor="background1" w:themeShade="F2"/>
                                  <w:sz w:val="52"/>
                                  <w:szCs w:val="52"/>
                                </w:rPr>
                              </w:pPr>
                              <w:r w:rsidRPr="0092726F">
                                <w:rPr>
                                  <w:color w:val="F2F2F2" w:themeColor="background1" w:themeShade="F2"/>
                                  <w:sz w:val="52"/>
                                  <w:szCs w:val="52"/>
                                  <w:lang w:bidi="en-GB"/>
                                </w:rPr>
                                <w:t>Annual Report 2022-2023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1324A68" id="Group 1" o:spid="_x0000_s1026" alt="&quot;&quot;" style="position:absolute;margin-left:0;margin-top:96.6pt;width:447.05pt;height:590.95pt;z-index:251658244;mso-position-horizontal:left;mso-position-horizontal-relative:page;mso-height-relative:margin" coordsize="56775,67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">
                <v:rect id="Rectangle 2" o:spid="_x0000_s1027" alt="&quot;&quot;" style="position:absolute;width:56775;height:67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" fillcolor="#ac145a" stroked="f" strokeweight="2pt"/>
                <v:shapetype id="_x0000_t202" coordsize="21600,21600" o:spt="202" path="m,l,21600r21600,l21600,xe">
                  <v:stroke joinstyle="miter"/>
                  <v:path gradientshapeok="t" o:connecttype="rect"/>
                </v:shapetype>
                <v:shape id="Text Box 8" o:spid="_x0000_s1028" type="#_x0000_t202" alt="&quot;&quot;" style="position:absolute;left:3800;top:15429;width:39700;height:15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03394789" w14:textId="77777777" w:rsidR="000513FE" w:rsidRPr="0092726F" w:rsidRDefault="000513FE" w:rsidP="000513FE">
                        <w:pPr>
                          <w:pStyle w:val="Title"/>
                          <w:rPr>
                            <w:rFonts w:ascii="Franklin Gothic Book" w:hAnsi="Franklin Gothic Book"/>
                            <w:sz w:val="96"/>
                            <w:szCs w:val="96"/>
                            <w:shd w:val="clear" w:color="auto" w:fill="AC145A"/>
                            <w:lang w:bidi="en-GB"/>
                            <w14:shadow w14:blurRad="50800" w14:dist="50800" w14:dir="5400000" w14:sx="0" w14:sy="0" w14:kx="0" w14:ky="0" w14:algn="ctr">
                              <w14:schemeClr w14:val="bg1"/>
                            </w14:shadow>
                            <w14:textFill>
                              <w14:noFill/>
                            </w14:textFill>
                          </w:rPr>
                        </w:pPr>
                        <w:r w:rsidRPr="0092726F">
                          <w:rPr>
                            <w:rFonts w:ascii="Franklin Gothic Book" w:hAnsi="Franklin Gothic Book"/>
                            <w:color w:val="F2F2F2" w:themeColor="background1" w:themeShade="F2"/>
                            <w:sz w:val="96"/>
                            <w:szCs w:val="96"/>
                            <w:shd w:val="clear" w:color="auto" w:fill="AC145A"/>
                            <w:lang w:bidi="en-GB"/>
                          </w:rPr>
                          <w:t>Report and support</w:t>
                        </w:r>
                      </w:p>
                      <w:p w14:paraId="477A0772" w14:textId="77777777" w:rsidR="000513FE" w:rsidRPr="0092726F" w:rsidRDefault="000513FE" w:rsidP="000513FE">
                        <w:pPr>
                          <w:rPr>
                            <w:color w:val="F2F2F2" w:themeColor="background1" w:themeShade="F2"/>
                            <w:shd w:val="clear" w:color="auto" w:fill="AC145A"/>
                          </w:rPr>
                        </w:pPr>
                      </w:p>
                      <w:p w14:paraId="2F7C6E7E" w14:textId="77777777" w:rsidR="000513FE" w:rsidRPr="0092726F" w:rsidRDefault="000513FE" w:rsidP="000513FE">
                        <w:pPr>
                          <w:rPr>
                            <w:color w:val="F2F2F2" w:themeColor="background1" w:themeShade="F2"/>
                            <w:shd w:val="clear" w:color="auto" w:fill="AC145A"/>
                          </w:rPr>
                        </w:pPr>
                      </w:p>
                    </w:txbxContent>
                  </v:textbox>
                </v:shape>
                <v:shape id="_x0000_s1029" type="#_x0000_t202" alt="&quot;&quot;" style="position:absolute;left:3637;top:28111;width:50102;height:8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" fillcolor="#ac145a" stroked="f" strokeweight=".5pt">
                  <v:textbox>
                    <w:txbxContent>
                      <w:p w14:paraId="04426C16" w14:textId="77777777" w:rsidR="000513FE" w:rsidRPr="0092726F" w:rsidRDefault="000513FE" w:rsidP="000513FE">
                        <w:pPr>
                          <w:pStyle w:val="Subtitle"/>
                          <w:rPr>
                            <w:color w:val="F2F2F2" w:themeColor="background1" w:themeShade="F2"/>
                            <w:sz w:val="52"/>
                            <w:szCs w:val="52"/>
                          </w:rPr>
                        </w:pPr>
                        <w:r w:rsidRPr="0092726F">
                          <w:rPr>
                            <w:color w:val="F2F2F2" w:themeColor="background1" w:themeShade="F2"/>
                            <w:sz w:val="52"/>
                            <w:szCs w:val="52"/>
                            <w:lang w:bidi="en-GB"/>
                          </w:rPr>
                          <w:t>Annual Report 2022-2023</w:t>
                        </w:r>
                      </w:p>
                    </w:txbxContent>
                  </v:textbox>
                </v:shape>
                <w10:wrap anchorx="page"/>
              </v:group>
            </w:pict>
          </mc:Fallback>
        </mc:AlternateContent>
      </w:r>
      <w:r w:rsidR="00F52D78" w:rsidRPr="005414A7">
        <w:rPr>
          <w:noProof/>
          <w:color w:val="2B579A"/>
          <w:shd w:val="clear" w:color="auto" w:fill="E6E6E6"/>
          <w:lang w:bidi="en-GB"/>
        </w:rPr>
        <w:drawing>
          <wp:anchor distT="0" distB="0" distL="114300" distR="114300" simplePos="0" relativeHeight="251658249" behindDoc="0" locked="0" layoutInCell="1" allowOverlap="1" wp14:anchorId="0F8B8879" wp14:editId="72AE9CBB">
            <wp:simplePos x="0" y="0"/>
            <wp:positionH relativeFrom="margin">
              <wp:posOffset>-397955</wp:posOffset>
            </wp:positionH>
            <wp:positionV relativeFrom="paragraph">
              <wp:posOffset>7887335</wp:posOffset>
            </wp:positionV>
            <wp:extent cx="1390650" cy="626745"/>
            <wp:effectExtent l="0" t="0" r="0" b="0"/>
            <wp:wrapSquare wrapText="bothSides"/>
            <wp:docPr id="8873641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364184"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90650" cy="626745"/>
                    </a:xfrm>
                    <a:prstGeom prst="rect">
                      <a:avLst/>
                    </a:prstGeom>
                  </pic:spPr>
                </pic:pic>
              </a:graphicData>
            </a:graphic>
            <wp14:sizeRelH relativeFrom="margin">
              <wp14:pctWidth>0</wp14:pctWidth>
            </wp14:sizeRelH>
            <wp14:sizeRelV relativeFrom="margin">
              <wp14:pctHeight>0</wp14:pctHeight>
            </wp14:sizeRelV>
          </wp:anchor>
        </w:drawing>
      </w:r>
      <w:r w:rsidR="00B205F4">
        <w:rPr>
          <w:noProof/>
          <w:lang w:bidi="en-GB"/>
        </w:rPr>
        <mc:AlternateContent>
          <mc:Choice Requires="wps">
            <w:drawing>
              <wp:anchor distT="0" distB="0" distL="114300" distR="114300" simplePos="0" relativeHeight="251658248" behindDoc="0" locked="0" layoutInCell="1" allowOverlap="1" wp14:anchorId="5A888C8B" wp14:editId="3AC79C33">
                <wp:simplePos x="0" y="0"/>
                <wp:positionH relativeFrom="column">
                  <wp:posOffset>-341762</wp:posOffset>
                </wp:positionH>
                <wp:positionV relativeFrom="paragraph">
                  <wp:posOffset>7316412</wp:posOffset>
                </wp:positionV>
                <wp:extent cx="4219575" cy="469265"/>
                <wp:effectExtent l="0" t="0" r="0" b="6985"/>
                <wp:wrapNone/>
                <wp:docPr id="728972249"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219575" cy="469265"/>
                        </a:xfrm>
                        <a:prstGeom prst="rect">
                          <a:avLst/>
                        </a:prstGeom>
                        <a:noFill/>
                        <a:ln w="6350">
                          <a:noFill/>
                        </a:ln>
                      </wps:spPr>
                      <wps:txbx>
                        <w:txbxContent>
                          <w:p w14:paraId="0FB5BFD9" w14:textId="79D0792A" w:rsidR="00D149F0" w:rsidRPr="00B60BBF" w:rsidRDefault="00D149F0" w:rsidP="008544DD">
                            <w:pPr>
                              <w:shd w:val="clear" w:color="auto" w:fill="AC145A"/>
                              <w:rPr>
                                <w:rFonts w:cs="Arial"/>
                                <w:color w:val="F2F2F2" w:themeColor="background1" w:themeShade="F2"/>
                                <w:szCs w:val="24"/>
                              </w:rPr>
                            </w:pPr>
                            <w:r w:rsidRPr="00B60BBF">
                              <w:rPr>
                                <w:rFonts w:cs="Arial"/>
                                <w:color w:val="F2F2F2" w:themeColor="background1" w:themeShade="F2"/>
                                <w:szCs w:val="24"/>
                              </w:rPr>
                              <w:t>Senior Responsible</w:t>
                            </w:r>
                            <w:r w:rsidR="008544DD" w:rsidRPr="00B60BBF">
                              <w:rPr>
                                <w:rFonts w:cs="Arial"/>
                                <w:color w:val="F2F2F2" w:themeColor="background1" w:themeShade="F2"/>
                                <w:szCs w:val="24"/>
                              </w:rPr>
                              <w:t xml:space="preserve"> Officers</w:t>
                            </w:r>
                            <w:r w:rsidRPr="00B60BBF">
                              <w:rPr>
                                <w:rFonts w:cs="Arial"/>
                                <w:color w:val="F2F2F2" w:themeColor="background1" w:themeShade="F2"/>
                                <w:szCs w:val="24"/>
                              </w:rPr>
                              <w:t>:</w:t>
                            </w:r>
                            <w:r w:rsidR="008544DD" w:rsidRPr="00B60BBF">
                              <w:rPr>
                                <w:rFonts w:cs="Arial"/>
                                <w:color w:val="F2F2F2" w:themeColor="background1" w:themeShade="F2"/>
                                <w:szCs w:val="24"/>
                              </w:rPr>
                              <w:t xml:space="preserve"> Alison Wells / Claire Gandy </w:t>
                            </w:r>
                            <w:r w:rsidRPr="00B60BBF">
                              <w:rPr>
                                <w:rFonts w:cs="Arial"/>
                                <w:color w:val="F2F2F2" w:themeColor="background1" w:themeShade="F2"/>
                                <w:szCs w:val="24"/>
                              </w:rPr>
                              <w:t xml:space="preserve"> </w:t>
                            </w:r>
                          </w:p>
                          <w:p w14:paraId="4FEC1331" w14:textId="153790AB" w:rsidR="00D149F0" w:rsidRPr="00B60BBF" w:rsidRDefault="00D149F0" w:rsidP="008544DD">
                            <w:pPr>
                              <w:shd w:val="clear" w:color="auto" w:fill="AC145A"/>
                              <w:rPr>
                                <w:rFonts w:cs="Arial"/>
                                <w:color w:val="F2F2F2" w:themeColor="background1" w:themeShade="F2"/>
                                <w:szCs w:val="24"/>
                              </w:rPr>
                            </w:pPr>
                            <w:r w:rsidRPr="00B60BBF">
                              <w:rPr>
                                <w:rFonts w:cs="Arial"/>
                                <w:color w:val="F2F2F2" w:themeColor="background1" w:themeShade="F2"/>
                                <w:szCs w:val="24"/>
                              </w:rPr>
                              <w:t>Author: Gary Curtis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888C8B" id="Text Box 1" o:spid="_x0000_s1030" type="#_x0000_t202" alt="&quot;&quot;" style="position:absolute;margin-left:-26.9pt;margin-top:576.1pt;width:332.25pt;height:36.9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" filled="f" stroked="f" strokeweight=".5pt">
                <v:textbox>
                  <w:txbxContent>
                    <w:p w14:paraId="0FB5BFD9" w14:textId="79D0792A" w:rsidR="00D149F0" w:rsidRPr="00B60BBF" w:rsidRDefault="00D149F0" w:rsidP="008544DD">
                      <w:pPr>
                        <w:shd w:val="clear" w:color="auto" w:fill="AC145A"/>
                        <w:rPr>
                          <w:rFonts w:cs="Arial"/>
                          <w:color w:val="F2F2F2" w:themeColor="background1" w:themeShade="F2"/>
                          <w:szCs w:val="24"/>
                        </w:rPr>
                      </w:pPr>
                      <w:r w:rsidRPr="00B60BBF">
                        <w:rPr>
                          <w:rFonts w:cs="Arial"/>
                          <w:color w:val="F2F2F2" w:themeColor="background1" w:themeShade="F2"/>
                          <w:szCs w:val="24"/>
                        </w:rPr>
                        <w:t>Senior Responsible</w:t>
                      </w:r>
                      <w:r w:rsidR="008544DD" w:rsidRPr="00B60BBF">
                        <w:rPr>
                          <w:rFonts w:cs="Arial"/>
                          <w:color w:val="F2F2F2" w:themeColor="background1" w:themeShade="F2"/>
                          <w:szCs w:val="24"/>
                        </w:rPr>
                        <w:t xml:space="preserve"> Officers</w:t>
                      </w:r>
                      <w:r w:rsidRPr="00B60BBF">
                        <w:rPr>
                          <w:rFonts w:cs="Arial"/>
                          <w:color w:val="F2F2F2" w:themeColor="background1" w:themeShade="F2"/>
                          <w:szCs w:val="24"/>
                        </w:rPr>
                        <w:t>:</w:t>
                      </w:r>
                      <w:r w:rsidR="008544DD" w:rsidRPr="00B60BBF">
                        <w:rPr>
                          <w:rFonts w:cs="Arial"/>
                          <w:color w:val="F2F2F2" w:themeColor="background1" w:themeShade="F2"/>
                          <w:szCs w:val="24"/>
                        </w:rPr>
                        <w:t xml:space="preserve"> Alison Wells / Claire Gandy </w:t>
                      </w:r>
                      <w:r w:rsidRPr="00B60BBF">
                        <w:rPr>
                          <w:rFonts w:cs="Arial"/>
                          <w:color w:val="F2F2F2" w:themeColor="background1" w:themeShade="F2"/>
                          <w:szCs w:val="24"/>
                        </w:rPr>
                        <w:t xml:space="preserve"> </w:t>
                      </w:r>
                    </w:p>
                    <w:p w14:paraId="4FEC1331" w14:textId="153790AB" w:rsidR="00D149F0" w:rsidRPr="00B60BBF" w:rsidRDefault="00D149F0" w:rsidP="008544DD">
                      <w:pPr>
                        <w:shd w:val="clear" w:color="auto" w:fill="AC145A"/>
                        <w:rPr>
                          <w:rFonts w:cs="Arial"/>
                          <w:color w:val="F2F2F2" w:themeColor="background1" w:themeShade="F2"/>
                          <w:szCs w:val="24"/>
                        </w:rPr>
                      </w:pPr>
                      <w:r w:rsidRPr="00B60BBF">
                        <w:rPr>
                          <w:rFonts w:cs="Arial"/>
                          <w:color w:val="F2F2F2" w:themeColor="background1" w:themeShade="F2"/>
                          <w:szCs w:val="24"/>
                        </w:rPr>
                        <w:t>Author: Gary Curtis</w:t>
                      </w:r>
                    </w:p>
                  </w:txbxContent>
                </v:textbox>
              </v:shape>
            </w:pict>
          </mc:Fallback>
        </mc:AlternateContent>
      </w:r>
      <w:r w:rsidR="00023C31">
        <w:rPr>
          <w:noProof/>
        </w:rPr>
        <mc:AlternateContent>
          <mc:Choice Requires="wps">
            <w:drawing>
              <wp:anchor distT="0" distB="0" distL="114300" distR="114300" simplePos="0" relativeHeight="251658245" behindDoc="0" locked="0" layoutInCell="1" allowOverlap="1" wp14:anchorId="65CD1874" wp14:editId="37EF1354">
                <wp:simplePos x="0" y="0"/>
                <wp:positionH relativeFrom="column">
                  <wp:posOffset>-330200</wp:posOffset>
                </wp:positionH>
                <wp:positionV relativeFrom="paragraph">
                  <wp:posOffset>5508625</wp:posOffset>
                </wp:positionV>
                <wp:extent cx="3857625" cy="469265"/>
                <wp:effectExtent l="0" t="0" r="0" b="6985"/>
                <wp:wrapNone/>
                <wp:docPr id="6"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857625" cy="469265"/>
                        </a:xfrm>
                        <a:prstGeom prst="rect">
                          <a:avLst/>
                        </a:prstGeom>
                        <a:noFill/>
                        <a:ln w="6350">
                          <a:noFill/>
                        </a:ln>
                      </wps:spPr>
                      <wps:txbx>
                        <w:txbxContent>
                          <w:p w14:paraId="283E9763" w14:textId="77777777" w:rsidR="000513FE" w:rsidRPr="0092726F" w:rsidRDefault="000513FE" w:rsidP="000513FE">
                            <w:pPr>
                              <w:shd w:val="clear" w:color="auto" w:fill="AC145A"/>
                              <w:rPr>
                                <w:rFonts w:ascii="Franklin Gothic Book" w:hAnsi="Franklin Gothic Book"/>
                                <w:b/>
                                <w:bCs/>
                                <w:color w:val="F2F2F2" w:themeColor="background1" w:themeShade="F2"/>
                                <w:sz w:val="44"/>
                                <w:szCs w:val="44"/>
                              </w:rPr>
                            </w:pPr>
                            <w:r w:rsidRPr="0092726F">
                              <w:rPr>
                                <w:rFonts w:ascii="Franklin Gothic Book" w:hAnsi="Franklin Gothic Book"/>
                                <w:b/>
                                <w:bCs/>
                                <w:color w:val="F2F2F2" w:themeColor="background1" w:themeShade="F2"/>
                                <w:sz w:val="44"/>
                                <w:szCs w:val="44"/>
                              </w:rPr>
                              <w:t>Sheffield Hallam University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CD1874" id="Text Box 2" o:spid="_x0000_s1031" type="#_x0000_t202" alt="&quot;&quot;" style="position:absolute;margin-left:-26pt;margin-top:433.75pt;width:303.75pt;height:36.9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ANBHA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" filled="f" stroked="f" strokeweight=".5pt">
                <v:textbox>
                  <w:txbxContent>
                    <w:p w14:paraId="283E9763" w14:textId="77777777" w:rsidR="000513FE" w:rsidRPr="0092726F" w:rsidRDefault="000513FE" w:rsidP="000513FE">
                      <w:pPr>
                        <w:shd w:val="clear" w:color="auto" w:fill="AC145A"/>
                        <w:rPr>
                          <w:rFonts w:ascii="Franklin Gothic Book" w:hAnsi="Franklin Gothic Book"/>
                          <w:b/>
                          <w:bCs/>
                          <w:color w:val="F2F2F2" w:themeColor="background1" w:themeShade="F2"/>
                          <w:sz w:val="44"/>
                          <w:szCs w:val="44"/>
                        </w:rPr>
                      </w:pPr>
                      <w:r w:rsidRPr="0092726F">
                        <w:rPr>
                          <w:rFonts w:ascii="Franklin Gothic Book" w:hAnsi="Franklin Gothic Book"/>
                          <w:b/>
                          <w:bCs/>
                          <w:color w:val="F2F2F2" w:themeColor="background1" w:themeShade="F2"/>
                          <w:sz w:val="44"/>
                          <w:szCs w:val="44"/>
                        </w:rPr>
                        <w:t>Sheffield Hallam University</w:t>
                      </w:r>
                    </w:p>
                  </w:txbxContent>
                </v:textbox>
              </v:shape>
            </w:pict>
          </mc:Fallback>
        </mc:AlternateContent>
      </w:r>
      <w:r w:rsidR="00023C31">
        <w:rPr>
          <w:noProof/>
        </w:rPr>
        <mc:AlternateContent>
          <mc:Choice Requires="wps">
            <w:drawing>
              <wp:anchor distT="0" distB="0" distL="114300" distR="114300" simplePos="0" relativeHeight="251658246" behindDoc="0" locked="0" layoutInCell="1" allowOverlap="1" wp14:anchorId="2807B0B4" wp14:editId="6D2ED004">
                <wp:simplePos x="0" y="0"/>
                <wp:positionH relativeFrom="column">
                  <wp:posOffset>-314960</wp:posOffset>
                </wp:positionH>
                <wp:positionV relativeFrom="paragraph">
                  <wp:posOffset>5981065</wp:posOffset>
                </wp:positionV>
                <wp:extent cx="2524125" cy="861060"/>
                <wp:effectExtent l="0" t="0" r="0" b="0"/>
                <wp:wrapNone/>
                <wp:docPr id="7"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24125" cy="861060"/>
                        </a:xfrm>
                        <a:prstGeom prst="rect">
                          <a:avLst/>
                        </a:prstGeom>
                        <a:noFill/>
                        <a:ln w="6350">
                          <a:noFill/>
                        </a:ln>
                      </wps:spPr>
                      <wps:txbx>
                        <w:txbxContent>
                          <w:p w14:paraId="3F4194C8"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Howard Street</w:t>
                            </w:r>
                          </w:p>
                          <w:p w14:paraId="65CB8CEA" w14:textId="77777777" w:rsidR="003C1F9D" w:rsidRPr="0092726F" w:rsidRDefault="000513FE" w:rsidP="000513FE">
                            <w:pPr>
                              <w:shd w:val="clear" w:color="auto" w:fill="AC145A"/>
                              <w:rPr>
                                <w:color w:val="F2F2F2" w:themeColor="background1" w:themeShade="F2"/>
                                <w:szCs w:val="24"/>
                                <w:lang w:bidi="en-GB"/>
                              </w:rPr>
                            </w:pPr>
                            <w:r w:rsidRPr="0092726F">
                              <w:rPr>
                                <w:color w:val="F2F2F2" w:themeColor="background1" w:themeShade="F2"/>
                                <w:szCs w:val="24"/>
                                <w:lang w:bidi="en-GB"/>
                              </w:rPr>
                              <w:t xml:space="preserve">Sheffield, </w:t>
                            </w:r>
                          </w:p>
                          <w:p w14:paraId="51F5A482" w14:textId="3B4F21AC"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 xml:space="preserve">S1 1WB </w:t>
                            </w:r>
                          </w:p>
                          <w:p w14:paraId="57B4DFA0" w14:textId="77777777" w:rsidR="000513FE" w:rsidRPr="0092726F" w:rsidRDefault="000513FE" w:rsidP="000513FE">
                            <w:pPr>
                              <w:shd w:val="clear" w:color="auto" w:fill="AC145A"/>
                              <w:rPr>
                                <w:color w:val="F2F2F2" w:themeColor="background1" w:themeShade="F2"/>
                              </w:rPr>
                            </w:pPr>
                          </w:p>
                          <w:p w14:paraId="50F3D324"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Howard Street</w:t>
                            </w:r>
                          </w:p>
                          <w:p w14:paraId="34F7FA00"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 xml:space="preserve">Sheffield, S1 1WB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07B0B4" id="Text Box 3" o:spid="_x0000_s1032" type="#_x0000_t202" alt="&quot;&quot;" style="position:absolute;margin-left:-24.8pt;margin-top:470.95pt;width:198.75pt;height:67.8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" filled="f" stroked="f" strokeweight=".5pt">
                <v:textbox>
                  <w:txbxContent>
                    <w:p w14:paraId="3F4194C8"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Howard Street</w:t>
                      </w:r>
                    </w:p>
                    <w:p w14:paraId="65CB8CEA" w14:textId="77777777" w:rsidR="003C1F9D" w:rsidRPr="0092726F" w:rsidRDefault="000513FE" w:rsidP="000513FE">
                      <w:pPr>
                        <w:shd w:val="clear" w:color="auto" w:fill="AC145A"/>
                        <w:rPr>
                          <w:color w:val="F2F2F2" w:themeColor="background1" w:themeShade="F2"/>
                          <w:szCs w:val="24"/>
                          <w:lang w:bidi="en-GB"/>
                        </w:rPr>
                      </w:pPr>
                      <w:r w:rsidRPr="0092726F">
                        <w:rPr>
                          <w:color w:val="F2F2F2" w:themeColor="background1" w:themeShade="F2"/>
                          <w:szCs w:val="24"/>
                          <w:lang w:bidi="en-GB"/>
                        </w:rPr>
                        <w:t xml:space="preserve">Sheffield, </w:t>
                      </w:r>
                    </w:p>
                    <w:p w14:paraId="51F5A482" w14:textId="3B4F21AC"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 xml:space="preserve">S1 1WB </w:t>
                      </w:r>
                    </w:p>
                    <w:p w14:paraId="57B4DFA0" w14:textId="77777777" w:rsidR="000513FE" w:rsidRPr="0092726F" w:rsidRDefault="000513FE" w:rsidP="000513FE">
                      <w:pPr>
                        <w:shd w:val="clear" w:color="auto" w:fill="AC145A"/>
                        <w:rPr>
                          <w:color w:val="F2F2F2" w:themeColor="background1" w:themeShade="F2"/>
                        </w:rPr>
                      </w:pPr>
                    </w:p>
                    <w:p w14:paraId="50F3D324"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Howard Street</w:t>
                      </w:r>
                    </w:p>
                    <w:p w14:paraId="34F7FA00"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 xml:space="preserve">Sheffield, S1 1WB </w:t>
                      </w:r>
                    </w:p>
                  </w:txbxContent>
                </v:textbox>
              </v:shape>
            </w:pict>
          </mc:Fallback>
        </mc:AlternateContent>
      </w:r>
      <w:r w:rsidR="00023C31">
        <w:rPr>
          <w:noProof/>
        </w:rPr>
        <mc:AlternateContent>
          <mc:Choice Requires="wps">
            <w:drawing>
              <wp:anchor distT="0" distB="0" distL="114300" distR="114300" simplePos="0" relativeHeight="251658247" behindDoc="0" locked="0" layoutInCell="1" allowOverlap="1" wp14:anchorId="72C0C1AC" wp14:editId="4448FD1D">
                <wp:simplePos x="0" y="0"/>
                <wp:positionH relativeFrom="column">
                  <wp:posOffset>1102896</wp:posOffset>
                </wp:positionH>
                <wp:positionV relativeFrom="paragraph">
                  <wp:posOffset>5981650</wp:posOffset>
                </wp:positionV>
                <wp:extent cx="2571750" cy="605155"/>
                <wp:effectExtent l="0" t="0" r="0" b="4445"/>
                <wp:wrapNone/>
                <wp:docPr id="10"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571750" cy="605155"/>
                        </a:xfrm>
                        <a:prstGeom prst="rect">
                          <a:avLst/>
                        </a:prstGeom>
                        <a:noFill/>
                        <a:ln w="6350">
                          <a:noFill/>
                        </a:ln>
                      </wps:spPr>
                      <wps:txbx>
                        <w:txbxContent>
                          <w:p w14:paraId="292BDC04"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0114 225 5555</w:t>
                            </w:r>
                          </w:p>
                          <w:p w14:paraId="12A45721"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reportandsupport@shu.ac.uk</w:t>
                            </w:r>
                          </w:p>
                          <w:p w14:paraId="45AF4004" w14:textId="77777777" w:rsidR="000513FE" w:rsidRPr="0092726F" w:rsidRDefault="000513FE" w:rsidP="000513FE">
                            <w:pPr>
                              <w:shd w:val="clear" w:color="auto" w:fill="AC145A"/>
                              <w:rPr>
                                <w:color w:val="F2F2F2" w:themeColor="background1" w:themeShade="F2"/>
                              </w:rPr>
                            </w:pPr>
                          </w:p>
                          <w:p w14:paraId="6F37A7AD"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0114 225 5555</w:t>
                            </w:r>
                          </w:p>
                          <w:p w14:paraId="452889F7"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reportandsupport@shu.ac.uk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0C1AC" id="Text Box 4" o:spid="_x0000_s1033" type="#_x0000_t202" alt="&quot;&quot;" style="position:absolute;margin-left:86.85pt;margin-top:471pt;width:202.5pt;height:47.6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" filled="f" stroked="f" strokeweight=".5pt">
                <v:textbox>
                  <w:txbxContent>
                    <w:p w14:paraId="292BDC04"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0114 225 5555</w:t>
                      </w:r>
                    </w:p>
                    <w:p w14:paraId="12A45721"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reportandsupport@shu.ac.uk</w:t>
                      </w:r>
                    </w:p>
                    <w:p w14:paraId="45AF4004" w14:textId="77777777" w:rsidR="000513FE" w:rsidRPr="0092726F" w:rsidRDefault="000513FE" w:rsidP="000513FE">
                      <w:pPr>
                        <w:shd w:val="clear" w:color="auto" w:fill="AC145A"/>
                        <w:rPr>
                          <w:color w:val="F2F2F2" w:themeColor="background1" w:themeShade="F2"/>
                        </w:rPr>
                      </w:pPr>
                    </w:p>
                    <w:p w14:paraId="6F37A7AD"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0114 225 5555</w:t>
                      </w:r>
                    </w:p>
                    <w:p w14:paraId="452889F7" w14:textId="77777777" w:rsidR="000513FE" w:rsidRPr="0092726F" w:rsidRDefault="000513FE" w:rsidP="000513FE">
                      <w:pPr>
                        <w:shd w:val="clear" w:color="auto" w:fill="AC145A"/>
                        <w:rPr>
                          <w:color w:val="F2F2F2" w:themeColor="background1" w:themeShade="F2"/>
                          <w:szCs w:val="24"/>
                        </w:rPr>
                      </w:pPr>
                      <w:r w:rsidRPr="0092726F">
                        <w:rPr>
                          <w:color w:val="F2F2F2" w:themeColor="background1" w:themeShade="F2"/>
                          <w:szCs w:val="24"/>
                          <w:lang w:bidi="en-GB"/>
                        </w:rPr>
                        <w:t>reportandsupport@shu.ac.uk</w:t>
                      </w:r>
                    </w:p>
                  </w:txbxContent>
                </v:textbox>
              </v:shape>
            </w:pict>
          </mc:Fallback>
        </mc:AlternateContent>
      </w:r>
      <w:r w:rsidR="00023C31">
        <w:rPr>
          <w:noProof/>
          <w:color w:val="2B579A"/>
          <w:shd w:val="clear" w:color="auto" w:fill="E6E6E6"/>
          <w:lang w:bidi="en-GB"/>
        </w:rPr>
        <w:drawing>
          <wp:anchor distT="0" distB="0" distL="114300" distR="114300" simplePos="0" relativeHeight="251658250" behindDoc="0" locked="0" layoutInCell="1" allowOverlap="1" wp14:anchorId="2C574197" wp14:editId="5EA363D4">
            <wp:simplePos x="0" y="0"/>
            <wp:positionH relativeFrom="column">
              <wp:posOffset>-297815</wp:posOffset>
            </wp:positionH>
            <wp:positionV relativeFrom="paragraph">
              <wp:posOffset>1582610</wp:posOffset>
            </wp:positionV>
            <wp:extent cx="1348740" cy="898525"/>
            <wp:effectExtent l="0" t="0" r="3810" b="0"/>
            <wp:wrapSquare wrapText="bothSides"/>
            <wp:docPr id="191941181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11817" name="Picture 6">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8740" cy="898525"/>
                    </a:xfrm>
                    <a:prstGeom prst="rect">
                      <a:avLst/>
                    </a:prstGeom>
                  </pic:spPr>
                </pic:pic>
              </a:graphicData>
            </a:graphic>
            <wp14:sizeRelH relativeFrom="page">
              <wp14:pctWidth>0</wp14:pctWidth>
            </wp14:sizeRelH>
            <wp14:sizeRelV relativeFrom="page">
              <wp14:pctHeight>0</wp14:pctHeight>
            </wp14:sizeRelV>
          </wp:anchor>
        </w:drawing>
      </w:r>
      <w:r w:rsidR="004B7E44" w:rsidRPr="0092726F">
        <w:rPr>
          <w:lang w:bidi="en-GB"/>
        </w:rPr>
        <w:br w:type="page"/>
      </w:r>
    </w:p>
    <w:p w14:paraId="2EFD71C6" w14:textId="77777777" w:rsidR="00AA2089" w:rsidRDefault="009265B5">
      <w:pPr>
        <w:pStyle w:val="TOCHeading"/>
        <w:rPr>
          <w:b/>
          <w:bCs/>
          <w:sz w:val="44"/>
          <w:szCs w:val="44"/>
        </w:rPr>
      </w:pPr>
      <w:r w:rsidRPr="0092726F">
        <w:rPr>
          <w:b/>
          <w:bCs/>
          <w:sz w:val="44"/>
          <w:szCs w:val="44"/>
        </w:rPr>
        <w:lastRenderedPageBreak/>
        <w:t>Contents</w:t>
      </w:r>
    </w:p>
    <w:sdt>
      <w:sdtPr>
        <w:rPr>
          <w:shd w:val="clear" w:color="auto" w:fill="E6E6E6"/>
        </w:rPr>
        <w:id w:val="-1110659550"/>
        <w:docPartObj>
          <w:docPartGallery w:val="Table of Contents"/>
          <w:docPartUnique/>
        </w:docPartObj>
      </w:sdtPr>
      <w:sdtEndPr>
        <w:rPr>
          <w:b/>
          <w:bCs/>
        </w:rPr>
      </w:sdtEndPr>
      <w:sdtContent>
        <w:p w14:paraId="13EE99DE" w14:textId="2FBE34D4" w:rsidR="00416EE6" w:rsidRPr="00104C5A" w:rsidRDefault="00416EE6" w:rsidP="00AA2089"/>
        <w:p w14:paraId="5C2C9AA5" w14:textId="040822AB" w:rsidR="00D45A5B" w:rsidRDefault="00416EE6">
          <w:pPr>
            <w:pStyle w:val="TOC2"/>
            <w:tabs>
              <w:tab w:val="right" w:leader="dot" w:pos="9592"/>
            </w:tabs>
            <w:rPr>
              <w:rFonts w:asciiTheme="minorHAnsi" w:hAnsiTheme="minorHAnsi"/>
              <w:noProof/>
              <w:kern w:val="2"/>
              <w:szCs w:val="24"/>
              <w:lang w:eastAsia="en-GB"/>
              <w14:ligatures w14:val="standardContextual"/>
            </w:rPr>
          </w:pPr>
          <w:r w:rsidRPr="00104C5A">
            <w:rPr>
              <w:color w:val="2B579A"/>
              <w:shd w:val="clear" w:color="auto" w:fill="E6E6E6"/>
            </w:rPr>
            <w:fldChar w:fldCharType="begin"/>
          </w:r>
          <w:r w:rsidRPr="0092726F">
            <w:instrText xml:space="preserve"> TOC \o "1-3" \h \z \u </w:instrText>
          </w:r>
          <w:r w:rsidRPr="00104C5A">
            <w:rPr>
              <w:color w:val="2B579A"/>
              <w:shd w:val="clear" w:color="auto" w:fill="E6E6E6"/>
            </w:rPr>
            <w:fldChar w:fldCharType="separate"/>
          </w:r>
          <w:hyperlink w:anchor="_Toc166491937" w:history="1">
            <w:r w:rsidR="00D45A5B" w:rsidRPr="00EF7A8F">
              <w:rPr>
                <w:rStyle w:val="Hyperlink"/>
                <w:noProof/>
              </w:rPr>
              <w:t>Welcome</w:t>
            </w:r>
            <w:r w:rsidR="00D45A5B">
              <w:rPr>
                <w:noProof/>
                <w:webHidden/>
              </w:rPr>
              <w:tab/>
            </w:r>
            <w:r w:rsidR="00D45A5B">
              <w:rPr>
                <w:noProof/>
                <w:webHidden/>
              </w:rPr>
              <w:fldChar w:fldCharType="begin"/>
            </w:r>
            <w:r w:rsidR="00D45A5B">
              <w:rPr>
                <w:noProof/>
                <w:webHidden/>
              </w:rPr>
              <w:instrText xml:space="preserve"> PAGEREF _Toc166491937 \h </w:instrText>
            </w:r>
            <w:r w:rsidR="00D45A5B">
              <w:rPr>
                <w:noProof/>
                <w:webHidden/>
              </w:rPr>
            </w:r>
            <w:r w:rsidR="00D45A5B">
              <w:rPr>
                <w:noProof/>
                <w:webHidden/>
              </w:rPr>
              <w:fldChar w:fldCharType="separate"/>
            </w:r>
            <w:r w:rsidR="00D45A5B">
              <w:rPr>
                <w:noProof/>
                <w:webHidden/>
              </w:rPr>
              <w:t>4</w:t>
            </w:r>
            <w:r w:rsidR="00D45A5B">
              <w:rPr>
                <w:noProof/>
                <w:webHidden/>
              </w:rPr>
              <w:fldChar w:fldCharType="end"/>
            </w:r>
          </w:hyperlink>
        </w:p>
        <w:p w14:paraId="36359D4F" w14:textId="28098A5D"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38" w:history="1">
            <w:r w:rsidRPr="00EF7A8F">
              <w:rPr>
                <w:rStyle w:val="Hyperlink"/>
                <w:noProof/>
              </w:rPr>
              <w:t>Our Policy</w:t>
            </w:r>
            <w:r>
              <w:rPr>
                <w:noProof/>
                <w:webHidden/>
              </w:rPr>
              <w:tab/>
            </w:r>
            <w:r>
              <w:rPr>
                <w:noProof/>
                <w:webHidden/>
              </w:rPr>
              <w:fldChar w:fldCharType="begin"/>
            </w:r>
            <w:r>
              <w:rPr>
                <w:noProof/>
                <w:webHidden/>
              </w:rPr>
              <w:instrText xml:space="preserve"> PAGEREF _Toc166491938 \h </w:instrText>
            </w:r>
            <w:r>
              <w:rPr>
                <w:noProof/>
                <w:webHidden/>
              </w:rPr>
            </w:r>
            <w:r>
              <w:rPr>
                <w:noProof/>
                <w:webHidden/>
              </w:rPr>
              <w:fldChar w:fldCharType="separate"/>
            </w:r>
            <w:r>
              <w:rPr>
                <w:noProof/>
                <w:webHidden/>
              </w:rPr>
              <w:t>5</w:t>
            </w:r>
            <w:r>
              <w:rPr>
                <w:noProof/>
                <w:webHidden/>
              </w:rPr>
              <w:fldChar w:fldCharType="end"/>
            </w:r>
          </w:hyperlink>
        </w:p>
        <w:p w14:paraId="41E0B2B8" w14:textId="1F12393C"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39" w:history="1">
            <w:r w:rsidRPr="00EF7A8F">
              <w:rPr>
                <w:rStyle w:val="Hyperlink"/>
                <w:noProof/>
              </w:rPr>
              <w:t>Report and Support</w:t>
            </w:r>
            <w:r>
              <w:rPr>
                <w:noProof/>
                <w:webHidden/>
              </w:rPr>
              <w:tab/>
            </w:r>
            <w:r>
              <w:rPr>
                <w:noProof/>
                <w:webHidden/>
              </w:rPr>
              <w:fldChar w:fldCharType="begin"/>
            </w:r>
            <w:r>
              <w:rPr>
                <w:noProof/>
                <w:webHidden/>
              </w:rPr>
              <w:instrText xml:space="preserve"> PAGEREF _Toc166491939 \h </w:instrText>
            </w:r>
            <w:r>
              <w:rPr>
                <w:noProof/>
                <w:webHidden/>
              </w:rPr>
            </w:r>
            <w:r>
              <w:rPr>
                <w:noProof/>
                <w:webHidden/>
              </w:rPr>
              <w:fldChar w:fldCharType="separate"/>
            </w:r>
            <w:r>
              <w:rPr>
                <w:noProof/>
                <w:webHidden/>
              </w:rPr>
              <w:t>6</w:t>
            </w:r>
            <w:r>
              <w:rPr>
                <w:noProof/>
                <w:webHidden/>
              </w:rPr>
              <w:fldChar w:fldCharType="end"/>
            </w:r>
          </w:hyperlink>
        </w:p>
        <w:p w14:paraId="64352092" w14:textId="07400D8F" w:rsidR="00D45A5B" w:rsidRDefault="00D45A5B">
          <w:pPr>
            <w:pStyle w:val="TOC3"/>
            <w:rPr>
              <w:rFonts w:asciiTheme="minorHAnsi" w:hAnsiTheme="minorHAnsi"/>
              <w:noProof/>
              <w:kern w:val="2"/>
              <w:szCs w:val="24"/>
              <w:lang w:eastAsia="en-GB"/>
              <w14:ligatures w14:val="standardContextual"/>
            </w:rPr>
          </w:pPr>
          <w:hyperlink w:anchor="_Toc166491940" w:history="1">
            <w:r w:rsidRPr="00EF7A8F">
              <w:rPr>
                <w:rStyle w:val="Hyperlink"/>
                <w:noProof/>
              </w:rPr>
              <w:t>What is Report and Support?</w:t>
            </w:r>
            <w:r>
              <w:rPr>
                <w:noProof/>
                <w:webHidden/>
              </w:rPr>
              <w:tab/>
            </w:r>
            <w:r>
              <w:rPr>
                <w:noProof/>
                <w:webHidden/>
              </w:rPr>
              <w:fldChar w:fldCharType="begin"/>
            </w:r>
            <w:r>
              <w:rPr>
                <w:noProof/>
                <w:webHidden/>
              </w:rPr>
              <w:instrText xml:space="preserve"> PAGEREF _Toc166491940 \h </w:instrText>
            </w:r>
            <w:r>
              <w:rPr>
                <w:noProof/>
                <w:webHidden/>
              </w:rPr>
            </w:r>
            <w:r>
              <w:rPr>
                <w:noProof/>
                <w:webHidden/>
              </w:rPr>
              <w:fldChar w:fldCharType="separate"/>
            </w:r>
            <w:r>
              <w:rPr>
                <w:noProof/>
                <w:webHidden/>
              </w:rPr>
              <w:t>6</w:t>
            </w:r>
            <w:r>
              <w:rPr>
                <w:noProof/>
                <w:webHidden/>
              </w:rPr>
              <w:fldChar w:fldCharType="end"/>
            </w:r>
          </w:hyperlink>
        </w:p>
        <w:p w14:paraId="652F782C" w14:textId="2013E4EC" w:rsidR="00D45A5B" w:rsidRDefault="00D45A5B">
          <w:pPr>
            <w:pStyle w:val="TOC3"/>
            <w:rPr>
              <w:rFonts w:asciiTheme="minorHAnsi" w:hAnsiTheme="minorHAnsi"/>
              <w:noProof/>
              <w:kern w:val="2"/>
              <w:szCs w:val="24"/>
              <w:lang w:eastAsia="en-GB"/>
              <w14:ligatures w14:val="standardContextual"/>
            </w:rPr>
          </w:pPr>
          <w:hyperlink w:anchor="_Toc166491941" w:history="1">
            <w:r w:rsidRPr="00EF7A8F">
              <w:rPr>
                <w:rStyle w:val="Hyperlink"/>
                <w:noProof/>
              </w:rPr>
              <w:t>How to access Report and Support</w:t>
            </w:r>
            <w:r>
              <w:rPr>
                <w:noProof/>
                <w:webHidden/>
              </w:rPr>
              <w:tab/>
            </w:r>
            <w:r>
              <w:rPr>
                <w:noProof/>
                <w:webHidden/>
              </w:rPr>
              <w:fldChar w:fldCharType="begin"/>
            </w:r>
            <w:r>
              <w:rPr>
                <w:noProof/>
                <w:webHidden/>
              </w:rPr>
              <w:instrText xml:space="preserve"> PAGEREF _Toc166491941 \h </w:instrText>
            </w:r>
            <w:r>
              <w:rPr>
                <w:noProof/>
                <w:webHidden/>
              </w:rPr>
            </w:r>
            <w:r>
              <w:rPr>
                <w:noProof/>
                <w:webHidden/>
              </w:rPr>
              <w:fldChar w:fldCharType="separate"/>
            </w:r>
            <w:r>
              <w:rPr>
                <w:noProof/>
                <w:webHidden/>
              </w:rPr>
              <w:t>6</w:t>
            </w:r>
            <w:r>
              <w:rPr>
                <w:noProof/>
                <w:webHidden/>
              </w:rPr>
              <w:fldChar w:fldCharType="end"/>
            </w:r>
          </w:hyperlink>
        </w:p>
        <w:p w14:paraId="692228D7" w14:textId="1B4DB292" w:rsidR="00D45A5B" w:rsidRDefault="00D45A5B">
          <w:pPr>
            <w:pStyle w:val="TOC3"/>
            <w:rPr>
              <w:rFonts w:asciiTheme="minorHAnsi" w:hAnsiTheme="minorHAnsi"/>
              <w:noProof/>
              <w:kern w:val="2"/>
              <w:szCs w:val="24"/>
              <w:lang w:eastAsia="en-GB"/>
              <w14:ligatures w14:val="standardContextual"/>
            </w:rPr>
          </w:pPr>
          <w:hyperlink w:anchor="_Toc166491942" w:history="1">
            <w:r w:rsidRPr="00EF7A8F">
              <w:rPr>
                <w:rStyle w:val="Hyperlink"/>
                <w:noProof/>
              </w:rPr>
              <w:t>The questions we ask in Report and Support</w:t>
            </w:r>
            <w:r>
              <w:rPr>
                <w:noProof/>
                <w:webHidden/>
              </w:rPr>
              <w:tab/>
            </w:r>
            <w:r>
              <w:rPr>
                <w:noProof/>
                <w:webHidden/>
              </w:rPr>
              <w:fldChar w:fldCharType="begin"/>
            </w:r>
            <w:r>
              <w:rPr>
                <w:noProof/>
                <w:webHidden/>
              </w:rPr>
              <w:instrText xml:space="preserve"> PAGEREF _Toc166491942 \h </w:instrText>
            </w:r>
            <w:r>
              <w:rPr>
                <w:noProof/>
                <w:webHidden/>
              </w:rPr>
            </w:r>
            <w:r>
              <w:rPr>
                <w:noProof/>
                <w:webHidden/>
              </w:rPr>
              <w:fldChar w:fldCharType="separate"/>
            </w:r>
            <w:r>
              <w:rPr>
                <w:noProof/>
                <w:webHidden/>
              </w:rPr>
              <w:t>6</w:t>
            </w:r>
            <w:r>
              <w:rPr>
                <w:noProof/>
                <w:webHidden/>
              </w:rPr>
              <w:fldChar w:fldCharType="end"/>
            </w:r>
          </w:hyperlink>
        </w:p>
        <w:p w14:paraId="5E85BFC8" w14:textId="0D0152F7"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43" w:history="1">
            <w:r w:rsidRPr="00EF7A8F">
              <w:rPr>
                <w:rStyle w:val="Hyperlink"/>
                <w:noProof/>
              </w:rPr>
              <w:t>Our journey so far..</w:t>
            </w:r>
            <w:r>
              <w:rPr>
                <w:noProof/>
                <w:webHidden/>
              </w:rPr>
              <w:tab/>
            </w:r>
            <w:r>
              <w:rPr>
                <w:noProof/>
                <w:webHidden/>
              </w:rPr>
              <w:fldChar w:fldCharType="begin"/>
            </w:r>
            <w:r>
              <w:rPr>
                <w:noProof/>
                <w:webHidden/>
              </w:rPr>
              <w:instrText xml:space="preserve"> PAGEREF _Toc166491943 \h </w:instrText>
            </w:r>
            <w:r>
              <w:rPr>
                <w:noProof/>
                <w:webHidden/>
              </w:rPr>
            </w:r>
            <w:r>
              <w:rPr>
                <w:noProof/>
                <w:webHidden/>
              </w:rPr>
              <w:fldChar w:fldCharType="separate"/>
            </w:r>
            <w:r>
              <w:rPr>
                <w:noProof/>
                <w:webHidden/>
              </w:rPr>
              <w:t>8</w:t>
            </w:r>
            <w:r>
              <w:rPr>
                <w:noProof/>
                <w:webHidden/>
              </w:rPr>
              <w:fldChar w:fldCharType="end"/>
            </w:r>
          </w:hyperlink>
        </w:p>
        <w:p w14:paraId="4C1B4947" w14:textId="6108A1A1"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44" w:history="1">
            <w:r w:rsidRPr="00EF7A8F">
              <w:rPr>
                <w:rStyle w:val="Hyperlink"/>
                <w:noProof/>
              </w:rPr>
              <w:t>Awareness training for our students</w:t>
            </w:r>
            <w:r>
              <w:rPr>
                <w:noProof/>
                <w:webHidden/>
              </w:rPr>
              <w:tab/>
            </w:r>
            <w:r>
              <w:rPr>
                <w:noProof/>
                <w:webHidden/>
              </w:rPr>
              <w:fldChar w:fldCharType="begin"/>
            </w:r>
            <w:r>
              <w:rPr>
                <w:noProof/>
                <w:webHidden/>
              </w:rPr>
              <w:instrText xml:space="preserve"> PAGEREF _Toc166491944 \h </w:instrText>
            </w:r>
            <w:r>
              <w:rPr>
                <w:noProof/>
                <w:webHidden/>
              </w:rPr>
            </w:r>
            <w:r>
              <w:rPr>
                <w:noProof/>
                <w:webHidden/>
              </w:rPr>
              <w:fldChar w:fldCharType="separate"/>
            </w:r>
            <w:r>
              <w:rPr>
                <w:noProof/>
                <w:webHidden/>
              </w:rPr>
              <w:t>10</w:t>
            </w:r>
            <w:r>
              <w:rPr>
                <w:noProof/>
                <w:webHidden/>
              </w:rPr>
              <w:fldChar w:fldCharType="end"/>
            </w:r>
          </w:hyperlink>
        </w:p>
        <w:p w14:paraId="4DD6F8AA" w14:textId="620FAA7E" w:rsidR="00D45A5B" w:rsidRDefault="00D45A5B">
          <w:pPr>
            <w:pStyle w:val="TOC3"/>
            <w:rPr>
              <w:rFonts w:asciiTheme="minorHAnsi" w:hAnsiTheme="minorHAnsi"/>
              <w:noProof/>
              <w:kern w:val="2"/>
              <w:szCs w:val="24"/>
              <w:lang w:eastAsia="en-GB"/>
              <w14:ligatures w14:val="standardContextual"/>
            </w:rPr>
          </w:pPr>
          <w:hyperlink w:anchor="_Toc166491945" w:history="1">
            <w:r w:rsidRPr="00EF7A8F">
              <w:rPr>
                <w:rStyle w:val="Hyperlink"/>
                <w:noProof/>
              </w:rPr>
              <w:t>Epigeum Active Bystander Module</w:t>
            </w:r>
            <w:r>
              <w:rPr>
                <w:noProof/>
                <w:webHidden/>
              </w:rPr>
              <w:tab/>
            </w:r>
            <w:r>
              <w:rPr>
                <w:noProof/>
                <w:webHidden/>
              </w:rPr>
              <w:fldChar w:fldCharType="begin"/>
            </w:r>
            <w:r>
              <w:rPr>
                <w:noProof/>
                <w:webHidden/>
              </w:rPr>
              <w:instrText xml:space="preserve"> PAGEREF _Toc166491945 \h </w:instrText>
            </w:r>
            <w:r>
              <w:rPr>
                <w:noProof/>
                <w:webHidden/>
              </w:rPr>
            </w:r>
            <w:r>
              <w:rPr>
                <w:noProof/>
                <w:webHidden/>
              </w:rPr>
              <w:fldChar w:fldCharType="separate"/>
            </w:r>
            <w:r>
              <w:rPr>
                <w:noProof/>
                <w:webHidden/>
              </w:rPr>
              <w:t>10</w:t>
            </w:r>
            <w:r>
              <w:rPr>
                <w:noProof/>
                <w:webHidden/>
              </w:rPr>
              <w:fldChar w:fldCharType="end"/>
            </w:r>
          </w:hyperlink>
        </w:p>
        <w:p w14:paraId="4B0E83B9" w14:textId="750A7461"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46" w:history="1">
            <w:r w:rsidRPr="00EF7A8F">
              <w:rPr>
                <w:rStyle w:val="Hyperlink"/>
                <w:noProof/>
              </w:rPr>
              <w:t>Awareness Training for our staff</w:t>
            </w:r>
            <w:r>
              <w:rPr>
                <w:noProof/>
                <w:webHidden/>
              </w:rPr>
              <w:tab/>
            </w:r>
            <w:r>
              <w:rPr>
                <w:noProof/>
                <w:webHidden/>
              </w:rPr>
              <w:fldChar w:fldCharType="begin"/>
            </w:r>
            <w:r>
              <w:rPr>
                <w:noProof/>
                <w:webHidden/>
              </w:rPr>
              <w:instrText xml:space="preserve"> PAGEREF _Toc166491946 \h </w:instrText>
            </w:r>
            <w:r>
              <w:rPr>
                <w:noProof/>
                <w:webHidden/>
              </w:rPr>
            </w:r>
            <w:r>
              <w:rPr>
                <w:noProof/>
                <w:webHidden/>
              </w:rPr>
              <w:fldChar w:fldCharType="separate"/>
            </w:r>
            <w:r>
              <w:rPr>
                <w:noProof/>
                <w:webHidden/>
              </w:rPr>
              <w:t>12</w:t>
            </w:r>
            <w:r>
              <w:rPr>
                <w:noProof/>
                <w:webHidden/>
              </w:rPr>
              <w:fldChar w:fldCharType="end"/>
            </w:r>
          </w:hyperlink>
        </w:p>
        <w:p w14:paraId="06E0349D" w14:textId="5D40F994" w:rsidR="00D45A5B" w:rsidRDefault="00D45A5B">
          <w:pPr>
            <w:pStyle w:val="TOC3"/>
            <w:rPr>
              <w:rFonts w:asciiTheme="minorHAnsi" w:hAnsiTheme="minorHAnsi"/>
              <w:noProof/>
              <w:kern w:val="2"/>
              <w:szCs w:val="24"/>
              <w:lang w:eastAsia="en-GB"/>
              <w14:ligatures w14:val="standardContextual"/>
            </w:rPr>
          </w:pPr>
          <w:hyperlink w:anchor="_Toc166491947" w:history="1">
            <w:r w:rsidRPr="00EF7A8F">
              <w:rPr>
                <w:rStyle w:val="Hyperlink"/>
                <w:noProof/>
              </w:rPr>
              <w:t>Protect and Respect</w:t>
            </w:r>
            <w:r>
              <w:rPr>
                <w:noProof/>
                <w:webHidden/>
              </w:rPr>
              <w:tab/>
            </w:r>
            <w:r>
              <w:rPr>
                <w:noProof/>
                <w:webHidden/>
              </w:rPr>
              <w:fldChar w:fldCharType="begin"/>
            </w:r>
            <w:r>
              <w:rPr>
                <w:noProof/>
                <w:webHidden/>
              </w:rPr>
              <w:instrText xml:space="preserve"> PAGEREF _Toc166491947 \h </w:instrText>
            </w:r>
            <w:r>
              <w:rPr>
                <w:noProof/>
                <w:webHidden/>
              </w:rPr>
            </w:r>
            <w:r>
              <w:rPr>
                <w:noProof/>
                <w:webHidden/>
              </w:rPr>
              <w:fldChar w:fldCharType="separate"/>
            </w:r>
            <w:r>
              <w:rPr>
                <w:noProof/>
                <w:webHidden/>
              </w:rPr>
              <w:t>12</w:t>
            </w:r>
            <w:r>
              <w:rPr>
                <w:noProof/>
                <w:webHidden/>
              </w:rPr>
              <w:fldChar w:fldCharType="end"/>
            </w:r>
          </w:hyperlink>
        </w:p>
        <w:p w14:paraId="624F2DCB" w14:textId="44DBCF2D"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48" w:history="1">
            <w:r w:rsidRPr="00EF7A8F">
              <w:rPr>
                <w:rStyle w:val="Hyperlink"/>
                <w:noProof/>
              </w:rPr>
              <w:t>Service Feedback on our Report and Support Service</w:t>
            </w:r>
            <w:r>
              <w:rPr>
                <w:noProof/>
                <w:webHidden/>
              </w:rPr>
              <w:tab/>
            </w:r>
            <w:r>
              <w:rPr>
                <w:noProof/>
                <w:webHidden/>
              </w:rPr>
              <w:fldChar w:fldCharType="begin"/>
            </w:r>
            <w:r>
              <w:rPr>
                <w:noProof/>
                <w:webHidden/>
              </w:rPr>
              <w:instrText xml:space="preserve"> PAGEREF _Toc166491948 \h </w:instrText>
            </w:r>
            <w:r>
              <w:rPr>
                <w:noProof/>
                <w:webHidden/>
              </w:rPr>
            </w:r>
            <w:r>
              <w:rPr>
                <w:noProof/>
                <w:webHidden/>
              </w:rPr>
              <w:fldChar w:fldCharType="separate"/>
            </w:r>
            <w:r>
              <w:rPr>
                <w:noProof/>
                <w:webHidden/>
              </w:rPr>
              <w:t>13</w:t>
            </w:r>
            <w:r>
              <w:rPr>
                <w:noProof/>
                <w:webHidden/>
              </w:rPr>
              <w:fldChar w:fldCharType="end"/>
            </w:r>
          </w:hyperlink>
        </w:p>
        <w:p w14:paraId="129CBEE2" w14:textId="1E6ECC7E" w:rsidR="00D45A5B" w:rsidRDefault="00D45A5B">
          <w:pPr>
            <w:pStyle w:val="TOC3"/>
            <w:rPr>
              <w:rFonts w:asciiTheme="minorHAnsi" w:hAnsiTheme="minorHAnsi"/>
              <w:noProof/>
              <w:kern w:val="2"/>
              <w:szCs w:val="24"/>
              <w:lang w:eastAsia="en-GB"/>
              <w14:ligatures w14:val="standardContextual"/>
            </w:rPr>
          </w:pPr>
          <w:hyperlink w:anchor="_Toc166491949" w:history="1">
            <w:r w:rsidRPr="00EF7A8F">
              <w:rPr>
                <w:rStyle w:val="Hyperlink"/>
                <w:rFonts w:cs="Arial"/>
                <w:noProof/>
              </w:rPr>
              <w:t>Advice from reporting parties to others who are thinking about making a report</w:t>
            </w:r>
            <w:r>
              <w:rPr>
                <w:noProof/>
                <w:webHidden/>
              </w:rPr>
              <w:tab/>
            </w:r>
            <w:r>
              <w:rPr>
                <w:noProof/>
                <w:webHidden/>
              </w:rPr>
              <w:fldChar w:fldCharType="begin"/>
            </w:r>
            <w:r>
              <w:rPr>
                <w:noProof/>
                <w:webHidden/>
              </w:rPr>
              <w:instrText xml:space="preserve"> PAGEREF _Toc166491949 \h </w:instrText>
            </w:r>
            <w:r>
              <w:rPr>
                <w:noProof/>
                <w:webHidden/>
              </w:rPr>
            </w:r>
            <w:r>
              <w:rPr>
                <w:noProof/>
                <w:webHidden/>
              </w:rPr>
              <w:fldChar w:fldCharType="separate"/>
            </w:r>
            <w:r>
              <w:rPr>
                <w:noProof/>
                <w:webHidden/>
              </w:rPr>
              <w:t>13</w:t>
            </w:r>
            <w:r>
              <w:rPr>
                <w:noProof/>
                <w:webHidden/>
              </w:rPr>
              <w:fldChar w:fldCharType="end"/>
            </w:r>
          </w:hyperlink>
        </w:p>
        <w:p w14:paraId="22539A6D" w14:textId="7BD375B3"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50" w:history="1">
            <w:r w:rsidRPr="00EF7A8F">
              <w:rPr>
                <w:rStyle w:val="Hyperlink"/>
                <w:noProof/>
              </w:rPr>
              <w:t>Summary</w:t>
            </w:r>
            <w:r>
              <w:rPr>
                <w:noProof/>
                <w:webHidden/>
              </w:rPr>
              <w:tab/>
            </w:r>
            <w:r>
              <w:rPr>
                <w:noProof/>
                <w:webHidden/>
              </w:rPr>
              <w:fldChar w:fldCharType="begin"/>
            </w:r>
            <w:r>
              <w:rPr>
                <w:noProof/>
                <w:webHidden/>
              </w:rPr>
              <w:instrText xml:space="preserve"> PAGEREF _Toc166491950 \h </w:instrText>
            </w:r>
            <w:r>
              <w:rPr>
                <w:noProof/>
                <w:webHidden/>
              </w:rPr>
            </w:r>
            <w:r>
              <w:rPr>
                <w:noProof/>
                <w:webHidden/>
              </w:rPr>
              <w:fldChar w:fldCharType="separate"/>
            </w:r>
            <w:r>
              <w:rPr>
                <w:noProof/>
                <w:webHidden/>
              </w:rPr>
              <w:t>14</w:t>
            </w:r>
            <w:r>
              <w:rPr>
                <w:noProof/>
                <w:webHidden/>
              </w:rPr>
              <w:fldChar w:fldCharType="end"/>
            </w:r>
          </w:hyperlink>
        </w:p>
        <w:p w14:paraId="7C581585" w14:textId="12437508"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51" w:history="1">
            <w:r w:rsidRPr="00EF7A8F">
              <w:rPr>
                <w:rStyle w:val="Hyperlink"/>
                <w:noProof/>
              </w:rPr>
              <w:t>In detail</w:t>
            </w:r>
            <w:r>
              <w:rPr>
                <w:noProof/>
                <w:webHidden/>
              </w:rPr>
              <w:tab/>
            </w:r>
            <w:r>
              <w:rPr>
                <w:noProof/>
                <w:webHidden/>
              </w:rPr>
              <w:fldChar w:fldCharType="begin"/>
            </w:r>
            <w:r>
              <w:rPr>
                <w:noProof/>
                <w:webHidden/>
              </w:rPr>
              <w:instrText xml:space="preserve"> PAGEREF _Toc166491951 \h </w:instrText>
            </w:r>
            <w:r>
              <w:rPr>
                <w:noProof/>
                <w:webHidden/>
              </w:rPr>
            </w:r>
            <w:r>
              <w:rPr>
                <w:noProof/>
                <w:webHidden/>
              </w:rPr>
              <w:fldChar w:fldCharType="separate"/>
            </w:r>
            <w:r>
              <w:rPr>
                <w:noProof/>
                <w:webHidden/>
              </w:rPr>
              <w:t>15</w:t>
            </w:r>
            <w:r>
              <w:rPr>
                <w:noProof/>
                <w:webHidden/>
              </w:rPr>
              <w:fldChar w:fldCharType="end"/>
            </w:r>
          </w:hyperlink>
        </w:p>
        <w:p w14:paraId="5A3E8BEC" w14:textId="218F06A8" w:rsidR="00D45A5B" w:rsidRDefault="00D45A5B">
          <w:pPr>
            <w:pStyle w:val="TOC3"/>
            <w:rPr>
              <w:rFonts w:asciiTheme="minorHAnsi" w:hAnsiTheme="minorHAnsi"/>
              <w:noProof/>
              <w:kern w:val="2"/>
              <w:szCs w:val="24"/>
              <w:lang w:eastAsia="en-GB"/>
              <w14:ligatures w14:val="standardContextual"/>
            </w:rPr>
          </w:pPr>
          <w:hyperlink w:anchor="_Toc166491952" w:history="1">
            <w:r w:rsidRPr="00EF7A8F">
              <w:rPr>
                <w:rStyle w:val="Hyperlink"/>
                <w:noProof/>
              </w:rPr>
              <w:t>Total number of disclosures</w:t>
            </w:r>
            <w:r>
              <w:rPr>
                <w:noProof/>
                <w:webHidden/>
              </w:rPr>
              <w:tab/>
            </w:r>
            <w:r>
              <w:rPr>
                <w:noProof/>
                <w:webHidden/>
              </w:rPr>
              <w:fldChar w:fldCharType="begin"/>
            </w:r>
            <w:r>
              <w:rPr>
                <w:noProof/>
                <w:webHidden/>
              </w:rPr>
              <w:instrText xml:space="preserve"> PAGEREF _Toc166491952 \h </w:instrText>
            </w:r>
            <w:r>
              <w:rPr>
                <w:noProof/>
                <w:webHidden/>
              </w:rPr>
            </w:r>
            <w:r>
              <w:rPr>
                <w:noProof/>
                <w:webHidden/>
              </w:rPr>
              <w:fldChar w:fldCharType="separate"/>
            </w:r>
            <w:r>
              <w:rPr>
                <w:noProof/>
                <w:webHidden/>
              </w:rPr>
              <w:t>15</w:t>
            </w:r>
            <w:r>
              <w:rPr>
                <w:noProof/>
                <w:webHidden/>
              </w:rPr>
              <w:fldChar w:fldCharType="end"/>
            </w:r>
          </w:hyperlink>
        </w:p>
        <w:p w14:paraId="2C8AB946" w14:textId="3542FFCD" w:rsidR="00D45A5B" w:rsidRDefault="00D45A5B">
          <w:pPr>
            <w:pStyle w:val="TOC3"/>
            <w:rPr>
              <w:rFonts w:asciiTheme="minorHAnsi" w:hAnsiTheme="minorHAnsi"/>
              <w:noProof/>
              <w:kern w:val="2"/>
              <w:szCs w:val="24"/>
              <w:lang w:eastAsia="en-GB"/>
              <w14:ligatures w14:val="standardContextual"/>
            </w:rPr>
          </w:pPr>
          <w:hyperlink w:anchor="_Toc166491953" w:history="1">
            <w:r w:rsidRPr="00EF7A8F">
              <w:rPr>
                <w:rStyle w:val="Hyperlink"/>
                <w:noProof/>
              </w:rPr>
              <w:t>Cumulative Reports</w:t>
            </w:r>
            <w:r>
              <w:rPr>
                <w:noProof/>
                <w:webHidden/>
              </w:rPr>
              <w:tab/>
            </w:r>
            <w:r>
              <w:rPr>
                <w:noProof/>
                <w:webHidden/>
              </w:rPr>
              <w:fldChar w:fldCharType="begin"/>
            </w:r>
            <w:r>
              <w:rPr>
                <w:noProof/>
                <w:webHidden/>
              </w:rPr>
              <w:instrText xml:space="preserve"> PAGEREF _Toc166491953 \h </w:instrText>
            </w:r>
            <w:r>
              <w:rPr>
                <w:noProof/>
                <w:webHidden/>
              </w:rPr>
            </w:r>
            <w:r>
              <w:rPr>
                <w:noProof/>
                <w:webHidden/>
              </w:rPr>
              <w:fldChar w:fldCharType="separate"/>
            </w:r>
            <w:r>
              <w:rPr>
                <w:noProof/>
                <w:webHidden/>
              </w:rPr>
              <w:t>16</w:t>
            </w:r>
            <w:r>
              <w:rPr>
                <w:noProof/>
                <w:webHidden/>
              </w:rPr>
              <w:fldChar w:fldCharType="end"/>
            </w:r>
          </w:hyperlink>
        </w:p>
        <w:p w14:paraId="60F2726B" w14:textId="43816BDD" w:rsidR="00D45A5B" w:rsidRDefault="00D45A5B">
          <w:pPr>
            <w:pStyle w:val="TOC3"/>
            <w:rPr>
              <w:rFonts w:asciiTheme="minorHAnsi" w:hAnsiTheme="minorHAnsi"/>
              <w:noProof/>
              <w:kern w:val="2"/>
              <w:szCs w:val="24"/>
              <w:lang w:eastAsia="en-GB"/>
              <w14:ligatures w14:val="standardContextual"/>
            </w:rPr>
          </w:pPr>
          <w:hyperlink w:anchor="_Toc166491954" w:history="1">
            <w:r w:rsidRPr="00EF7A8F">
              <w:rPr>
                <w:rStyle w:val="Hyperlink"/>
                <w:noProof/>
              </w:rPr>
              <w:t>What was disclosed?</w:t>
            </w:r>
            <w:r>
              <w:rPr>
                <w:noProof/>
                <w:webHidden/>
              </w:rPr>
              <w:tab/>
            </w:r>
            <w:r>
              <w:rPr>
                <w:noProof/>
                <w:webHidden/>
              </w:rPr>
              <w:fldChar w:fldCharType="begin"/>
            </w:r>
            <w:r>
              <w:rPr>
                <w:noProof/>
                <w:webHidden/>
              </w:rPr>
              <w:instrText xml:space="preserve"> PAGEREF _Toc166491954 \h </w:instrText>
            </w:r>
            <w:r>
              <w:rPr>
                <w:noProof/>
                <w:webHidden/>
              </w:rPr>
            </w:r>
            <w:r>
              <w:rPr>
                <w:noProof/>
                <w:webHidden/>
              </w:rPr>
              <w:fldChar w:fldCharType="separate"/>
            </w:r>
            <w:r>
              <w:rPr>
                <w:noProof/>
                <w:webHidden/>
              </w:rPr>
              <w:t>16</w:t>
            </w:r>
            <w:r>
              <w:rPr>
                <w:noProof/>
                <w:webHidden/>
              </w:rPr>
              <w:fldChar w:fldCharType="end"/>
            </w:r>
          </w:hyperlink>
        </w:p>
        <w:p w14:paraId="501C515B" w14:textId="63CBEFCE"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55" w:history="1">
            <w:r w:rsidRPr="00EF7A8F">
              <w:rPr>
                <w:rStyle w:val="Hyperlink"/>
                <w:noProof/>
              </w:rPr>
              <w:t>Who is disclosing?</w:t>
            </w:r>
            <w:r>
              <w:rPr>
                <w:noProof/>
                <w:webHidden/>
              </w:rPr>
              <w:tab/>
            </w:r>
            <w:r>
              <w:rPr>
                <w:noProof/>
                <w:webHidden/>
              </w:rPr>
              <w:fldChar w:fldCharType="begin"/>
            </w:r>
            <w:r>
              <w:rPr>
                <w:noProof/>
                <w:webHidden/>
              </w:rPr>
              <w:instrText xml:space="preserve"> PAGEREF _Toc166491955 \h </w:instrText>
            </w:r>
            <w:r>
              <w:rPr>
                <w:noProof/>
                <w:webHidden/>
              </w:rPr>
            </w:r>
            <w:r>
              <w:rPr>
                <w:noProof/>
                <w:webHidden/>
              </w:rPr>
              <w:fldChar w:fldCharType="separate"/>
            </w:r>
            <w:r>
              <w:rPr>
                <w:noProof/>
                <w:webHidden/>
              </w:rPr>
              <w:t>18</w:t>
            </w:r>
            <w:r>
              <w:rPr>
                <w:noProof/>
                <w:webHidden/>
              </w:rPr>
              <w:fldChar w:fldCharType="end"/>
            </w:r>
          </w:hyperlink>
        </w:p>
        <w:p w14:paraId="6969EBC5" w14:textId="3FC0A9B9" w:rsidR="00D45A5B" w:rsidRDefault="00D45A5B">
          <w:pPr>
            <w:pStyle w:val="TOC3"/>
            <w:rPr>
              <w:rFonts w:asciiTheme="minorHAnsi" w:hAnsiTheme="minorHAnsi"/>
              <w:noProof/>
              <w:kern w:val="2"/>
              <w:szCs w:val="24"/>
              <w:lang w:eastAsia="en-GB"/>
              <w14:ligatures w14:val="standardContextual"/>
            </w:rPr>
          </w:pPr>
          <w:hyperlink w:anchor="_Toc166491956" w:history="1">
            <w:r w:rsidRPr="00EF7A8F">
              <w:rPr>
                <w:rStyle w:val="Hyperlink"/>
                <w:noProof/>
              </w:rPr>
              <w:t>Gender</w:t>
            </w:r>
            <w:r>
              <w:rPr>
                <w:noProof/>
                <w:webHidden/>
              </w:rPr>
              <w:tab/>
            </w:r>
            <w:r>
              <w:rPr>
                <w:noProof/>
                <w:webHidden/>
              </w:rPr>
              <w:fldChar w:fldCharType="begin"/>
            </w:r>
            <w:r>
              <w:rPr>
                <w:noProof/>
                <w:webHidden/>
              </w:rPr>
              <w:instrText xml:space="preserve"> PAGEREF _Toc166491956 \h </w:instrText>
            </w:r>
            <w:r>
              <w:rPr>
                <w:noProof/>
                <w:webHidden/>
              </w:rPr>
            </w:r>
            <w:r>
              <w:rPr>
                <w:noProof/>
                <w:webHidden/>
              </w:rPr>
              <w:fldChar w:fldCharType="separate"/>
            </w:r>
            <w:r>
              <w:rPr>
                <w:noProof/>
                <w:webHidden/>
              </w:rPr>
              <w:t>18</w:t>
            </w:r>
            <w:r>
              <w:rPr>
                <w:noProof/>
                <w:webHidden/>
              </w:rPr>
              <w:fldChar w:fldCharType="end"/>
            </w:r>
          </w:hyperlink>
        </w:p>
        <w:p w14:paraId="1F86CAFF" w14:textId="3ABDAA53" w:rsidR="00D45A5B" w:rsidRDefault="00D45A5B">
          <w:pPr>
            <w:pStyle w:val="TOC3"/>
            <w:rPr>
              <w:rFonts w:asciiTheme="minorHAnsi" w:hAnsiTheme="minorHAnsi"/>
              <w:noProof/>
              <w:kern w:val="2"/>
              <w:szCs w:val="24"/>
              <w:lang w:eastAsia="en-GB"/>
              <w14:ligatures w14:val="standardContextual"/>
            </w:rPr>
          </w:pPr>
          <w:hyperlink w:anchor="_Toc166491957" w:history="1">
            <w:r w:rsidRPr="00EF7A8F">
              <w:rPr>
                <w:rStyle w:val="Hyperlink"/>
                <w:noProof/>
              </w:rPr>
              <w:t>Ethnicity</w:t>
            </w:r>
            <w:r>
              <w:rPr>
                <w:noProof/>
                <w:webHidden/>
              </w:rPr>
              <w:tab/>
            </w:r>
            <w:r>
              <w:rPr>
                <w:noProof/>
                <w:webHidden/>
              </w:rPr>
              <w:fldChar w:fldCharType="begin"/>
            </w:r>
            <w:r>
              <w:rPr>
                <w:noProof/>
                <w:webHidden/>
              </w:rPr>
              <w:instrText xml:space="preserve"> PAGEREF _Toc166491957 \h </w:instrText>
            </w:r>
            <w:r>
              <w:rPr>
                <w:noProof/>
                <w:webHidden/>
              </w:rPr>
            </w:r>
            <w:r>
              <w:rPr>
                <w:noProof/>
                <w:webHidden/>
              </w:rPr>
              <w:fldChar w:fldCharType="separate"/>
            </w:r>
            <w:r>
              <w:rPr>
                <w:noProof/>
                <w:webHidden/>
              </w:rPr>
              <w:t>19</w:t>
            </w:r>
            <w:r>
              <w:rPr>
                <w:noProof/>
                <w:webHidden/>
              </w:rPr>
              <w:fldChar w:fldCharType="end"/>
            </w:r>
          </w:hyperlink>
        </w:p>
        <w:p w14:paraId="112657BB" w14:textId="4040A868" w:rsidR="00D45A5B" w:rsidRDefault="00D45A5B">
          <w:pPr>
            <w:pStyle w:val="TOC3"/>
            <w:rPr>
              <w:rFonts w:asciiTheme="minorHAnsi" w:hAnsiTheme="minorHAnsi"/>
              <w:noProof/>
              <w:kern w:val="2"/>
              <w:szCs w:val="24"/>
              <w:lang w:eastAsia="en-GB"/>
              <w14:ligatures w14:val="standardContextual"/>
            </w:rPr>
          </w:pPr>
          <w:hyperlink w:anchor="_Toc166491958" w:history="1">
            <w:r w:rsidRPr="00EF7A8F">
              <w:rPr>
                <w:rStyle w:val="Hyperlink"/>
                <w:noProof/>
              </w:rPr>
              <w:t>Sexual Identity</w:t>
            </w:r>
            <w:r>
              <w:rPr>
                <w:noProof/>
                <w:webHidden/>
              </w:rPr>
              <w:tab/>
            </w:r>
            <w:r>
              <w:rPr>
                <w:noProof/>
                <w:webHidden/>
              </w:rPr>
              <w:fldChar w:fldCharType="begin"/>
            </w:r>
            <w:r>
              <w:rPr>
                <w:noProof/>
                <w:webHidden/>
              </w:rPr>
              <w:instrText xml:space="preserve"> PAGEREF _Toc166491958 \h </w:instrText>
            </w:r>
            <w:r>
              <w:rPr>
                <w:noProof/>
                <w:webHidden/>
              </w:rPr>
            </w:r>
            <w:r>
              <w:rPr>
                <w:noProof/>
                <w:webHidden/>
              </w:rPr>
              <w:fldChar w:fldCharType="separate"/>
            </w:r>
            <w:r>
              <w:rPr>
                <w:noProof/>
                <w:webHidden/>
              </w:rPr>
              <w:t>21</w:t>
            </w:r>
            <w:r>
              <w:rPr>
                <w:noProof/>
                <w:webHidden/>
              </w:rPr>
              <w:fldChar w:fldCharType="end"/>
            </w:r>
          </w:hyperlink>
        </w:p>
        <w:p w14:paraId="0700522A" w14:textId="624D2635" w:rsidR="00D45A5B" w:rsidRDefault="00D45A5B">
          <w:pPr>
            <w:pStyle w:val="TOC3"/>
            <w:rPr>
              <w:rFonts w:asciiTheme="minorHAnsi" w:hAnsiTheme="minorHAnsi"/>
              <w:noProof/>
              <w:kern w:val="2"/>
              <w:szCs w:val="24"/>
              <w:lang w:eastAsia="en-GB"/>
              <w14:ligatures w14:val="standardContextual"/>
            </w:rPr>
          </w:pPr>
          <w:hyperlink w:anchor="_Toc166491959" w:history="1">
            <w:r w:rsidRPr="00EF7A8F">
              <w:rPr>
                <w:rStyle w:val="Hyperlink"/>
                <w:noProof/>
              </w:rPr>
              <w:t>Age</w:t>
            </w:r>
            <w:r>
              <w:rPr>
                <w:noProof/>
                <w:webHidden/>
              </w:rPr>
              <w:tab/>
            </w:r>
            <w:r>
              <w:rPr>
                <w:noProof/>
                <w:webHidden/>
              </w:rPr>
              <w:fldChar w:fldCharType="begin"/>
            </w:r>
            <w:r>
              <w:rPr>
                <w:noProof/>
                <w:webHidden/>
              </w:rPr>
              <w:instrText xml:space="preserve"> PAGEREF _Toc166491959 \h </w:instrText>
            </w:r>
            <w:r>
              <w:rPr>
                <w:noProof/>
                <w:webHidden/>
              </w:rPr>
            </w:r>
            <w:r>
              <w:rPr>
                <w:noProof/>
                <w:webHidden/>
              </w:rPr>
              <w:fldChar w:fldCharType="separate"/>
            </w:r>
            <w:r>
              <w:rPr>
                <w:noProof/>
                <w:webHidden/>
              </w:rPr>
              <w:t>22</w:t>
            </w:r>
            <w:r>
              <w:rPr>
                <w:noProof/>
                <w:webHidden/>
              </w:rPr>
              <w:fldChar w:fldCharType="end"/>
            </w:r>
          </w:hyperlink>
        </w:p>
        <w:p w14:paraId="325CD5B3" w14:textId="06316030" w:rsidR="00D45A5B" w:rsidRDefault="00D45A5B">
          <w:pPr>
            <w:pStyle w:val="TOC3"/>
            <w:rPr>
              <w:rFonts w:asciiTheme="minorHAnsi" w:hAnsiTheme="minorHAnsi"/>
              <w:noProof/>
              <w:kern w:val="2"/>
              <w:szCs w:val="24"/>
              <w:lang w:eastAsia="en-GB"/>
              <w14:ligatures w14:val="standardContextual"/>
            </w:rPr>
          </w:pPr>
          <w:hyperlink w:anchor="_Toc166491960" w:history="1">
            <w:r w:rsidRPr="00EF7A8F">
              <w:rPr>
                <w:rStyle w:val="Hyperlink"/>
                <w:noProof/>
              </w:rPr>
              <w:t>Disability</w:t>
            </w:r>
            <w:r>
              <w:rPr>
                <w:noProof/>
                <w:webHidden/>
              </w:rPr>
              <w:tab/>
            </w:r>
            <w:r>
              <w:rPr>
                <w:noProof/>
                <w:webHidden/>
              </w:rPr>
              <w:fldChar w:fldCharType="begin"/>
            </w:r>
            <w:r>
              <w:rPr>
                <w:noProof/>
                <w:webHidden/>
              </w:rPr>
              <w:instrText xml:space="preserve"> PAGEREF _Toc166491960 \h </w:instrText>
            </w:r>
            <w:r>
              <w:rPr>
                <w:noProof/>
                <w:webHidden/>
              </w:rPr>
            </w:r>
            <w:r>
              <w:rPr>
                <w:noProof/>
                <w:webHidden/>
              </w:rPr>
              <w:fldChar w:fldCharType="separate"/>
            </w:r>
            <w:r>
              <w:rPr>
                <w:noProof/>
                <w:webHidden/>
              </w:rPr>
              <w:t>23</w:t>
            </w:r>
            <w:r>
              <w:rPr>
                <w:noProof/>
                <w:webHidden/>
              </w:rPr>
              <w:fldChar w:fldCharType="end"/>
            </w:r>
          </w:hyperlink>
        </w:p>
        <w:p w14:paraId="2E7EEF99" w14:textId="60DDFAD4" w:rsidR="00D45A5B" w:rsidRDefault="00D45A5B">
          <w:pPr>
            <w:pStyle w:val="TOC3"/>
            <w:rPr>
              <w:rFonts w:asciiTheme="minorHAnsi" w:hAnsiTheme="minorHAnsi"/>
              <w:noProof/>
              <w:kern w:val="2"/>
              <w:szCs w:val="24"/>
              <w:lang w:eastAsia="en-GB"/>
              <w14:ligatures w14:val="standardContextual"/>
            </w:rPr>
          </w:pPr>
          <w:hyperlink w:anchor="_Toc166491961" w:history="1">
            <w:r w:rsidRPr="00EF7A8F">
              <w:rPr>
                <w:rStyle w:val="Hyperlink"/>
                <w:noProof/>
              </w:rPr>
              <w:t>Faith/Religion</w:t>
            </w:r>
            <w:r>
              <w:rPr>
                <w:noProof/>
                <w:webHidden/>
              </w:rPr>
              <w:tab/>
            </w:r>
            <w:r>
              <w:rPr>
                <w:noProof/>
                <w:webHidden/>
              </w:rPr>
              <w:fldChar w:fldCharType="begin"/>
            </w:r>
            <w:r>
              <w:rPr>
                <w:noProof/>
                <w:webHidden/>
              </w:rPr>
              <w:instrText xml:space="preserve"> PAGEREF _Toc166491961 \h </w:instrText>
            </w:r>
            <w:r>
              <w:rPr>
                <w:noProof/>
                <w:webHidden/>
              </w:rPr>
            </w:r>
            <w:r>
              <w:rPr>
                <w:noProof/>
                <w:webHidden/>
              </w:rPr>
              <w:fldChar w:fldCharType="separate"/>
            </w:r>
            <w:r>
              <w:rPr>
                <w:noProof/>
                <w:webHidden/>
              </w:rPr>
              <w:t>24</w:t>
            </w:r>
            <w:r>
              <w:rPr>
                <w:noProof/>
                <w:webHidden/>
              </w:rPr>
              <w:fldChar w:fldCharType="end"/>
            </w:r>
          </w:hyperlink>
        </w:p>
        <w:p w14:paraId="56BA8391" w14:textId="7A377BDF"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62" w:history="1">
            <w:r w:rsidRPr="00EF7A8F">
              <w:rPr>
                <w:rStyle w:val="Hyperlink"/>
                <w:noProof/>
              </w:rPr>
              <w:t>Incident type split by motivating factor(s)</w:t>
            </w:r>
            <w:r>
              <w:rPr>
                <w:noProof/>
                <w:webHidden/>
              </w:rPr>
              <w:tab/>
            </w:r>
            <w:r>
              <w:rPr>
                <w:noProof/>
                <w:webHidden/>
              </w:rPr>
              <w:fldChar w:fldCharType="begin"/>
            </w:r>
            <w:r>
              <w:rPr>
                <w:noProof/>
                <w:webHidden/>
              </w:rPr>
              <w:instrText xml:space="preserve"> PAGEREF _Toc166491962 \h </w:instrText>
            </w:r>
            <w:r>
              <w:rPr>
                <w:noProof/>
                <w:webHidden/>
              </w:rPr>
            </w:r>
            <w:r>
              <w:rPr>
                <w:noProof/>
                <w:webHidden/>
              </w:rPr>
              <w:fldChar w:fldCharType="separate"/>
            </w:r>
            <w:r>
              <w:rPr>
                <w:noProof/>
                <w:webHidden/>
              </w:rPr>
              <w:t>26</w:t>
            </w:r>
            <w:r>
              <w:rPr>
                <w:noProof/>
                <w:webHidden/>
              </w:rPr>
              <w:fldChar w:fldCharType="end"/>
            </w:r>
          </w:hyperlink>
        </w:p>
        <w:p w14:paraId="4C563A5A" w14:textId="4D57EC1B"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63" w:history="1">
            <w:r w:rsidRPr="00EF7A8F">
              <w:rPr>
                <w:rStyle w:val="Hyperlink"/>
                <w:noProof/>
              </w:rPr>
              <w:t>Where were incidents taking place?</w:t>
            </w:r>
            <w:r>
              <w:rPr>
                <w:noProof/>
                <w:webHidden/>
              </w:rPr>
              <w:tab/>
            </w:r>
            <w:r>
              <w:rPr>
                <w:noProof/>
                <w:webHidden/>
              </w:rPr>
              <w:fldChar w:fldCharType="begin"/>
            </w:r>
            <w:r>
              <w:rPr>
                <w:noProof/>
                <w:webHidden/>
              </w:rPr>
              <w:instrText xml:space="preserve"> PAGEREF _Toc166491963 \h </w:instrText>
            </w:r>
            <w:r>
              <w:rPr>
                <w:noProof/>
                <w:webHidden/>
              </w:rPr>
            </w:r>
            <w:r>
              <w:rPr>
                <w:noProof/>
                <w:webHidden/>
              </w:rPr>
              <w:fldChar w:fldCharType="separate"/>
            </w:r>
            <w:r>
              <w:rPr>
                <w:noProof/>
                <w:webHidden/>
              </w:rPr>
              <w:t>27</w:t>
            </w:r>
            <w:r>
              <w:rPr>
                <w:noProof/>
                <w:webHidden/>
              </w:rPr>
              <w:fldChar w:fldCharType="end"/>
            </w:r>
          </w:hyperlink>
        </w:p>
        <w:p w14:paraId="23095F05" w14:textId="70C00D20" w:rsidR="00D45A5B" w:rsidRDefault="00D45A5B">
          <w:pPr>
            <w:pStyle w:val="TOC3"/>
            <w:rPr>
              <w:rFonts w:asciiTheme="minorHAnsi" w:hAnsiTheme="minorHAnsi"/>
              <w:noProof/>
              <w:kern w:val="2"/>
              <w:szCs w:val="24"/>
              <w:lang w:eastAsia="en-GB"/>
              <w14:ligatures w14:val="standardContextual"/>
            </w:rPr>
          </w:pPr>
          <w:hyperlink w:anchor="_Toc166491964" w:history="1">
            <w:r w:rsidRPr="00EF7A8F">
              <w:rPr>
                <w:rStyle w:val="Hyperlink"/>
                <w:noProof/>
              </w:rPr>
              <w:t>Specific locations of off campus reports in 2022-23</w:t>
            </w:r>
            <w:r>
              <w:rPr>
                <w:noProof/>
                <w:webHidden/>
              </w:rPr>
              <w:tab/>
            </w:r>
            <w:r>
              <w:rPr>
                <w:noProof/>
                <w:webHidden/>
              </w:rPr>
              <w:fldChar w:fldCharType="begin"/>
            </w:r>
            <w:r>
              <w:rPr>
                <w:noProof/>
                <w:webHidden/>
              </w:rPr>
              <w:instrText xml:space="preserve"> PAGEREF _Toc166491964 \h </w:instrText>
            </w:r>
            <w:r>
              <w:rPr>
                <w:noProof/>
                <w:webHidden/>
              </w:rPr>
            </w:r>
            <w:r>
              <w:rPr>
                <w:noProof/>
                <w:webHidden/>
              </w:rPr>
              <w:fldChar w:fldCharType="separate"/>
            </w:r>
            <w:r>
              <w:rPr>
                <w:noProof/>
                <w:webHidden/>
              </w:rPr>
              <w:t>27</w:t>
            </w:r>
            <w:r>
              <w:rPr>
                <w:noProof/>
                <w:webHidden/>
              </w:rPr>
              <w:fldChar w:fldCharType="end"/>
            </w:r>
          </w:hyperlink>
        </w:p>
        <w:p w14:paraId="398F11DE" w14:textId="6517C889"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65" w:history="1">
            <w:r w:rsidRPr="00EF7A8F">
              <w:rPr>
                <w:rStyle w:val="Hyperlink"/>
                <w:noProof/>
              </w:rPr>
              <w:t>Student Disclosures</w:t>
            </w:r>
            <w:r>
              <w:rPr>
                <w:noProof/>
                <w:webHidden/>
              </w:rPr>
              <w:tab/>
            </w:r>
            <w:r>
              <w:rPr>
                <w:noProof/>
                <w:webHidden/>
              </w:rPr>
              <w:fldChar w:fldCharType="begin"/>
            </w:r>
            <w:r>
              <w:rPr>
                <w:noProof/>
                <w:webHidden/>
              </w:rPr>
              <w:instrText xml:space="preserve"> PAGEREF _Toc166491965 \h </w:instrText>
            </w:r>
            <w:r>
              <w:rPr>
                <w:noProof/>
                <w:webHidden/>
              </w:rPr>
            </w:r>
            <w:r>
              <w:rPr>
                <w:noProof/>
                <w:webHidden/>
              </w:rPr>
              <w:fldChar w:fldCharType="separate"/>
            </w:r>
            <w:r>
              <w:rPr>
                <w:noProof/>
                <w:webHidden/>
              </w:rPr>
              <w:t>28</w:t>
            </w:r>
            <w:r>
              <w:rPr>
                <w:noProof/>
                <w:webHidden/>
              </w:rPr>
              <w:fldChar w:fldCharType="end"/>
            </w:r>
          </w:hyperlink>
        </w:p>
        <w:p w14:paraId="40AD3D54" w14:textId="1FFBF2C9" w:rsidR="00D45A5B" w:rsidRDefault="00D45A5B">
          <w:pPr>
            <w:pStyle w:val="TOC3"/>
            <w:rPr>
              <w:rFonts w:asciiTheme="minorHAnsi" w:hAnsiTheme="minorHAnsi"/>
              <w:noProof/>
              <w:kern w:val="2"/>
              <w:szCs w:val="24"/>
              <w:lang w:eastAsia="en-GB"/>
              <w14:ligatures w14:val="standardContextual"/>
            </w:rPr>
          </w:pPr>
          <w:hyperlink w:anchor="_Toc166491966" w:history="1">
            <w:r w:rsidRPr="00EF7A8F">
              <w:rPr>
                <w:rStyle w:val="Hyperlink"/>
                <w:noProof/>
              </w:rPr>
              <w:t>Students who disclosed being affected by harassment, sexual misconduct or hate crime from 2018-19 to 2022-23, both anonymously and with personal details</w:t>
            </w:r>
            <w:r>
              <w:rPr>
                <w:noProof/>
                <w:webHidden/>
              </w:rPr>
              <w:tab/>
            </w:r>
            <w:r>
              <w:rPr>
                <w:noProof/>
                <w:webHidden/>
              </w:rPr>
              <w:fldChar w:fldCharType="begin"/>
            </w:r>
            <w:r>
              <w:rPr>
                <w:noProof/>
                <w:webHidden/>
              </w:rPr>
              <w:instrText xml:space="preserve"> PAGEREF _Toc166491966 \h </w:instrText>
            </w:r>
            <w:r>
              <w:rPr>
                <w:noProof/>
                <w:webHidden/>
              </w:rPr>
            </w:r>
            <w:r>
              <w:rPr>
                <w:noProof/>
                <w:webHidden/>
              </w:rPr>
              <w:fldChar w:fldCharType="separate"/>
            </w:r>
            <w:r>
              <w:rPr>
                <w:noProof/>
                <w:webHidden/>
              </w:rPr>
              <w:t>28</w:t>
            </w:r>
            <w:r>
              <w:rPr>
                <w:noProof/>
                <w:webHidden/>
              </w:rPr>
              <w:fldChar w:fldCharType="end"/>
            </w:r>
          </w:hyperlink>
        </w:p>
        <w:p w14:paraId="51168486" w14:textId="20887A96" w:rsidR="00D45A5B" w:rsidRDefault="00D45A5B">
          <w:pPr>
            <w:pStyle w:val="TOC3"/>
            <w:rPr>
              <w:rFonts w:asciiTheme="minorHAnsi" w:hAnsiTheme="minorHAnsi"/>
              <w:noProof/>
              <w:kern w:val="2"/>
              <w:szCs w:val="24"/>
              <w:lang w:eastAsia="en-GB"/>
              <w14:ligatures w14:val="standardContextual"/>
            </w:rPr>
          </w:pPr>
          <w:hyperlink w:anchor="_Toc166491967" w:history="1">
            <w:r w:rsidRPr="00EF7A8F">
              <w:rPr>
                <w:rStyle w:val="Hyperlink"/>
                <w:noProof/>
              </w:rPr>
              <w:t>Most common reasons some students disclose anonymously.</w:t>
            </w:r>
            <w:r>
              <w:rPr>
                <w:noProof/>
                <w:webHidden/>
              </w:rPr>
              <w:tab/>
            </w:r>
            <w:r>
              <w:rPr>
                <w:noProof/>
                <w:webHidden/>
              </w:rPr>
              <w:fldChar w:fldCharType="begin"/>
            </w:r>
            <w:r>
              <w:rPr>
                <w:noProof/>
                <w:webHidden/>
              </w:rPr>
              <w:instrText xml:space="preserve"> PAGEREF _Toc166491967 \h </w:instrText>
            </w:r>
            <w:r>
              <w:rPr>
                <w:noProof/>
                <w:webHidden/>
              </w:rPr>
            </w:r>
            <w:r>
              <w:rPr>
                <w:noProof/>
                <w:webHidden/>
              </w:rPr>
              <w:fldChar w:fldCharType="separate"/>
            </w:r>
            <w:r>
              <w:rPr>
                <w:noProof/>
                <w:webHidden/>
              </w:rPr>
              <w:t>28</w:t>
            </w:r>
            <w:r>
              <w:rPr>
                <w:noProof/>
                <w:webHidden/>
              </w:rPr>
              <w:fldChar w:fldCharType="end"/>
            </w:r>
          </w:hyperlink>
        </w:p>
        <w:p w14:paraId="67E6EDAE" w14:textId="30CD4879"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68" w:history="1">
            <w:r w:rsidRPr="00EF7A8F">
              <w:rPr>
                <w:rStyle w:val="Hyperlink"/>
                <w:noProof/>
              </w:rPr>
              <w:t>Student Discipline Outcomes</w:t>
            </w:r>
            <w:r>
              <w:rPr>
                <w:noProof/>
                <w:webHidden/>
              </w:rPr>
              <w:tab/>
            </w:r>
            <w:r>
              <w:rPr>
                <w:noProof/>
                <w:webHidden/>
              </w:rPr>
              <w:fldChar w:fldCharType="begin"/>
            </w:r>
            <w:r>
              <w:rPr>
                <w:noProof/>
                <w:webHidden/>
              </w:rPr>
              <w:instrText xml:space="preserve"> PAGEREF _Toc166491968 \h </w:instrText>
            </w:r>
            <w:r>
              <w:rPr>
                <w:noProof/>
                <w:webHidden/>
              </w:rPr>
            </w:r>
            <w:r>
              <w:rPr>
                <w:noProof/>
                <w:webHidden/>
              </w:rPr>
              <w:fldChar w:fldCharType="separate"/>
            </w:r>
            <w:r>
              <w:rPr>
                <w:noProof/>
                <w:webHidden/>
              </w:rPr>
              <w:t>30</w:t>
            </w:r>
            <w:r>
              <w:rPr>
                <w:noProof/>
                <w:webHidden/>
              </w:rPr>
              <w:fldChar w:fldCharType="end"/>
            </w:r>
          </w:hyperlink>
        </w:p>
        <w:p w14:paraId="213926B9" w14:textId="5212305C" w:rsidR="00D45A5B" w:rsidRDefault="00D45A5B">
          <w:pPr>
            <w:pStyle w:val="TOC3"/>
            <w:rPr>
              <w:rFonts w:asciiTheme="minorHAnsi" w:hAnsiTheme="minorHAnsi"/>
              <w:noProof/>
              <w:kern w:val="2"/>
              <w:szCs w:val="24"/>
              <w:lang w:eastAsia="en-GB"/>
              <w14:ligatures w14:val="standardContextual"/>
            </w:rPr>
          </w:pPr>
          <w:hyperlink w:anchor="_Toc166491969" w:history="1">
            <w:r w:rsidRPr="00EF7A8F">
              <w:rPr>
                <w:rStyle w:val="Hyperlink"/>
                <w:noProof/>
              </w:rPr>
              <w:t>Sexual Misconduct</w:t>
            </w:r>
            <w:r>
              <w:rPr>
                <w:noProof/>
                <w:webHidden/>
              </w:rPr>
              <w:tab/>
            </w:r>
            <w:r>
              <w:rPr>
                <w:noProof/>
                <w:webHidden/>
              </w:rPr>
              <w:fldChar w:fldCharType="begin"/>
            </w:r>
            <w:r>
              <w:rPr>
                <w:noProof/>
                <w:webHidden/>
              </w:rPr>
              <w:instrText xml:space="preserve"> PAGEREF _Toc166491969 \h </w:instrText>
            </w:r>
            <w:r>
              <w:rPr>
                <w:noProof/>
                <w:webHidden/>
              </w:rPr>
            </w:r>
            <w:r>
              <w:rPr>
                <w:noProof/>
                <w:webHidden/>
              </w:rPr>
              <w:fldChar w:fldCharType="separate"/>
            </w:r>
            <w:r>
              <w:rPr>
                <w:noProof/>
                <w:webHidden/>
              </w:rPr>
              <w:t>30</w:t>
            </w:r>
            <w:r>
              <w:rPr>
                <w:noProof/>
                <w:webHidden/>
              </w:rPr>
              <w:fldChar w:fldCharType="end"/>
            </w:r>
          </w:hyperlink>
        </w:p>
        <w:p w14:paraId="288F3A03" w14:textId="2E91C413" w:rsidR="00D45A5B" w:rsidRDefault="00D45A5B">
          <w:pPr>
            <w:pStyle w:val="TOC3"/>
            <w:rPr>
              <w:rFonts w:asciiTheme="minorHAnsi" w:hAnsiTheme="minorHAnsi"/>
              <w:noProof/>
              <w:kern w:val="2"/>
              <w:szCs w:val="24"/>
              <w:lang w:eastAsia="en-GB"/>
              <w14:ligatures w14:val="standardContextual"/>
            </w:rPr>
          </w:pPr>
          <w:hyperlink w:anchor="_Toc166491970" w:history="1">
            <w:r w:rsidRPr="00EF7A8F">
              <w:rPr>
                <w:rStyle w:val="Hyperlink"/>
                <w:noProof/>
              </w:rPr>
              <w:t>Harassment and Discrimination</w:t>
            </w:r>
            <w:r>
              <w:rPr>
                <w:noProof/>
                <w:webHidden/>
              </w:rPr>
              <w:tab/>
            </w:r>
            <w:r>
              <w:rPr>
                <w:noProof/>
                <w:webHidden/>
              </w:rPr>
              <w:fldChar w:fldCharType="begin"/>
            </w:r>
            <w:r>
              <w:rPr>
                <w:noProof/>
                <w:webHidden/>
              </w:rPr>
              <w:instrText xml:space="preserve"> PAGEREF _Toc166491970 \h </w:instrText>
            </w:r>
            <w:r>
              <w:rPr>
                <w:noProof/>
                <w:webHidden/>
              </w:rPr>
            </w:r>
            <w:r>
              <w:rPr>
                <w:noProof/>
                <w:webHidden/>
              </w:rPr>
              <w:fldChar w:fldCharType="separate"/>
            </w:r>
            <w:r>
              <w:rPr>
                <w:noProof/>
                <w:webHidden/>
              </w:rPr>
              <w:t>30</w:t>
            </w:r>
            <w:r>
              <w:rPr>
                <w:noProof/>
                <w:webHidden/>
              </w:rPr>
              <w:fldChar w:fldCharType="end"/>
            </w:r>
          </w:hyperlink>
        </w:p>
        <w:p w14:paraId="19B13E6A" w14:textId="597403F6"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71" w:history="1">
            <w:r w:rsidRPr="00EF7A8F">
              <w:rPr>
                <w:rStyle w:val="Hyperlink"/>
                <w:noProof/>
              </w:rPr>
              <w:t>Staff Disclosures</w:t>
            </w:r>
            <w:r>
              <w:rPr>
                <w:noProof/>
                <w:webHidden/>
              </w:rPr>
              <w:tab/>
            </w:r>
            <w:r>
              <w:rPr>
                <w:noProof/>
                <w:webHidden/>
              </w:rPr>
              <w:fldChar w:fldCharType="begin"/>
            </w:r>
            <w:r>
              <w:rPr>
                <w:noProof/>
                <w:webHidden/>
              </w:rPr>
              <w:instrText xml:space="preserve"> PAGEREF _Toc166491971 \h </w:instrText>
            </w:r>
            <w:r>
              <w:rPr>
                <w:noProof/>
                <w:webHidden/>
              </w:rPr>
            </w:r>
            <w:r>
              <w:rPr>
                <w:noProof/>
                <w:webHidden/>
              </w:rPr>
              <w:fldChar w:fldCharType="separate"/>
            </w:r>
            <w:r>
              <w:rPr>
                <w:noProof/>
                <w:webHidden/>
              </w:rPr>
              <w:t>32</w:t>
            </w:r>
            <w:r>
              <w:rPr>
                <w:noProof/>
                <w:webHidden/>
              </w:rPr>
              <w:fldChar w:fldCharType="end"/>
            </w:r>
          </w:hyperlink>
        </w:p>
        <w:p w14:paraId="3FB41A43" w14:textId="42FAB60D" w:rsidR="00D45A5B" w:rsidRDefault="00D45A5B">
          <w:pPr>
            <w:pStyle w:val="TOC3"/>
            <w:rPr>
              <w:rFonts w:asciiTheme="minorHAnsi" w:hAnsiTheme="minorHAnsi"/>
              <w:noProof/>
              <w:kern w:val="2"/>
              <w:szCs w:val="24"/>
              <w:lang w:eastAsia="en-GB"/>
              <w14:ligatures w14:val="standardContextual"/>
            </w:rPr>
          </w:pPr>
          <w:hyperlink w:anchor="_Toc166491972" w:history="1">
            <w:r w:rsidRPr="00EF7A8F">
              <w:rPr>
                <w:rStyle w:val="Hyperlink"/>
                <w:noProof/>
              </w:rPr>
              <w:t>Staff who disclosed being affected by harassment, sexual misconduct or hate crime from 2018-19 to 2022-23, both anonymously and with personal details</w:t>
            </w:r>
            <w:r>
              <w:rPr>
                <w:noProof/>
                <w:webHidden/>
              </w:rPr>
              <w:tab/>
            </w:r>
            <w:r>
              <w:rPr>
                <w:noProof/>
                <w:webHidden/>
              </w:rPr>
              <w:fldChar w:fldCharType="begin"/>
            </w:r>
            <w:r>
              <w:rPr>
                <w:noProof/>
                <w:webHidden/>
              </w:rPr>
              <w:instrText xml:space="preserve"> PAGEREF _Toc166491972 \h </w:instrText>
            </w:r>
            <w:r>
              <w:rPr>
                <w:noProof/>
                <w:webHidden/>
              </w:rPr>
            </w:r>
            <w:r>
              <w:rPr>
                <w:noProof/>
                <w:webHidden/>
              </w:rPr>
              <w:fldChar w:fldCharType="separate"/>
            </w:r>
            <w:r>
              <w:rPr>
                <w:noProof/>
                <w:webHidden/>
              </w:rPr>
              <w:t>32</w:t>
            </w:r>
            <w:r>
              <w:rPr>
                <w:noProof/>
                <w:webHidden/>
              </w:rPr>
              <w:fldChar w:fldCharType="end"/>
            </w:r>
          </w:hyperlink>
        </w:p>
        <w:p w14:paraId="7B604731" w14:textId="3F27F79A" w:rsidR="00D45A5B" w:rsidRDefault="00D45A5B">
          <w:pPr>
            <w:pStyle w:val="TOC3"/>
            <w:rPr>
              <w:rFonts w:asciiTheme="minorHAnsi" w:hAnsiTheme="minorHAnsi"/>
              <w:noProof/>
              <w:kern w:val="2"/>
              <w:szCs w:val="24"/>
              <w:lang w:eastAsia="en-GB"/>
              <w14:ligatures w14:val="standardContextual"/>
            </w:rPr>
          </w:pPr>
          <w:hyperlink w:anchor="_Toc166491973" w:history="1">
            <w:r w:rsidRPr="00EF7A8F">
              <w:rPr>
                <w:rStyle w:val="Hyperlink"/>
                <w:noProof/>
              </w:rPr>
              <w:t>Most common reasons some staff disclose anonymously</w:t>
            </w:r>
            <w:r>
              <w:rPr>
                <w:noProof/>
                <w:webHidden/>
              </w:rPr>
              <w:tab/>
            </w:r>
            <w:r>
              <w:rPr>
                <w:noProof/>
                <w:webHidden/>
              </w:rPr>
              <w:fldChar w:fldCharType="begin"/>
            </w:r>
            <w:r>
              <w:rPr>
                <w:noProof/>
                <w:webHidden/>
              </w:rPr>
              <w:instrText xml:space="preserve"> PAGEREF _Toc166491973 \h </w:instrText>
            </w:r>
            <w:r>
              <w:rPr>
                <w:noProof/>
                <w:webHidden/>
              </w:rPr>
            </w:r>
            <w:r>
              <w:rPr>
                <w:noProof/>
                <w:webHidden/>
              </w:rPr>
              <w:fldChar w:fldCharType="separate"/>
            </w:r>
            <w:r>
              <w:rPr>
                <w:noProof/>
                <w:webHidden/>
              </w:rPr>
              <w:t>32</w:t>
            </w:r>
            <w:r>
              <w:rPr>
                <w:noProof/>
                <w:webHidden/>
              </w:rPr>
              <w:fldChar w:fldCharType="end"/>
            </w:r>
          </w:hyperlink>
        </w:p>
        <w:p w14:paraId="37980E40" w14:textId="48D178FD" w:rsidR="00D45A5B" w:rsidRDefault="00D45A5B">
          <w:pPr>
            <w:pStyle w:val="TOC3"/>
            <w:rPr>
              <w:rFonts w:asciiTheme="minorHAnsi" w:hAnsiTheme="minorHAnsi"/>
              <w:noProof/>
              <w:kern w:val="2"/>
              <w:szCs w:val="24"/>
              <w:lang w:eastAsia="en-GB"/>
              <w14:ligatures w14:val="standardContextual"/>
            </w:rPr>
          </w:pPr>
          <w:hyperlink w:anchor="_Toc166491974" w:history="1">
            <w:r w:rsidRPr="00EF7A8F">
              <w:rPr>
                <w:rStyle w:val="Hyperlink"/>
                <w:noProof/>
              </w:rPr>
              <w:t>What are our staff reporting?</w:t>
            </w:r>
            <w:r>
              <w:rPr>
                <w:noProof/>
                <w:webHidden/>
              </w:rPr>
              <w:tab/>
            </w:r>
            <w:r>
              <w:rPr>
                <w:noProof/>
                <w:webHidden/>
              </w:rPr>
              <w:fldChar w:fldCharType="begin"/>
            </w:r>
            <w:r>
              <w:rPr>
                <w:noProof/>
                <w:webHidden/>
              </w:rPr>
              <w:instrText xml:space="preserve"> PAGEREF _Toc166491974 \h </w:instrText>
            </w:r>
            <w:r>
              <w:rPr>
                <w:noProof/>
                <w:webHidden/>
              </w:rPr>
            </w:r>
            <w:r>
              <w:rPr>
                <w:noProof/>
                <w:webHidden/>
              </w:rPr>
              <w:fldChar w:fldCharType="separate"/>
            </w:r>
            <w:r>
              <w:rPr>
                <w:noProof/>
                <w:webHidden/>
              </w:rPr>
              <w:t>32</w:t>
            </w:r>
            <w:r>
              <w:rPr>
                <w:noProof/>
                <w:webHidden/>
              </w:rPr>
              <w:fldChar w:fldCharType="end"/>
            </w:r>
          </w:hyperlink>
        </w:p>
        <w:p w14:paraId="5F677302" w14:textId="16490F97" w:rsidR="00D45A5B" w:rsidRDefault="00D45A5B">
          <w:pPr>
            <w:pStyle w:val="TOC3"/>
            <w:rPr>
              <w:rFonts w:asciiTheme="minorHAnsi" w:hAnsiTheme="minorHAnsi"/>
              <w:noProof/>
              <w:kern w:val="2"/>
              <w:szCs w:val="24"/>
              <w:lang w:eastAsia="en-GB"/>
              <w14:ligatures w14:val="standardContextual"/>
            </w:rPr>
          </w:pPr>
          <w:hyperlink w:anchor="_Toc166491975" w:history="1">
            <w:r w:rsidRPr="00EF7A8F">
              <w:rPr>
                <w:rStyle w:val="Hyperlink"/>
                <w:noProof/>
              </w:rPr>
              <w:t>The areas where staff work and numbers of staff who made reports between 2018 and 2023</w:t>
            </w:r>
            <w:r>
              <w:rPr>
                <w:noProof/>
                <w:webHidden/>
              </w:rPr>
              <w:tab/>
            </w:r>
            <w:r>
              <w:rPr>
                <w:noProof/>
                <w:webHidden/>
              </w:rPr>
              <w:fldChar w:fldCharType="begin"/>
            </w:r>
            <w:r>
              <w:rPr>
                <w:noProof/>
                <w:webHidden/>
              </w:rPr>
              <w:instrText xml:space="preserve"> PAGEREF _Toc166491975 \h </w:instrText>
            </w:r>
            <w:r>
              <w:rPr>
                <w:noProof/>
                <w:webHidden/>
              </w:rPr>
            </w:r>
            <w:r>
              <w:rPr>
                <w:noProof/>
                <w:webHidden/>
              </w:rPr>
              <w:fldChar w:fldCharType="separate"/>
            </w:r>
            <w:r>
              <w:rPr>
                <w:noProof/>
                <w:webHidden/>
              </w:rPr>
              <w:t>32</w:t>
            </w:r>
            <w:r>
              <w:rPr>
                <w:noProof/>
                <w:webHidden/>
              </w:rPr>
              <w:fldChar w:fldCharType="end"/>
            </w:r>
          </w:hyperlink>
        </w:p>
        <w:p w14:paraId="1EB3F1B0" w14:textId="090ABF55"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76" w:history="1">
            <w:r w:rsidRPr="00EF7A8F">
              <w:rPr>
                <w:rStyle w:val="Hyperlink"/>
                <w:noProof/>
              </w:rPr>
              <w:t>Staff Discipline Outcomes</w:t>
            </w:r>
            <w:r>
              <w:rPr>
                <w:noProof/>
                <w:webHidden/>
              </w:rPr>
              <w:tab/>
            </w:r>
            <w:r>
              <w:rPr>
                <w:noProof/>
                <w:webHidden/>
              </w:rPr>
              <w:fldChar w:fldCharType="begin"/>
            </w:r>
            <w:r>
              <w:rPr>
                <w:noProof/>
                <w:webHidden/>
              </w:rPr>
              <w:instrText xml:space="preserve"> PAGEREF _Toc166491976 \h </w:instrText>
            </w:r>
            <w:r>
              <w:rPr>
                <w:noProof/>
                <w:webHidden/>
              </w:rPr>
            </w:r>
            <w:r>
              <w:rPr>
                <w:noProof/>
                <w:webHidden/>
              </w:rPr>
              <w:fldChar w:fldCharType="separate"/>
            </w:r>
            <w:r>
              <w:rPr>
                <w:noProof/>
                <w:webHidden/>
              </w:rPr>
              <w:t>33</w:t>
            </w:r>
            <w:r>
              <w:rPr>
                <w:noProof/>
                <w:webHidden/>
              </w:rPr>
              <w:fldChar w:fldCharType="end"/>
            </w:r>
          </w:hyperlink>
        </w:p>
        <w:p w14:paraId="784BBE3B" w14:textId="0C8307F5" w:rsidR="00D45A5B" w:rsidRDefault="00D45A5B">
          <w:pPr>
            <w:pStyle w:val="TOC3"/>
            <w:rPr>
              <w:rFonts w:asciiTheme="minorHAnsi" w:hAnsiTheme="minorHAnsi"/>
              <w:noProof/>
              <w:kern w:val="2"/>
              <w:szCs w:val="24"/>
              <w:lang w:eastAsia="en-GB"/>
              <w14:ligatures w14:val="standardContextual"/>
            </w:rPr>
          </w:pPr>
          <w:hyperlink w:anchor="_Toc166491977" w:history="1">
            <w:r w:rsidRPr="00EF7A8F">
              <w:rPr>
                <w:rStyle w:val="Hyperlink"/>
                <w:noProof/>
              </w:rPr>
              <w:t>Sexual Misconduct</w:t>
            </w:r>
            <w:r>
              <w:rPr>
                <w:noProof/>
                <w:webHidden/>
              </w:rPr>
              <w:tab/>
            </w:r>
            <w:r>
              <w:rPr>
                <w:noProof/>
                <w:webHidden/>
              </w:rPr>
              <w:fldChar w:fldCharType="begin"/>
            </w:r>
            <w:r>
              <w:rPr>
                <w:noProof/>
                <w:webHidden/>
              </w:rPr>
              <w:instrText xml:space="preserve"> PAGEREF _Toc166491977 \h </w:instrText>
            </w:r>
            <w:r>
              <w:rPr>
                <w:noProof/>
                <w:webHidden/>
              </w:rPr>
            </w:r>
            <w:r>
              <w:rPr>
                <w:noProof/>
                <w:webHidden/>
              </w:rPr>
              <w:fldChar w:fldCharType="separate"/>
            </w:r>
            <w:r>
              <w:rPr>
                <w:noProof/>
                <w:webHidden/>
              </w:rPr>
              <w:t>33</w:t>
            </w:r>
            <w:r>
              <w:rPr>
                <w:noProof/>
                <w:webHidden/>
              </w:rPr>
              <w:fldChar w:fldCharType="end"/>
            </w:r>
          </w:hyperlink>
        </w:p>
        <w:p w14:paraId="0CCDE0B6" w14:textId="5981A3F5" w:rsidR="00D45A5B" w:rsidRDefault="00D45A5B">
          <w:pPr>
            <w:pStyle w:val="TOC3"/>
            <w:rPr>
              <w:rFonts w:asciiTheme="minorHAnsi" w:hAnsiTheme="minorHAnsi"/>
              <w:noProof/>
              <w:kern w:val="2"/>
              <w:szCs w:val="24"/>
              <w:lang w:eastAsia="en-GB"/>
              <w14:ligatures w14:val="standardContextual"/>
            </w:rPr>
          </w:pPr>
          <w:hyperlink w:anchor="_Toc166491978" w:history="1">
            <w:r w:rsidRPr="00EF7A8F">
              <w:rPr>
                <w:rStyle w:val="Hyperlink"/>
                <w:noProof/>
              </w:rPr>
              <w:t>Harassment and Discrimination</w:t>
            </w:r>
            <w:r>
              <w:rPr>
                <w:noProof/>
                <w:webHidden/>
              </w:rPr>
              <w:tab/>
            </w:r>
            <w:r>
              <w:rPr>
                <w:noProof/>
                <w:webHidden/>
              </w:rPr>
              <w:fldChar w:fldCharType="begin"/>
            </w:r>
            <w:r>
              <w:rPr>
                <w:noProof/>
                <w:webHidden/>
              </w:rPr>
              <w:instrText xml:space="preserve"> PAGEREF _Toc166491978 \h </w:instrText>
            </w:r>
            <w:r>
              <w:rPr>
                <w:noProof/>
                <w:webHidden/>
              </w:rPr>
            </w:r>
            <w:r>
              <w:rPr>
                <w:noProof/>
                <w:webHidden/>
              </w:rPr>
              <w:fldChar w:fldCharType="separate"/>
            </w:r>
            <w:r>
              <w:rPr>
                <w:noProof/>
                <w:webHidden/>
              </w:rPr>
              <w:t>33</w:t>
            </w:r>
            <w:r>
              <w:rPr>
                <w:noProof/>
                <w:webHidden/>
              </w:rPr>
              <w:fldChar w:fldCharType="end"/>
            </w:r>
          </w:hyperlink>
        </w:p>
        <w:p w14:paraId="51326295" w14:textId="0C121502" w:rsidR="00D45A5B" w:rsidRDefault="00D45A5B">
          <w:pPr>
            <w:pStyle w:val="TOC2"/>
            <w:tabs>
              <w:tab w:val="right" w:leader="dot" w:pos="9592"/>
            </w:tabs>
            <w:rPr>
              <w:rFonts w:asciiTheme="minorHAnsi" w:hAnsiTheme="minorHAnsi"/>
              <w:noProof/>
              <w:kern w:val="2"/>
              <w:szCs w:val="24"/>
              <w:lang w:eastAsia="en-GB"/>
              <w14:ligatures w14:val="standardContextual"/>
            </w:rPr>
          </w:pPr>
          <w:hyperlink w:anchor="_Toc166491979" w:history="1">
            <w:r w:rsidRPr="00EF7A8F">
              <w:rPr>
                <w:rStyle w:val="Hyperlink"/>
                <w:noProof/>
              </w:rPr>
              <w:t>Room to improve</w:t>
            </w:r>
            <w:r>
              <w:rPr>
                <w:noProof/>
                <w:webHidden/>
              </w:rPr>
              <w:tab/>
            </w:r>
            <w:r>
              <w:rPr>
                <w:noProof/>
                <w:webHidden/>
              </w:rPr>
              <w:fldChar w:fldCharType="begin"/>
            </w:r>
            <w:r>
              <w:rPr>
                <w:noProof/>
                <w:webHidden/>
              </w:rPr>
              <w:instrText xml:space="preserve"> PAGEREF _Toc166491979 \h </w:instrText>
            </w:r>
            <w:r>
              <w:rPr>
                <w:noProof/>
                <w:webHidden/>
              </w:rPr>
            </w:r>
            <w:r>
              <w:rPr>
                <w:noProof/>
                <w:webHidden/>
              </w:rPr>
              <w:fldChar w:fldCharType="separate"/>
            </w:r>
            <w:r>
              <w:rPr>
                <w:noProof/>
                <w:webHidden/>
              </w:rPr>
              <w:t>34</w:t>
            </w:r>
            <w:r>
              <w:rPr>
                <w:noProof/>
                <w:webHidden/>
              </w:rPr>
              <w:fldChar w:fldCharType="end"/>
            </w:r>
          </w:hyperlink>
        </w:p>
        <w:p w14:paraId="43918ACD" w14:textId="14FCDE60" w:rsidR="00416EE6" w:rsidRPr="0092726F" w:rsidRDefault="00416EE6">
          <w:r w:rsidRPr="00104C5A">
            <w:rPr>
              <w:b/>
              <w:bCs/>
              <w:color w:val="2B579A"/>
              <w:shd w:val="clear" w:color="auto" w:fill="E6E6E6"/>
            </w:rPr>
            <w:fldChar w:fldCharType="end"/>
          </w:r>
        </w:p>
      </w:sdtContent>
    </w:sdt>
    <w:p w14:paraId="5E52C53D" w14:textId="77777777" w:rsidR="00416EE6" w:rsidRPr="0092726F" w:rsidRDefault="00416EE6" w:rsidP="00416EE6"/>
    <w:p w14:paraId="4026A981" w14:textId="77777777" w:rsidR="00861698" w:rsidRPr="0092726F" w:rsidRDefault="00861698">
      <w:pPr>
        <w:spacing w:after="200"/>
        <w:rPr>
          <w:rFonts w:asciiTheme="majorHAnsi" w:eastAsia="Times New Roman" w:hAnsiTheme="majorHAnsi" w:cs="Times New Roman"/>
          <w:b/>
          <w:sz w:val="52"/>
        </w:rPr>
      </w:pPr>
      <w:r w:rsidRPr="0092726F">
        <w:br w:type="page"/>
      </w:r>
    </w:p>
    <w:p w14:paraId="394D0712" w14:textId="21DE46DF" w:rsidR="004B7E44" w:rsidRPr="0092726F" w:rsidRDefault="00B706F6" w:rsidP="007330B1">
      <w:pPr>
        <w:pStyle w:val="Heading2"/>
      </w:pPr>
      <w:bookmarkStart w:id="0" w:name="_Toc166491937"/>
      <w:r w:rsidRPr="0092726F">
        <w:lastRenderedPageBreak/>
        <w:t>Welcome</w:t>
      </w:r>
      <w:bookmarkEnd w:id="0"/>
    </w:p>
    <w:p w14:paraId="41585BC4" w14:textId="77777777" w:rsidR="00BF3759" w:rsidRPr="0092726F" w:rsidRDefault="00BF3759" w:rsidP="0063717A"/>
    <w:p w14:paraId="3FAB8B5A" w14:textId="77777777" w:rsidR="00A157C1" w:rsidRPr="0092726F" w:rsidRDefault="00A157C1" w:rsidP="5D0FB250">
      <w:pPr>
        <w:rPr>
          <w:rFonts w:eastAsia="Times New Roman"/>
        </w:rPr>
      </w:pPr>
      <w:r w:rsidRPr="5D0FB250">
        <w:rPr>
          <w:rFonts w:eastAsia="Times New Roman"/>
        </w:rPr>
        <w:t xml:space="preserve">Here at Sheffield Hallam University, we strive to be a safe, tolerant and inclusive community. We stand against all forms of harassment, discrimination and violence, and where this behaviour occurs it should never go unchallenged.  </w:t>
      </w:r>
    </w:p>
    <w:p w14:paraId="330DCB1F" w14:textId="77777777" w:rsidR="00A157C1" w:rsidRPr="0092726F" w:rsidRDefault="00A157C1" w:rsidP="00A157C1">
      <w:pPr>
        <w:rPr>
          <w:rFonts w:eastAsia="Times New Roman"/>
        </w:rPr>
      </w:pPr>
    </w:p>
    <w:p w14:paraId="33362C6B" w14:textId="77777777" w:rsidR="00A157C1" w:rsidRPr="0092726F" w:rsidRDefault="00A157C1" w:rsidP="5D0FB250">
      <w:pPr>
        <w:rPr>
          <w:rFonts w:eastAsia="Times New Roman"/>
        </w:rPr>
      </w:pPr>
      <w:r w:rsidRPr="5D0FB250">
        <w:rPr>
          <w:rFonts w:eastAsia="Times New Roman"/>
        </w:rPr>
        <w:t xml:space="preserve">Made up of over 4000 staff and more than 30000 students, we actively encourage anyone within our diverse university community who experiences or witnesses any form of harassment, discrimination, abuse or violence to report it. Incidents are reported through our dedicated online tool - Report and Support - which we launched in September 2018. Reports can be made anonymously or with contact details so that support from our specialist advisors can be accessed.  </w:t>
      </w:r>
    </w:p>
    <w:p w14:paraId="4052DBA3" w14:textId="77777777" w:rsidR="00A157C1" w:rsidRPr="0092726F" w:rsidRDefault="00A157C1" w:rsidP="00A157C1">
      <w:pPr>
        <w:rPr>
          <w:rFonts w:eastAsia="Times New Roman"/>
        </w:rPr>
      </w:pPr>
    </w:p>
    <w:p w14:paraId="45C0E317" w14:textId="77777777" w:rsidR="00A157C1" w:rsidRPr="0092726F" w:rsidRDefault="00A157C1" w:rsidP="00A157C1">
      <w:pPr>
        <w:rPr>
          <w:rFonts w:eastAsia="Times New Roman"/>
        </w:rPr>
      </w:pPr>
      <w:r w:rsidRPr="0092726F">
        <w:rPr>
          <w:rFonts w:eastAsia="Times New Roman"/>
        </w:rPr>
        <w:t>In 2022 we published our inaugural annual report sharing what we have learned since the launch of Report and Support. We have chosen to publish our reports as part of our drive to raise awareness of these issues within our community, and our commitment to be transparent about both the nature of the issues and how we deal with unwanted behaviour.</w:t>
      </w:r>
    </w:p>
    <w:p w14:paraId="13D4D242" w14:textId="77777777" w:rsidR="00A157C1" w:rsidRPr="0092726F" w:rsidRDefault="00A157C1" w:rsidP="00A157C1">
      <w:pPr>
        <w:rPr>
          <w:rFonts w:eastAsia="Times New Roman"/>
        </w:rPr>
      </w:pPr>
    </w:p>
    <w:p w14:paraId="6692ECD7" w14:textId="77777777" w:rsidR="00A157C1" w:rsidRPr="0092726F" w:rsidRDefault="00A157C1" w:rsidP="00A157C1">
      <w:pPr>
        <w:rPr>
          <w:rFonts w:eastAsia="Times New Roman"/>
        </w:rPr>
      </w:pPr>
      <w:r w:rsidRPr="0092726F">
        <w:rPr>
          <w:rFonts w:eastAsia="Times New Roman"/>
        </w:rPr>
        <w:t xml:space="preserve">Now in its second year, we have made several improvements to the information made available, including the insertion of cumulative data on reports, advice for potential reporting parties, and a synopsis outlining what the data is telling us. </w:t>
      </w:r>
    </w:p>
    <w:p w14:paraId="2D94DD28" w14:textId="77777777" w:rsidR="00A157C1" w:rsidRPr="0092726F" w:rsidRDefault="00A157C1" w:rsidP="00A157C1">
      <w:pPr>
        <w:rPr>
          <w:rFonts w:eastAsia="Times New Roman"/>
        </w:rPr>
      </w:pPr>
    </w:p>
    <w:p w14:paraId="42F51455" w14:textId="77777777" w:rsidR="00A157C1" w:rsidRPr="0092726F" w:rsidRDefault="00A157C1" w:rsidP="00A157C1">
      <w:pPr>
        <w:rPr>
          <w:rFonts w:eastAsia="Times New Roman"/>
        </w:rPr>
      </w:pPr>
      <w:r w:rsidRPr="0092726F">
        <w:rPr>
          <w:rFonts w:eastAsia="Times New Roman"/>
        </w:rPr>
        <w:t>Some year-on-year comparisons are also provided. Figures may vary from previous years as the data set from the Report and Support platform now allows more flexibility in analysis and reporting. The University’s Harassment, Sexual Misconduct and Hate Crime Steering Group will continue to work with Culture Shift, Report and Support’s provider, to refine it.</w:t>
      </w:r>
    </w:p>
    <w:p w14:paraId="4F19E1B0" w14:textId="77777777" w:rsidR="00A157C1" w:rsidRPr="0092726F" w:rsidRDefault="00A157C1" w:rsidP="00A157C1">
      <w:pPr>
        <w:rPr>
          <w:rFonts w:eastAsia="Times New Roman"/>
        </w:rPr>
      </w:pPr>
    </w:p>
    <w:p w14:paraId="2EF3EA7D" w14:textId="77777777" w:rsidR="00A157C1" w:rsidRPr="0092726F" w:rsidRDefault="00A157C1" w:rsidP="00A157C1">
      <w:pPr>
        <w:rPr>
          <w:rFonts w:eastAsia="Times New Roman"/>
        </w:rPr>
      </w:pPr>
      <w:r w:rsidRPr="0092726F">
        <w:rPr>
          <w:rFonts w:eastAsia="Times New Roman"/>
        </w:rPr>
        <w:t xml:space="preserve">Our data presented in this report includes both anonymous reports and those for which personal details were provided. The annual data covers the reporting period 01 August 2022 to 31 July 2023. </w:t>
      </w:r>
    </w:p>
    <w:p w14:paraId="5E77972C" w14:textId="77777777" w:rsidR="00A157C1" w:rsidRPr="0092726F" w:rsidRDefault="00A157C1" w:rsidP="00A157C1">
      <w:pPr>
        <w:rPr>
          <w:rFonts w:eastAsia="Times New Roman"/>
        </w:rPr>
      </w:pPr>
    </w:p>
    <w:p w14:paraId="2CEF640D" w14:textId="652AE8BB" w:rsidR="00A157C1" w:rsidRPr="0092726F" w:rsidRDefault="00A157C1" w:rsidP="5D0FB250">
      <w:pPr>
        <w:rPr>
          <w:rFonts w:eastAsia="Times New Roman"/>
        </w:rPr>
      </w:pPr>
      <w:r w:rsidRPr="5D0FB250">
        <w:rPr>
          <w:rFonts w:eastAsia="Times New Roman"/>
        </w:rPr>
        <w:t xml:space="preserve">It is notable this year that the rate of increase in reports has slowed compared to previous years. While this may provide an early indication of impact, we will continue to monitor this closely, and remain vigilant in relation to any potential fluctuations in report levels.   We will also continue to closely monitor the nature of reports, and any wider lessons to be taken from this. </w:t>
      </w:r>
    </w:p>
    <w:p w14:paraId="76DE243B" w14:textId="734DCDEC" w:rsidR="00A157C1" w:rsidRPr="0092726F" w:rsidRDefault="00A157C1" w:rsidP="00A157C1">
      <w:pPr>
        <w:rPr>
          <w:rFonts w:eastAsia="Times New Roman"/>
        </w:rPr>
      </w:pPr>
    </w:p>
    <w:p w14:paraId="4320DFA6" w14:textId="77777777" w:rsidR="00A157C1" w:rsidRPr="0092726F" w:rsidRDefault="00A157C1" w:rsidP="00A157C1">
      <w:pPr>
        <w:rPr>
          <w:rFonts w:eastAsia="Times New Roman"/>
        </w:rPr>
      </w:pPr>
      <w:r w:rsidRPr="0092726F">
        <w:rPr>
          <w:rFonts w:eastAsia="Times New Roman"/>
        </w:rPr>
        <w:t>Thank you for taking the time to read this report. We welcome any suggestions for improvements in the report, or in the wider Report and Support process.</w:t>
      </w:r>
    </w:p>
    <w:p w14:paraId="5F30B2A7" w14:textId="77777777" w:rsidR="00A157C1" w:rsidRPr="0092726F" w:rsidRDefault="00A157C1" w:rsidP="00A157C1">
      <w:pPr>
        <w:rPr>
          <w:rFonts w:eastAsia="Times New Roman"/>
        </w:rPr>
      </w:pPr>
    </w:p>
    <w:p w14:paraId="17D6773C" w14:textId="77777777" w:rsidR="00A157C1" w:rsidRPr="00D45A5B" w:rsidRDefault="00A157C1" w:rsidP="00A157C1">
      <w:pPr>
        <w:rPr>
          <w:rFonts w:eastAsia="Times New Roman"/>
          <w:b/>
          <w:bCs/>
        </w:rPr>
      </w:pPr>
      <w:r w:rsidRPr="00D45A5B">
        <w:rPr>
          <w:rFonts w:eastAsia="Times New Roman"/>
          <w:b/>
          <w:bCs/>
        </w:rPr>
        <w:t>Richard Calvert</w:t>
      </w:r>
    </w:p>
    <w:p w14:paraId="3B5EC751" w14:textId="235F0CE6" w:rsidR="00B03531" w:rsidRPr="0092726F" w:rsidRDefault="00A157C1" w:rsidP="5D0FB250">
      <w:pPr>
        <w:rPr>
          <w:rFonts w:asciiTheme="majorHAnsi" w:eastAsia="Times New Roman" w:hAnsiTheme="majorHAnsi" w:cs="Times New Roman"/>
          <w:b/>
          <w:bCs/>
          <w:sz w:val="52"/>
          <w:szCs w:val="52"/>
        </w:rPr>
      </w:pPr>
      <w:r w:rsidRPr="5D0FB250">
        <w:rPr>
          <w:rFonts w:eastAsia="Times New Roman"/>
          <w:b/>
          <w:bCs/>
        </w:rPr>
        <w:t>Chair of University Safeguarding Board and overall Prevent Lead.</w:t>
      </w:r>
      <w:r w:rsidRPr="5D0FB250">
        <w:br w:type="page"/>
      </w:r>
    </w:p>
    <w:p w14:paraId="5E715901" w14:textId="2B06B51C" w:rsidR="004B7E44" w:rsidRPr="0092726F" w:rsidRDefault="00B418B6" w:rsidP="007330B1">
      <w:pPr>
        <w:pStyle w:val="Heading2"/>
        <w:rPr>
          <w:i/>
        </w:rPr>
      </w:pPr>
      <w:bookmarkStart w:id="1" w:name="_Toc166491938"/>
      <w:r w:rsidRPr="0092726F">
        <w:lastRenderedPageBreak/>
        <w:t>O</w:t>
      </w:r>
      <w:r w:rsidR="00273ECE" w:rsidRPr="0092726F">
        <w:t>ur Policy</w:t>
      </w:r>
      <w:bookmarkEnd w:id="1"/>
    </w:p>
    <w:p w14:paraId="3D705B59" w14:textId="77777777" w:rsidR="004B7E44" w:rsidRPr="0092726F" w:rsidRDefault="004B7E44" w:rsidP="004B7E44"/>
    <w:p w14:paraId="5397E0D4" w14:textId="452F4B75" w:rsidR="00EB785B" w:rsidRPr="0092726F" w:rsidRDefault="00EB785B"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Sheffield Hallam University strives to be a safe, tolerant and inclusive community. We stand against all forms of harassment, discrimination and violence, and where this behaviour occurs it should never go unchallenged. </w:t>
      </w:r>
      <w:r w:rsidRPr="5D0FB250">
        <w:rPr>
          <w:rStyle w:val="eop"/>
          <w:rFonts w:ascii="Arial" w:hAnsi="Arial" w:cs="Arial"/>
        </w:rPr>
        <w:t>  </w:t>
      </w:r>
    </w:p>
    <w:p w14:paraId="04991257" w14:textId="46314BE5" w:rsidR="00EB785B" w:rsidRPr="0092726F" w:rsidRDefault="00EB785B" w:rsidP="00EB785B">
      <w:pPr>
        <w:pStyle w:val="paragraph"/>
        <w:spacing w:before="0" w:beforeAutospacing="0" w:after="0" w:afterAutospacing="0"/>
        <w:textAlignment w:val="baseline"/>
        <w:rPr>
          <w:rFonts w:ascii="Segoe UI" w:hAnsi="Segoe UI" w:cs="Segoe UI"/>
          <w:sz w:val="18"/>
          <w:szCs w:val="18"/>
        </w:rPr>
      </w:pPr>
    </w:p>
    <w:p w14:paraId="2047C2AD" w14:textId="77A4FFA6" w:rsidR="00EB785B" w:rsidRPr="0092726F" w:rsidRDefault="00EB785B"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All members of our student and staff community have the right to live, work and learn safely and to always be treated with dignity and respect. We value being a diverse community, and aim to create an inclusive environment where all individuals are respected for who they are and for the contribution they make. </w:t>
      </w:r>
      <w:r w:rsidRPr="5D0FB250">
        <w:rPr>
          <w:rStyle w:val="eop"/>
          <w:rFonts w:ascii="Arial" w:hAnsi="Arial" w:cs="Arial"/>
        </w:rPr>
        <w:t> </w:t>
      </w:r>
      <w:r w:rsidRPr="5D0FB250">
        <w:rPr>
          <w:rStyle w:val="normaltextrun"/>
          <w:rFonts w:ascii="Arial" w:hAnsi="Arial" w:cs="Arial"/>
        </w:rPr>
        <w:t> </w:t>
      </w:r>
      <w:r w:rsidRPr="5D0FB250">
        <w:rPr>
          <w:rStyle w:val="eop"/>
          <w:rFonts w:ascii="Arial" w:hAnsi="Arial" w:cs="Arial"/>
        </w:rPr>
        <w:t> </w:t>
      </w:r>
    </w:p>
    <w:p w14:paraId="1936E0DF" w14:textId="77777777" w:rsidR="0058159E" w:rsidRPr="0092726F" w:rsidRDefault="0058159E" w:rsidP="00EB785B">
      <w:pPr>
        <w:pStyle w:val="paragraph"/>
        <w:spacing w:before="0" w:beforeAutospacing="0" w:after="0" w:afterAutospacing="0"/>
        <w:textAlignment w:val="baseline"/>
        <w:rPr>
          <w:rFonts w:ascii="Segoe UI" w:hAnsi="Segoe UI" w:cs="Segoe UI"/>
          <w:sz w:val="18"/>
          <w:szCs w:val="18"/>
        </w:rPr>
      </w:pPr>
    </w:p>
    <w:p w14:paraId="44251751" w14:textId="0A47323B" w:rsidR="00EB785B" w:rsidRPr="0092726F" w:rsidRDefault="00EB785B"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We want to create an environment that is free from harassment, violence, hate and discrimination of any kind, with effective policies and processes in place, a clear system for incidents to be reported, and a range of specialist support available. We know that we haven’t always got things right in the past and we are determined to do better, by investing in educational prevention programmes, and in training for support services.</w:t>
      </w:r>
    </w:p>
    <w:p w14:paraId="5DFC5411" w14:textId="5A34ED58" w:rsidR="00EB785B" w:rsidRPr="0092726F" w:rsidRDefault="00EB785B" w:rsidP="00EB785B">
      <w:pPr>
        <w:pStyle w:val="paragraph"/>
        <w:spacing w:before="0" w:beforeAutospacing="0" w:after="0" w:afterAutospacing="0"/>
        <w:textAlignment w:val="baseline"/>
        <w:rPr>
          <w:rFonts w:ascii="Segoe UI" w:hAnsi="Segoe UI" w:cs="Segoe UI"/>
          <w:sz w:val="18"/>
          <w:szCs w:val="18"/>
        </w:rPr>
      </w:pPr>
    </w:p>
    <w:p w14:paraId="7D74E462" w14:textId="158CDB2C" w:rsidR="00EB785B" w:rsidRPr="0092726F" w:rsidRDefault="00EB785B"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We understand that sexual harassment, abuse or violence can be experienced by any individual, and that women, members of the LGBTQ+ community and disabled people are disproportionately affected in society.  </w:t>
      </w:r>
      <w:r w:rsidRPr="5D0FB250">
        <w:rPr>
          <w:rStyle w:val="eop"/>
          <w:rFonts w:ascii="Arial" w:hAnsi="Arial" w:cs="Arial"/>
        </w:rPr>
        <w:t>  </w:t>
      </w:r>
    </w:p>
    <w:p w14:paraId="086A8994" w14:textId="5C80A7A9" w:rsidR="00EB785B" w:rsidRPr="0092726F" w:rsidRDefault="00EB785B" w:rsidP="00EB785B">
      <w:pPr>
        <w:pStyle w:val="paragraph"/>
        <w:spacing w:before="0" w:beforeAutospacing="0" w:after="0" w:afterAutospacing="0"/>
        <w:textAlignment w:val="baseline"/>
        <w:rPr>
          <w:rFonts w:ascii="Segoe UI" w:hAnsi="Segoe UI" w:cs="Segoe UI"/>
          <w:sz w:val="18"/>
          <w:szCs w:val="18"/>
        </w:rPr>
      </w:pPr>
    </w:p>
    <w:p w14:paraId="7FF8DE62" w14:textId="41A9E7C0" w:rsidR="00EB785B" w:rsidRPr="0092726F" w:rsidRDefault="00EB785B"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 xml:space="preserve">We actively encourage students and staff who experience or witness any form of harassment, discrimination, abuse or violence to report it. Incidents should be reported through our dedicated </w:t>
      </w:r>
      <w:hyperlink r:id="rId14">
        <w:r w:rsidRPr="5D0FB250">
          <w:rPr>
            <w:rStyle w:val="normaltextrun"/>
            <w:rFonts w:ascii="Arial" w:hAnsi="Arial" w:cs="Arial"/>
          </w:rPr>
          <w:t xml:space="preserve">Report </w:t>
        </w:r>
        <w:r w:rsidR="00456A96" w:rsidRPr="5D0FB250">
          <w:rPr>
            <w:rStyle w:val="normaltextrun"/>
            <w:rFonts w:ascii="Arial" w:hAnsi="Arial" w:cs="Arial"/>
          </w:rPr>
          <w:t xml:space="preserve">and </w:t>
        </w:r>
        <w:r w:rsidRPr="5D0FB250">
          <w:rPr>
            <w:rStyle w:val="normaltextrun"/>
            <w:rFonts w:ascii="Arial" w:hAnsi="Arial" w:cs="Arial"/>
          </w:rPr>
          <w:t>Support</w:t>
        </w:r>
      </w:hyperlink>
      <w:r w:rsidRPr="5D0FB250">
        <w:rPr>
          <w:rStyle w:val="normaltextrun"/>
          <w:rFonts w:ascii="Arial" w:hAnsi="Arial" w:cs="Arial"/>
        </w:rPr>
        <w:t xml:space="preserve"> service, where reports can be made anonymously, or with contact details so that support services from our specialist trained advisors can be accessed.  </w:t>
      </w:r>
      <w:r w:rsidRPr="5D0FB250">
        <w:rPr>
          <w:rStyle w:val="eop"/>
          <w:rFonts w:ascii="Arial" w:hAnsi="Arial" w:cs="Arial"/>
        </w:rPr>
        <w:t> </w:t>
      </w:r>
    </w:p>
    <w:p w14:paraId="6544869A" w14:textId="77777777" w:rsidR="0058159E" w:rsidRPr="0092726F" w:rsidRDefault="0058159E" w:rsidP="00EB785B">
      <w:pPr>
        <w:pStyle w:val="paragraph"/>
        <w:spacing w:before="0" w:beforeAutospacing="0" w:after="0" w:afterAutospacing="0"/>
        <w:textAlignment w:val="baseline"/>
        <w:rPr>
          <w:rFonts w:ascii="Segoe UI" w:hAnsi="Segoe UI" w:cs="Segoe UI"/>
          <w:sz w:val="18"/>
          <w:szCs w:val="18"/>
        </w:rPr>
      </w:pPr>
    </w:p>
    <w:p w14:paraId="786A98A9" w14:textId="278BF22F" w:rsidR="008B4BB2" w:rsidRPr="0092726F" w:rsidRDefault="00EB785B" w:rsidP="5D0FB250">
      <w:pPr>
        <w:pStyle w:val="paragraph"/>
        <w:spacing w:before="0" w:beforeAutospacing="0" w:after="0" w:afterAutospacing="0"/>
        <w:textAlignment w:val="baseline"/>
        <w:rPr>
          <w:rStyle w:val="eop"/>
          <w:rFonts w:ascii="Arial" w:hAnsi="Arial" w:cs="Arial"/>
        </w:rPr>
      </w:pPr>
      <w:r w:rsidRPr="5D0FB250">
        <w:rPr>
          <w:rStyle w:val="normaltextrun"/>
          <w:rFonts w:ascii="Arial" w:hAnsi="Arial" w:cs="Arial"/>
        </w:rPr>
        <w:t>Complainants will always be treated with dignity and respect, and we are fully committed to investigating any complaints or disclosures that are made. We will work together with other appropriate agencies where necessary: these could include the Police, Sheffield City Council, the University of Sheffield, or other groups and support services. </w:t>
      </w:r>
      <w:r w:rsidRPr="5D0FB250">
        <w:rPr>
          <w:rStyle w:val="eop"/>
          <w:rFonts w:ascii="Arial" w:hAnsi="Arial" w:cs="Arial"/>
        </w:rPr>
        <w:t> </w:t>
      </w:r>
    </w:p>
    <w:p w14:paraId="7E5D166A" w14:textId="77777777" w:rsidR="00425010" w:rsidRPr="0092726F" w:rsidRDefault="00425010" w:rsidP="005C5821">
      <w:pPr>
        <w:pStyle w:val="paragraph"/>
        <w:spacing w:before="0" w:beforeAutospacing="0" w:after="0" w:afterAutospacing="0"/>
        <w:textAlignment w:val="baseline"/>
        <w:rPr>
          <w:rStyle w:val="eop"/>
          <w:rFonts w:ascii="Arial" w:hAnsi="Arial" w:cs="Arial"/>
        </w:rPr>
      </w:pPr>
    </w:p>
    <w:p w14:paraId="15E01663" w14:textId="77777777" w:rsidR="00425010" w:rsidRPr="0092726F" w:rsidRDefault="00425010" w:rsidP="005C5821">
      <w:pPr>
        <w:pStyle w:val="paragraph"/>
        <w:spacing w:before="0" w:beforeAutospacing="0" w:after="0" w:afterAutospacing="0"/>
        <w:textAlignment w:val="baseline"/>
        <w:rPr>
          <w:rStyle w:val="eop"/>
          <w:rFonts w:ascii="Arial" w:hAnsi="Arial" w:cs="Arial"/>
        </w:rPr>
      </w:pPr>
    </w:p>
    <w:p w14:paraId="4E827E92" w14:textId="77777777" w:rsidR="005C5821" w:rsidRPr="0092726F" w:rsidRDefault="005C5821" w:rsidP="005C5821">
      <w:pPr>
        <w:pStyle w:val="paragraph"/>
        <w:spacing w:before="0" w:beforeAutospacing="0" w:after="0" w:afterAutospacing="0"/>
        <w:textAlignment w:val="baseline"/>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6"/>
      </w:tblGrid>
      <w:tr w:rsidR="007567B2" w:rsidRPr="0092726F" w14:paraId="6519CC41" w14:textId="77777777" w:rsidTr="00425010">
        <w:tc>
          <w:tcPr>
            <w:tcW w:w="4796" w:type="dxa"/>
          </w:tcPr>
          <w:p w14:paraId="77A6CE11" w14:textId="77777777" w:rsidR="00425010" w:rsidRPr="0092726F" w:rsidRDefault="000E4A95" w:rsidP="00425010">
            <w:pPr>
              <w:jc w:val="center"/>
            </w:pPr>
            <w:r w:rsidRPr="005414A7">
              <w:rPr>
                <w:noProof/>
                <w:color w:val="2B579A"/>
                <w:shd w:val="clear" w:color="auto" w:fill="E6E6E6"/>
              </w:rPr>
              <w:drawing>
                <wp:inline distT="0" distB="0" distL="0" distR="0" wp14:anchorId="4B23CB12" wp14:editId="37325F76">
                  <wp:extent cx="422694" cy="422694"/>
                  <wp:effectExtent l="0" t="0" r="0" b="0"/>
                  <wp:docPr id="2097028028" name="Picture 2097028028" descr="Use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Users with solid fill"/>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426173" cy="426173"/>
                          </a:xfrm>
                          <a:prstGeom prst="rect">
                            <a:avLst/>
                          </a:prstGeom>
                        </pic:spPr>
                      </pic:pic>
                    </a:graphicData>
                  </a:graphic>
                </wp:inline>
              </w:drawing>
            </w:r>
          </w:p>
          <w:p w14:paraId="7C7FBA87" w14:textId="58881552" w:rsidR="000E4A95" w:rsidRPr="0092726F" w:rsidRDefault="000E4A95" w:rsidP="00425010">
            <w:pPr>
              <w:jc w:val="center"/>
            </w:pPr>
            <w:hyperlink r:id="rId17" w:history="1">
              <w:r w:rsidRPr="0092726F">
                <w:rPr>
                  <w:rStyle w:val="Hyperlink"/>
                </w:rPr>
                <w:t>Student Wellbeing</w:t>
              </w:r>
            </w:hyperlink>
          </w:p>
          <w:p w14:paraId="7D02BE04" w14:textId="77777777" w:rsidR="007567B2" w:rsidRPr="0092726F" w:rsidRDefault="007567B2" w:rsidP="00425010">
            <w:pPr>
              <w:spacing w:after="200"/>
              <w:jc w:val="center"/>
            </w:pPr>
          </w:p>
        </w:tc>
        <w:tc>
          <w:tcPr>
            <w:tcW w:w="4796" w:type="dxa"/>
          </w:tcPr>
          <w:p w14:paraId="06B6EA83" w14:textId="77777777" w:rsidR="00425010" w:rsidRPr="0092726F" w:rsidRDefault="00256D54" w:rsidP="00425010">
            <w:pPr>
              <w:jc w:val="center"/>
            </w:pPr>
            <w:r w:rsidRPr="005414A7">
              <w:rPr>
                <w:noProof/>
                <w:color w:val="2B579A"/>
                <w:shd w:val="clear" w:color="auto" w:fill="FFFFFF"/>
              </w:rPr>
              <w:drawing>
                <wp:inline distT="0" distB="0" distL="0" distR="0" wp14:anchorId="6072C116" wp14:editId="28E44717">
                  <wp:extent cx="400050" cy="400050"/>
                  <wp:effectExtent l="0" t="0" r="0" b="0"/>
                  <wp:docPr id="316668093" name="Picture 316668093" descr="Call cente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Call center outline"/>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11525" cy="411525"/>
                          </a:xfrm>
                          <a:prstGeom prst="rect">
                            <a:avLst/>
                          </a:prstGeom>
                        </pic:spPr>
                      </pic:pic>
                    </a:graphicData>
                  </a:graphic>
                </wp:inline>
              </w:drawing>
            </w:r>
          </w:p>
          <w:p w14:paraId="7BB817B7" w14:textId="6834C996" w:rsidR="00256D54" w:rsidRPr="0092726F" w:rsidRDefault="00256D54" w:rsidP="00425010">
            <w:pPr>
              <w:jc w:val="center"/>
            </w:pPr>
            <w:hyperlink r:id="rId20" w:history="1">
              <w:r w:rsidRPr="0092726F">
                <w:rPr>
                  <w:rStyle w:val="Hyperlink"/>
                </w:rPr>
                <w:t xml:space="preserve">Report </w:t>
              </w:r>
              <w:r w:rsidR="00456A96" w:rsidRPr="0092726F">
                <w:rPr>
                  <w:rStyle w:val="Hyperlink"/>
                </w:rPr>
                <w:t>and</w:t>
              </w:r>
              <w:r w:rsidRPr="0092726F">
                <w:rPr>
                  <w:rStyle w:val="Hyperlink"/>
                </w:rPr>
                <w:t xml:space="preserve"> Support</w:t>
              </w:r>
            </w:hyperlink>
          </w:p>
          <w:p w14:paraId="6D40AC2B" w14:textId="77777777" w:rsidR="007567B2" w:rsidRPr="0092726F" w:rsidRDefault="007567B2" w:rsidP="00425010">
            <w:pPr>
              <w:spacing w:after="200"/>
              <w:jc w:val="center"/>
            </w:pPr>
          </w:p>
        </w:tc>
      </w:tr>
      <w:tr w:rsidR="007567B2" w:rsidRPr="0092726F" w14:paraId="231EC7C6" w14:textId="77777777" w:rsidTr="00425010">
        <w:tc>
          <w:tcPr>
            <w:tcW w:w="4796" w:type="dxa"/>
          </w:tcPr>
          <w:p w14:paraId="62BA9F6E" w14:textId="77777777" w:rsidR="00425010" w:rsidRPr="0092726F" w:rsidRDefault="009C2F5A" w:rsidP="00425010">
            <w:pPr>
              <w:spacing w:after="200"/>
              <w:jc w:val="center"/>
            </w:pPr>
            <w:r w:rsidRPr="005414A7">
              <w:rPr>
                <w:noProof/>
                <w:color w:val="2B579A"/>
                <w:shd w:val="clear" w:color="auto" w:fill="E6E6E6"/>
              </w:rPr>
              <w:drawing>
                <wp:inline distT="0" distB="0" distL="0" distR="0" wp14:anchorId="167C4291" wp14:editId="38128021">
                  <wp:extent cx="387985" cy="448573"/>
                  <wp:effectExtent l="0" t="0" r="0" b="8890"/>
                  <wp:docPr id="177030695" name="Picture 177030695"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lipboard Mixed with solid fill"/>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00694" cy="463267"/>
                          </a:xfrm>
                          <a:prstGeom prst="rect">
                            <a:avLst/>
                          </a:prstGeom>
                        </pic:spPr>
                      </pic:pic>
                    </a:graphicData>
                  </a:graphic>
                </wp:inline>
              </w:drawing>
            </w:r>
          </w:p>
          <w:p w14:paraId="29BDC357" w14:textId="43E92844" w:rsidR="007567B2" w:rsidRPr="0092726F" w:rsidRDefault="009C2F5A" w:rsidP="00425010">
            <w:pPr>
              <w:spacing w:after="200"/>
              <w:jc w:val="center"/>
            </w:pPr>
            <w:hyperlink r:id="rId23" w:history="1">
              <w:r w:rsidRPr="0092726F">
                <w:rPr>
                  <w:rStyle w:val="Hyperlink"/>
                </w:rPr>
                <w:t>Our Student Charter</w:t>
              </w:r>
            </w:hyperlink>
          </w:p>
        </w:tc>
        <w:tc>
          <w:tcPr>
            <w:tcW w:w="4796" w:type="dxa"/>
          </w:tcPr>
          <w:p w14:paraId="28619DA2" w14:textId="77777777" w:rsidR="00425010" w:rsidRPr="0092726F" w:rsidRDefault="002B4EDB" w:rsidP="00425010">
            <w:pPr>
              <w:spacing w:after="200"/>
              <w:jc w:val="center"/>
            </w:pPr>
            <w:r w:rsidRPr="005414A7">
              <w:rPr>
                <w:noProof/>
                <w:color w:val="2B579A"/>
                <w:shd w:val="clear" w:color="auto" w:fill="E6E6E6"/>
              </w:rPr>
              <w:drawing>
                <wp:inline distT="0" distB="0" distL="0" distR="0" wp14:anchorId="6BC9AB35" wp14:editId="558ED43C">
                  <wp:extent cx="400694" cy="400694"/>
                  <wp:effectExtent l="0" t="0" r="0" b="0"/>
                  <wp:docPr id="549003189" name="Picture 549003189" descr="Checkli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03189" name="Graphic 549003189" descr="Checklist with solid fill"/>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400694" cy="400694"/>
                          </a:xfrm>
                          <a:prstGeom prst="rect">
                            <a:avLst/>
                          </a:prstGeom>
                        </pic:spPr>
                      </pic:pic>
                    </a:graphicData>
                  </a:graphic>
                </wp:inline>
              </w:drawing>
            </w:r>
          </w:p>
          <w:p w14:paraId="6FFB9F65" w14:textId="324F544B" w:rsidR="007567B2" w:rsidRPr="0092726F" w:rsidRDefault="008F3B93" w:rsidP="00425010">
            <w:pPr>
              <w:spacing w:after="200"/>
              <w:jc w:val="center"/>
            </w:pPr>
            <w:hyperlink r:id="rId26" w:history="1">
              <w:r w:rsidRPr="0092726F">
                <w:rPr>
                  <w:rStyle w:val="Hyperlink"/>
                </w:rPr>
                <w:t>Conduct and Discipline</w:t>
              </w:r>
            </w:hyperlink>
          </w:p>
        </w:tc>
      </w:tr>
    </w:tbl>
    <w:p w14:paraId="3F4FCB09" w14:textId="77777777" w:rsidR="00C613DA" w:rsidRPr="0092726F" w:rsidRDefault="00C613DA">
      <w:pPr>
        <w:spacing w:after="200"/>
        <w:rPr>
          <w:rFonts w:asciiTheme="majorHAnsi" w:eastAsia="Times New Roman" w:hAnsiTheme="majorHAnsi" w:cs="Times New Roman"/>
          <w:b/>
          <w:sz w:val="52"/>
        </w:rPr>
      </w:pPr>
      <w:r w:rsidRPr="0092726F">
        <w:br w:type="page"/>
      </w:r>
    </w:p>
    <w:p w14:paraId="3A39BDFB" w14:textId="5105D7CF" w:rsidR="005C5821" w:rsidRPr="0092726F" w:rsidRDefault="005C5821" w:rsidP="007330B1">
      <w:pPr>
        <w:pStyle w:val="Heading2"/>
      </w:pPr>
      <w:bookmarkStart w:id="2" w:name="_Toc166491939"/>
      <w:r w:rsidRPr="0092726F">
        <w:lastRenderedPageBreak/>
        <w:t xml:space="preserve">Report </w:t>
      </w:r>
      <w:r w:rsidR="00456A96" w:rsidRPr="0092726F">
        <w:t>and</w:t>
      </w:r>
      <w:r w:rsidRPr="0092726F">
        <w:t xml:space="preserve"> Support</w:t>
      </w:r>
      <w:bookmarkEnd w:id="2"/>
    </w:p>
    <w:p w14:paraId="735CDFC3" w14:textId="77777777" w:rsidR="00120BA5" w:rsidRPr="0092726F" w:rsidRDefault="00120BA5" w:rsidP="00120BA5">
      <w:pPr>
        <w:pStyle w:val="paragraph"/>
        <w:spacing w:before="0" w:beforeAutospacing="0" w:after="0" w:afterAutospacing="0"/>
        <w:textAlignment w:val="baseline"/>
        <w:rPr>
          <w:rStyle w:val="normaltextrun"/>
          <w:rFonts w:ascii="Arial" w:hAnsi="Arial" w:cs="Arial"/>
        </w:rPr>
      </w:pPr>
    </w:p>
    <w:p w14:paraId="365C9414" w14:textId="4B73BD35" w:rsidR="00D81D9E" w:rsidRPr="0092726F" w:rsidRDefault="00120BA5" w:rsidP="007330B1">
      <w:pPr>
        <w:pStyle w:val="Heading3"/>
      </w:pPr>
      <w:bookmarkStart w:id="3" w:name="_Toc166491940"/>
      <w:r w:rsidRPr="0092726F">
        <w:t xml:space="preserve">What is Report </w:t>
      </w:r>
      <w:r w:rsidR="00456A96" w:rsidRPr="0092726F">
        <w:t>and</w:t>
      </w:r>
      <w:r w:rsidRPr="0092726F">
        <w:t xml:space="preserve"> Support</w:t>
      </w:r>
      <w:r w:rsidR="00C40013" w:rsidRPr="0092726F">
        <w:t>?</w:t>
      </w:r>
      <w:bookmarkEnd w:id="3"/>
    </w:p>
    <w:p w14:paraId="572AE1BD" w14:textId="77777777" w:rsidR="00D81D9E" w:rsidRPr="0092726F" w:rsidRDefault="00D81D9E" w:rsidP="00D81D9E">
      <w:pPr>
        <w:pStyle w:val="paragraph"/>
        <w:spacing w:before="0" w:beforeAutospacing="0" w:after="0" w:afterAutospacing="0"/>
        <w:textAlignment w:val="baseline"/>
        <w:rPr>
          <w:rStyle w:val="normaltextrun"/>
          <w:rFonts w:ascii="Arial" w:hAnsi="Arial" w:cs="Arial"/>
        </w:rPr>
      </w:pPr>
    </w:p>
    <w:p w14:paraId="7033DAC7" w14:textId="169ED414" w:rsidR="006E3AEB" w:rsidRPr="0092726F" w:rsidRDefault="006E3AEB" w:rsidP="006E3AEB">
      <w:pPr>
        <w:rPr>
          <w:rStyle w:val="normaltextrun"/>
        </w:rPr>
      </w:pPr>
      <w:r w:rsidRPr="005414A7">
        <w:rPr>
          <w:noProof/>
          <w:color w:val="2B579A"/>
          <w:shd w:val="clear" w:color="auto" w:fill="E6E6E6"/>
        </w:rPr>
        <w:drawing>
          <wp:inline distT="0" distB="0" distL="0" distR="0" wp14:anchorId="663AD0AA" wp14:editId="527C9B9F">
            <wp:extent cx="5715000" cy="2809875"/>
            <wp:effectExtent l="0" t="0" r="0" b="9525"/>
            <wp:docPr id="2048394585" name="Picture 2048394585" descr="A screenshot of our online disclosure platform, Report and Su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394585" name="Picture 1" descr="A screenshot of our online disclosure platform, Report and Support."/>
                    <pic:cNvPicPr/>
                  </pic:nvPicPr>
                  <pic:blipFill rotWithShape="1">
                    <a:blip r:embed="rId27"/>
                    <a:srcRect l="2187" t="13331" r="4082" b="4740"/>
                    <a:stretch/>
                  </pic:blipFill>
                  <pic:spPr bwMode="auto">
                    <a:xfrm>
                      <a:off x="0" y="0"/>
                      <a:ext cx="5715000" cy="2809875"/>
                    </a:xfrm>
                    <a:prstGeom prst="rect">
                      <a:avLst/>
                    </a:prstGeom>
                    <a:ln>
                      <a:noFill/>
                    </a:ln>
                    <a:extLst>
                      <a:ext uri="{53640926-AAD7-44D8-BBD7-CCE9431645EC}">
                        <a14:shadowObscured xmlns:a14="http://schemas.microsoft.com/office/drawing/2010/main"/>
                      </a:ext>
                    </a:extLst>
                  </pic:spPr>
                </pic:pic>
              </a:graphicData>
            </a:graphic>
          </wp:inline>
        </w:drawing>
      </w:r>
    </w:p>
    <w:p w14:paraId="1586E807" w14:textId="27191C62" w:rsidR="006E3AEB" w:rsidRPr="0092726F" w:rsidRDefault="00A632AB" w:rsidP="5D0FB250">
      <w:pPr>
        <w:pStyle w:val="paragraph"/>
        <w:spacing w:before="0" w:beforeAutospacing="0" w:after="0" w:afterAutospacing="0"/>
        <w:textAlignment w:val="baseline"/>
        <w:rPr>
          <w:rStyle w:val="normaltextrun"/>
        </w:rPr>
      </w:pPr>
      <w:r>
        <w:br/>
      </w:r>
      <w:r w:rsidR="006E3AEB" w:rsidRPr="5D0FB250">
        <w:rPr>
          <w:rStyle w:val="normaltextrun"/>
          <w:rFonts w:ascii="Arial" w:hAnsi="Arial" w:cs="Arial"/>
        </w:rPr>
        <w:t xml:space="preserve">Report </w:t>
      </w:r>
      <w:r w:rsidR="00456A96" w:rsidRPr="5D0FB250">
        <w:rPr>
          <w:rStyle w:val="normaltextrun"/>
          <w:rFonts w:ascii="Arial" w:hAnsi="Arial" w:cs="Arial"/>
        </w:rPr>
        <w:t>and</w:t>
      </w:r>
      <w:r w:rsidR="006E3AEB" w:rsidRPr="5D0FB250">
        <w:rPr>
          <w:rStyle w:val="normaltextrun"/>
          <w:rFonts w:ascii="Arial" w:hAnsi="Arial" w:cs="Arial"/>
        </w:rPr>
        <w:t xml:space="preserve"> Support is Sheffield Hallam University's online disclosure platform for students, staff and visitors who have been affected by Sexual Misconduct, Bullying, Harassment, Discrimination, Racism, Hate Incidents and/or Hate Crime. The platform recognises the often-intersectional nature of harassment, providing options for both anonymous and named disclosures.</w:t>
      </w:r>
      <w:r w:rsidR="006E3AEB" w:rsidRPr="5D0FB250">
        <w:rPr>
          <w:rStyle w:val="normaltextrun"/>
        </w:rPr>
        <w:t> </w:t>
      </w:r>
    </w:p>
    <w:p w14:paraId="2E5532B4" w14:textId="77777777" w:rsidR="006E3AEB" w:rsidRPr="0092726F" w:rsidRDefault="006E3AEB" w:rsidP="00D81D9E">
      <w:pPr>
        <w:pStyle w:val="paragraph"/>
        <w:spacing w:before="0" w:beforeAutospacing="0" w:after="0" w:afterAutospacing="0"/>
        <w:textAlignment w:val="baseline"/>
        <w:rPr>
          <w:rStyle w:val="normaltextrun"/>
        </w:rPr>
      </w:pPr>
    </w:p>
    <w:p w14:paraId="4072CEC0" w14:textId="16CC38E9" w:rsidR="00025180" w:rsidRPr="0092726F" w:rsidRDefault="00C3463F" w:rsidP="00D81D9E">
      <w:pPr>
        <w:pStyle w:val="paragraph"/>
        <w:spacing w:before="0" w:beforeAutospacing="0" w:after="0" w:afterAutospacing="0"/>
        <w:textAlignment w:val="baseline"/>
        <w:rPr>
          <w:rStyle w:val="normaltextrun"/>
        </w:rPr>
      </w:pPr>
      <w:r w:rsidRPr="0092726F">
        <w:rPr>
          <w:rStyle w:val="normaltextrun"/>
          <w:rFonts w:ascii="Arial" w:hAnsi="Arial" w:cs="Arial"/>
        </w:rPr>
        <w:t xml:space="preserve">A </w:t>
      </w:r>
      <w:hyperlink r:id="rId28" w:history="1">
        <w:r w:rsidRPr="0092726F">
          <w:rPr>
            <w:rStyle w:val="Hyperlink"/>
            <w:rFonts w:ascii="Arial" w:hAnsi="Arial" w:cs="Arial"/>
          </w:rPr>
          <w:t>video</w:t>
        </w:r>
      </w:hyperlink>
      <w:r w:rsidRPr="0092726F">
        <w:rPr>
          <w:rStyle w:val="normaltextrun"/>
          <w:rFonts w:ascii="Arial" w:hAnsi="Arial" w:cs="Arial"/>
        </w:rPr>
        <w:t xml:space="preserve"> is available on the Report </w:t>
      </w:r>
      <w:r w:rsidR="00456A96" w:rsidRPr="0092726F">
        <w:rPr>
          <w:rStyle w:val="normaltextrun"/>
          <w:rFonts w:ascii="Arial" w:hAnsi="Arial" w:cs="Arial"/>
        </w:rPr>
        <w:t>and</w:t>
      </w:r>
      <w:r w:rsidRPr="0092726F">
        <w:rPr>
          <w:rStyle w:val="normaltextrun"/>
          <w:rFonts w:ascii="Arial" w:hAnsi="Arial" w:cs="Arial"/>
        </w:rPr>
        <w:t xml:space="preserve"> Support platform home page that enables users to </w:t>
      </w:r>
      <w:r w:rsidR="002331F6" w:rsidRPr="0092726F">
        <w:rPr>
          <w:rStyle w:val="normaltextrun"/>
          <w:rFonts w:ascii="Arial" w:hAnsi="Arial" w:cs="Arial"/>
        </w:rPr>
        <w:t>find out more about it.</w:t>
      </w:r>
      <w:r w:rsidRPr="0092726F">
        <w:t xml:space="preserve"> </w:t>
      </w:r>
    </w:p>
    <w:p w14:paraId="151C1C3B" w14:textId="77777777" w:rsidR="00473C64" w:rsidRPr="0092726F" w:rsidRDefault="00473C64" w:rsidP="00D81D9E">
      <w:pPr>
        <w:pStyle w:val="paragraph"/>
        <w:spacing w:before="0" w:beforeAutospacing="0" w:after="0" w:afterAutospacing="0"/>
        <w:textAlignment w:val="baseline"/>
        <w:rPr>
          <w:rStyle w:val="normaltextrun"/>
        </w:rPr>
      </w:pPr>
    </w:p>
    <w:p w14:paraId="4269BD6B" w14:textId="47495789" w:rsidR="00251635" w:rsidRPr="0092726F" w:rsidRDefault="00251635" w:rsidP="007330B1">
      <w:pPr>
        <w:pStyle w:val="Heading3"/>
      </w:pPr>
      <w:bookmarkStart w:id="4" w:name="_Toc166491941"/>
      <w:r w:rsidRPr="0092726F">
        <w:t xml:space="preserve">How </w:t>
      </w:r>
      <w:r w:rsidR="00A1410C" w:rsidRPr="0092726F">
        <w:t xml:space="preserve">to </w:t>
      </w:r>
      <w:r w:rsidR="00C613DA" w:rsidRPr="0092726F">
        <w:t xml:space="preserve">access Report </w:t>
      </w:r>
      <w:r w:rsidR="00456A96" w:rsidRPr="0092726F">
        <w:t>and</w:t>
      </w:r>
      <w:r w:rsidR="00C613DA" w:rsidRPr="0092726F">
        <w:t xml:space="preserve"> Support</w:t>
      </w:r>
      <w:bookmarkEnd w:id="4"/>
    </w:p>
    <w:p w14:paraId="37EC2E60" w14:textId="77777777" w:rsidR="00C613DA" w:rsidRPr="0092726F" w:rsidRDefault="00C613DA" w:rsidP="00D81D9E">
      <w:pPr>
        <w:pStyle w:val="paragraph"/>
        <w:spacing w:before="0" w:beforeAutospacing="0" w:after="0" w:afterAutospacing="0"/>
        <w:textAlignment w:val="baseline"/>
        <w:rPr>
          <w:rStyle w:val="normaltextrun"/>
        </w:rPr>
      </w:pPr>
    </w:p>
    <w:p w14:paraId="54C52749" w14:textId="5E6E445D" w:rsidR="00C613DA" w:rsidRPr="0092726F" w:rsidRDefault="00C613DA" w:rsidP="00D81D9E">
      <w:pPr>
        <w:pStyle w:val="paragraph"/>
        <w:spacing w:before="0" w:beforeAutospacing="0" w:after="0" w:afterAutospacing="0"/>
        <w:textAlignment w:val="baseline"/>
        <w:rPr>
          <w:rStyle w:val="Hyperlink"/>
          <w:rFonts w:ascii="Arial" w:hAnsi="Arial" w:cs="Arial"/>
        </w:rPr>
      </w:pPr>
      <w:hyperlink r:id="rId29" w:history="1">
        <w:r w:rsidRPr="0092726F">
          <w:rPr>
            <w:rStyle w:val="Hyperlink"/>
            <w:rFonts w:ascii="Arial" w:hAnsi="Arial" w:cs="Arial"/>
          </w:rPr>
          <w:t>https://reportandsupport.shu.ac.uk/</w:t>
        </w:r>
      </w:hyperlink>
    </w:p>
    <w:p w14:paraId="4B21A9B8" w14:textId="77777777" w:rsidR="00DE0845" w:rsidRPr="0092726F" w:rsidRDefault="00DE0845" w:rsidP="00D81D9E">
      <w:pPr>
        <w:pStyle w:val="paragraph"/>
        <w:spacing w:before="0" w:beforeAutospacing="0" w:after="0" w:afterAutospacing="0"/>
        <w:textAlignment w:val="baseline"/>
        <w:rPr>
          <w:rStyle w:val="Hyperlink"/>
          <w:rFonts w:ascii="Arial" w:hAnsi="Arial" w:cs="Arial"/>
        </w:rPr>
      </w:pPr>
    </w:p>
    <w:p w14:paraId="65FFE488" w14:textId="658DC42D" w:rsidR="00DE0845" w:rsidRPr="0092726F" w:rsidRDefault="000451E3" w:rsidP="00DE0845">
      <w:pPr>
        <w:pStyle w:val="Heading3"/>
        <w:rPr>
          <w:rStyle w:val="Hyperlink"/>
          <w:rFonts w:asciiTheme="majorHAnsi" w:hAnsiTheme="majorHAnsi" w:cs="Arial"/>
          <w:u w:val="none"/>
        </w:rPr>
      </w:pPr>
      <w:bookmarkStart w:id="5" w:name="_Toc166491942"/>
      <w:r w:rsidRPr="0092726F">
        <w:t>The q</w:t>
      </w:r>
      <w:r w:rsidR="00DE0845" w:rsidRPr="0092726F">
        <w:t xml:space="preserve">uestions </w:t>
      </w:r>
      <w:r w:rsidRPr="0092726F">
        <w:t xml:space="preserve">we </w:t>
      </w:r>
      <w:r w:rsidR="00DE0845" w:rsidRPr="0092726F">
        <w:t xml:space="preserve">ask in Report </w:t>
      </w:r>
      <w:r w:rsidR="00456A96" w:rsidRPr="0092726F">
        <w:t>and</w:t>
      </w:r>
      <w:r w:rsidR="00DE0845" w:rsidRPr="0092726F">
        <w:t xml:space="preserve"> Support</w:t>
      </w:r>
      <w:bookmarkEnd w:id="5"/>
    </w:p>
    <w:p w14:paraId="7405B1DF" w14:textId="77777777" w:rsidR="00A4701F" w:rsidRPr="0092726F" w:rsidRDefault="00A4701F" w:rsidP="00A4701F">
      <w:pPr>
        <w:rPr>
          <w:rStyle w:val="Hyperlink"/>
          <w:rFonts w:asciiTheme="majorHAnsi" w:hAnsiTheme="majorHAnsi" w:cs="Arial"/>
          <w:u w:val="none"/>
        </w:rPr>
      </w:pPr>
    </w:p>
    <w:p w14:paraId="31CB2FB1" w14:textId="1985B3DF" w:rsidR="00A4701F" w:rsidRPr="0092726F" w:rsidRDefault="00A4701F" w:rsidP="00A4701F">
      <w:pPr>
        <w:rPr>
          <w:rStyle w:val="Hyperlink"/>
          <w:rFonts w:cs="Arial"/>
          <w:u w:val="none"/>
        </w:rPr>
      </w:pPr>
      <w:r w:rsidRPr="0092726F">
        <w:rPr>
          <w:rStyle w:val="Hyperlink"/>
          <w:rFonts w:cs="Arial"/>
          <w:u w:val="none"/>
        </w:rPr>
        <w:t>Reporting parties answer a series of questions when filling out the reporting form:</w:t>
      </w:r>
    </w:p>
    <w:p w14:paraId="5E1239E1" w14:textId="77777777" w:rsidR="00DE0845" w:rsidRPr="0092726F" w:rsidRDefault="00DE0845" w:rsidP="00DE0845">
      <w:pPr>
        <w:rPr>
          <w:rStyle w:val="normaltextrun"/>
          <w:rFonts w:cs="Arial"/>
        </w:rPr>
      </w:pPr>
    </w:p>
    <w:tbl>
      <w:tblPr>
        <w:tblStyle w:val="TableGrid"/>
        <w:tblW w:w="0" w:type="auto"/>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704"/>
        <w:gridCol w:w="4394"/>
        <w:gridCol w:w="4395"/>
      </w:tblGrid>
      <w:tr w:rsidR="00DE0845" w:rsidRPr="0092726F" w14:paraId="0C1223B2" w14:textId="77777777" w:rsidTr="5D0FB250">
        <w:tc>
          <w:tcPr>
            <w:tcW w:w="704" w:type="dxa"/>
            <w:shd w:val="clear" w:color="auto" w:fill="C2C4C7" w:themeFill="text1" w:themeFillTint="40"/>
          </w:tcPr>
          <w:p w14:paraId="68D07F7F" w14:textId="77777777" w:rsidR="00DE0845" w:rsidRPr="0092726F" w:rsidRDefault="00DE0845" w:rsidP="00350322">
            <w:pPr>
              <w:rPr>
                <w:rFonts w:cs="Arial"/>
                <w:szCs w:val="24"/>
              </w:rPr>
            </w:pPr>
          </w:p>
        </w:tc>
        <w:tc>
          <w:tcPr>
            <w:tcW w:w="4394" w:type="dxa"/>
            <w:shd w:val="clear" w:color="auto" w:fill="C2C4C7" w:themeFill="text1" w:themeFillTint="40"/>
          </w:tcPr>
          <w:p w14:paraId="21B80A99" w14:textId="77777777" w:rsidR="00DE0845" w:rsidRPr="0092726F" w:rsidRDefault="00DE0845" w:rsidP="00350322">
            <w:pPr>
              <w:rPr>
                <w:rFonts w:cs="Arial"/>
                <w:szCs w:val="24"/>
              </w:rPr>
            </w:pPr>
            <w:r w:rsidRPr="0092726F">
              <w:rPr>
                <w:rFonts w:cs="Arial"/>
                <w:szCs w:val="24"/>
              </w:rPr>
              <w:t>Report Anonymously</w:t>
            </w:r>
          </w:p>
          <w:p w14:paraId="2C7B52CB" w14:textId="77777777" w:rsidR="00DE0845" w:rsidRPr="0092726F" w:rsidRDefault="00DE0845" w:rsidP="00350322">
            <w:pPr>
              <w:rPr>
                <w:rFonts w:cs="Arial"/>
                <w:szCs w:val="24"/>
              </w:rPr>
            </w:pPr>
          </w:p>
        </w:tc>
        <w:tc>
          <w:tcPr>
            <w:tcW w:w="4395" w:type="dxa"/>
            <w:shd w:val="clear" w:color="auto" w:fill="C2C4C7" w:themeFill="text1" w:themeFillTint="40"/>
          </w:tcPr>
          <w:p w14:paraId="12240CF7" w14:textId="77777777" w:rsidR="00DE0845" w:rsidRPr="0092726F" w:rsidRDefault="00DE0845" w:rsidP="00350322">
            <w:pPr>
              <w:rPr>
                <w:rFonts w:cs="Arial"/>
                <w:szCs w:val="24"/>
              </w:rPr>
            </w:pPr>
            <w:r w:rsidRPr="0092726F">
              <w:rPr>
                <w:rFonts w:cs="Arial"/>
                <w:szCs w:val="24"/>
              </w:rPr>
              <w:t>Report With Personal Details</w:t>
            </w:r>
          </w:p>
        </w:tc>
      </w:tr>
      <w:tr w:rsidR="00DE0845" w:rsidRPr="0092726F" w14:paraId="0B1A287E" w14:textId="77777777" w:rsidTr="5D0FB250">
        <w:tc>
          <w:tcPr>
            <w:tcW w:w="704" w:type="dxa"/>
          </w:tcPr>
          <w:p w14:paraId="2EF00D7A" w14:textId="77777777" w:rsidR="00DE0845" w:rsidRPr="0092726F" w:rsidRDefault="00DE0845" w:rsidP="00350322">
            <w:pPr>
              <w:rPr>
                <w:rFonts w:cs="Arial"/>
                <w:b/>
                <w:bCs/>
                <w:szCs w:val="24"/>
              </w:rPr>
            </w:pPr>
            <w:r w:rsidRPr="0092726F">
              <w:rPr>
                <w:rFonts w:cs="Arial"/>
                <w:b/>
                <w:bCs/>
                <w:szCs w:val="24"/>
              </w:rPr>
              <w:t>1</w:t>
            </w:r>
          </w:p>
        </w:tc>
        <w:tc>
          <w:tcPr>
            <w:tcW w:w="4394" w:type="dxa"/>
          </w:tcPr>
          <w:p w14:paraId="57CCF03E" w14:textId="1C56F3B1" w:rsidR="00DE0845" w:rsidRPr="0092726F" w:rsidRDefault="00DE0845" w:rsidP="5D0FB250">
            <w:pPr>
              <w:rPr>
                <w:rFonts w:cs="Arial"/>
              </w:rPr>
            </w:pPr>
            <w:r w:rsidRPr="5D0FB250">
              <w:rPr>
                <w:rFonts w:cs="Arial"/>
              </w:rPr>
              <w:t>Are you reporting on behalf of yourself or somebody else?*</w:t>
            </w:r>
          </w:p>
        </w:tc>
        <w:tc>
          <w:tcPr>
            <w:tcW w:w="4395" w:type="dxa"/>
          </w:tcPr>
          <w:p w14:paraId="6C296525" w14:textId="77777777" w:rsidR="00DE0845" w:rsidRPr="0092726F" w:rsidRDefault="00DE0845" w:rsidP="5D0FB250">
            <w:pPr>
              <w:rPr>
                <w:rFonts w:cs="Arial"/>
              </w:rPr>
            </w:pPr>
            <w:r w:rsidRPr="5D0FB250">
              <w:rPr>
                <w:rFonts w:cs="Arial"/>
              </w:rPr>
              <w:t>Are you reporting on behalf of yourself or somebody else?*</w:t>
            </w:r>
          </w:p>
        </w:tc>
      </w:tr>
      <w:tr w:rsidR="00DE0845" w:rsidRPr="0092726F" w14:paraId="0022A6AB" w14:textId="77777777" w:rsidTr="5D0FB250">
        <w:tc>
          <w:tcPr>
            <w:tcW w:w="704" w:type="dxa"/>
          </w:tcPr>
          <w:p w14:paraId="05901A8E" w14:textId="77777777" w:rsidR="00DE0845" w:rsidRPr="0092726F" w:rsidRDefault="00DE0845" w:rsidP="00350322">
            <w:pPr>
              <w:rPr>
                <w:rFonts w:cs="Arial"/>
                <w:b/>
                <w:bCs/>
                <w:szCs w:val="24"/>
              </w:rPr>
            </w:pPr>
            <w:r w:rsidRPr="0092726F">
              <w:rPr>
                <w:rFonts w:cs="Arial"/>
                <w:b/>
                <w:bCs/>
                <w:szCs w:val="24"/>
              </w:rPr>
              <w:t>2</w:t>
            </w:r>
          </w:p>
        </w:tc>
        <w:tc>
          <w:tcPr>
            <w:tcW w:w="4394" w:type="dxa"/>
          </w:tcPr>
          <w:p w14:paraId="2A6CE010" w14:textId="59FC5664" w:rsidR="00DE0845" w:rsidRPr="0092726F" w:rsidRDefault="00DE0845" w:rsidP="5D0FB250">
            <w:pPr>
              <w:rPr>
                <w:rFonts w:cs="Arial"/>
              </w:rPr>
            </w:pPr>
            <w:r w:rsidRPr="5D0FB250">
              <w:rPr>
                <w:rFonts w:cs="Arial"/>
              </w:rPr>
              <w:t>What is your connection with the University?*</w:t>
            </w:r>
          </w:p>
        </w:tc>
        <w:tc>
          <w:tcPr>
            <w:tcW w:w="4395" w:type="dxa"/>
          </w:tcPr>
          <w:p w14:paraId="2DDC868D" w14:textId="77777777" w:rsidR="00DE0845" w:rsidRPr="0092726F" w:rsidRDefault="00DE0845" w:rsidP="5D0FB250">
            <w:pPr>
              <w:rPr>
                <w:rFonts w:cs="Arial"/>
              </w:rPr>
            </w:pPr>
            <w:r w:rsidRPr="5D0FB250">
              <w:rPr>
                <w:rFonts w:cs="Arial"/>
              </w:rPr>
              <w:t>What is your connection with the University?*</w:t>
            </w:r>
          </w:p>
        </w:tc>
      </w:tr>
      <w:tr w:rsidR="00DE0845" w:rsidRPr="0092726F" w14:paraId="128146D2" w14:textId="77777777" w:rsidTr="5D0FB250">
        <w:tc>
          <w:tcPr>
            <w:tcW w:w="704" w:type="dxa"/>
          </w:tcPr>
          <w:p w14:paraId="4C60A09F" w14:textId="77777777" w:rsidR="00DE0845" w:rsidRPr="0092726F" w:rsidRDefault="00DE0845" w:rsidP="00350322">
            <w:pPr>
              <w:rPr>
                <w:rFonts w:cs="Arial"/>
                <w:b/>
                <w:bCs/>
                <w:szCs w:val="24"/>
              </w:rPr>
            </w:pPr>
            <w:r w:rsidRPr="0092726F">
              <w:rPr>
                <w:rFonts w:cs="Arial"/>
                <w:b/>
                <w:bCs/>
                <w:szCs w:val="24"/>
              </w:rPr>
              <w:t>3</w:t>
            </w:r>
          </w:p>
        </w:tc>
        <w:tc>
          <w:tcPr>
            <w:tcW w:w="4394" w:type="dxa"/>
          </w:tcPr>
          <w:p w14:paraId="199510D0" w14:textId="22F907EF" w:rsidR="00DE0845" w:rsidRPr="0092726F" w:rsidRDefault="00DE0845" w:rsidP="5D0FB250">
            <w:pPr>
              <w:rPr>
                <w:rFonts w:cs="Arial"/>
              </w:rPr>
            </w:pPr>
            <w:r w:rsidRPr="5D0FB250">
              <w:rPr>
                <w:rFonts w:cs="Arial"/>
              </w:rPr>
              <w:t>Which of the following best describes the situation your report relates to?*</w:t>
            </w:r>
          </w:p>
        </w:tc>
        <w:tc>
          <w:tcPr>
            <w:tcW w:w="4395" w:type="dxa"/>
          </w:tcPr>
          <w:p w14:paraId="06B2C020" w14:textId="77777777" w:rsidR="00DE0845" w:rsidRPr="0092726F" w:rsidRDefault="00DE0845" w:rsidP="5D0FB250">
            <w:pPr>
              <w:rPr>
                <w:rFonts w:cs="Arial"/>
              </w:rPr>
            </w:pPr>
            <w:r w:rsidRPr="5D0FB250">
              <w:rPr>
                <w:rFonts w:cs="Arial"/>
              </w:rPr>
              <w:t>Which of the following best describes the situation your report relates to?*</w:t>
            </w:r>
          </w:p>
        </w:tc>
      </w:tr>
      <w:tr w:rsidR="00DE0845" w:rsidRPr="0092726F" w14:paraId="082B6371" w14:textId="77777777" w:rsidTr="5D0FB250">
        <w:tc>
          <w:tcPr>
            <w:tcW w:w="704" w:type="dxa"/>
          </w:tcPr>
          <w:p w14:paraId="0486ACCD" w14:textId="77777777" w:rsidR="00DE0845" w:rsidRPr="0092726F" w:rsidRDefault="00DE0845" w:rsidP="00350322">
            <w:pPr>
              <w:rPr>
                <w:rFonts w:cs="Arial"/>
                <w:b/>
                <w:bCs/>
                <w:szCs w:val="24"/>
              </w:rPr>
            </w:pPr>
            <w:r w:rsidRPr="0092726F">
              <w:rPr>
                <w:rFonts w:cs="Arial"/>
                <w:b/>
                <w:bCs/>
                <w:szCs w:val="24"/>
              </w:rPr>
              <w:t>4</w:t>
            </w:r>
          </w:p>
        </w:tc>
        <w:tc>
          <w:tcPr>
            <w:tcW w:w="4394" w:type="dxa"/>
          </w:tcPr>
          <w:p w14:paraId="3A220BFE" w14:textId="182073B5" w:rsidR="00DE0845" w:rsidRPr="0092726F" w:rsidRDefault="00DE0845" w:rsidP="5D0FB250">
            <w:pPr>
              <w:rPr>
                <w:rFonts w:cs="Arial"/>
              </w:rPr>
            </w:pPr>
            <w:r w:rsidRPr="5D0FB250">
              <w:rPr>
                <w:rFonts w:cs="Arial"/>
              </w:rPr>
              <w:t xml:space="preserve">If you think that this incident was motivated by hostility or prejudice </w:t>
            </w:r>
            <w:r w:rsidRPr="5D0FB250">
              <w:rPr>
                <w:rFonts w:cs="Arial"/>
              </w:rPr>
              <w:lastRenderedPageBreak/>
              <w:t>based on any of the following protected characteristics please indicate which ones</w:t>
            </w:r>
          </w:p>
        </w:tc>
        <w:tc>
          <w:tcPr>
            <w:tcW w:w="4395" w:type="dxa"/>
          </w:tcPr>
          <w:p w14:paraId="4732EFEE" w14:textId="77777777" w:rsidR="00DE0845" w:rsidRPr="0092726F" w:rsidRDefault="00DE0845" w:rsidP="5D0FB250">
            <w:pPr>
              <w:rPr>
                <w:rFonts w:cs="Arial"/>
              </w:rPr>
            </w:pPr>
            <w:r w:rsidRPr="5D0FB250">
              <w:rPr>
                <w:rFonts w:cs="Arial"/>
              </w:rPr>
              <w:lastRenderedPageBreak/>
              <w:t xml:space="preserve">If you think that this incident was motivated by hostility or prejudice </w:t>
            </w:r>
            <w:r w:rsidRPr="5D0FB250">
              <w:rPr>
                <w:rFonts w:cs="Arial"/>
              </w:rPr>
              <w:lastRenderedPageBreak/>
              <w:t>based on any of the following protected characteristics please indicate which ones</w:t>
            </w:r>
          </w:p>
        </w:tc>
      </w:tr>
      <w:tr w:rsidR="00DE0845" w:rsidRPr="0092726F" w14:paraId="75A4AA22" w14:textId="77777777" w:rsidTr="5D0FB250">
        <w:tc>
          <w:tcPr>
            <w:tcW w:w="704" w:type="dxa"/>
          </w:tcPr>
          <w:p w14:paraId="0392A1B3" w14:textId="77777777" w:rsidR="00DE0845" w:rsidRPr="0092726F" w:rsidRDefault="00DE0845" w:rsidP="00350322">
            <w:pPr>
              <w:rPr>
                <w:rFonts w:cs="Arial"/>
                <w:b/>
                <w:bCs/>
                <w:szCs w:val="24"/>
              </w:rPr>
            </w:pPr>
            <w:r w:rsidRPr="0092726F">
              <w:rPr>
                <w:rFonts w:cs="Arial"/>
                <w:b/>
                <w:bCs/>
                <w:szCs w:val="24"/>
              </w:rPr>
              <w:lastRenderedPageBreak/>
              <w:t>5</w:t>
            </w:r>
          </w:p>
        </w:tc>
        <w:tc>
          <w:tcPr>
            <w:tcW w:w="4394" w:type="dxa"/>
          </w:tcPr>
          <w:p w14:paraId="01FBD8F5" w14:textId="77777777" w:rsidR="00DE0845" w:rsidRPr="0092726F" w:rsidRDefault="00DE0845" w:rsidP="00350322">
            <w:pPr>
              <w:rPr>
                <w:rFonts w:cs="Arial"/>
                <w:szCs w:val="24"/>
              </w:rPr>
            </w:pPr>
          </w:p>
        </w:tc>
        <w:tc>
          <w:tcPr>
            <w:tcW w:w="4395" w:type="dxa"/>
          </w:tcPr>
          <w:p w14:paraId="35BED957" w14:textId="77777777" w:rsidR="00DE0845" w:rsidRPr="0092726F" w:rsidRDefault="00DE0845" w:rsidP="00350322">
            <w:pPr>
              <w:rPr>
                <w:rFonts w:cs="Arial"/>
                <w:szCs w:val="24"/>
              </w:rPr>
            </w:pPr>
            <w:r w:rsidRPr="0092726F">
              <w:rPr>
                <w:rFonts w:cs="Arial"/>
                <w:szCs w:val="24"/>
              </w:rPr>
              <w:t>Please provide any details of the report you would like to make (optional)</w:t>
            </w:r>
          </w:p>
        </w:tc>
      </w:tr>
      <w:tr w:rsidR="000C675F" w:rsidRPr="0092726F" w14:paraId="356B18C4" w14:textId="77777777" w:rsidTr="5D0FB250">
        <w:tc>
          <w:tcPr>
            <w:tcW w:w="704" w:type="dxa"/>
          </w:tcPr>
          <w:p w14:paraId="491FCECA" w14:textId="77777777" w:rsidR="000C675F" w:rsidRPr="0092726F" w:rsidRDefault="000C675F" w:rsidP="000C675F">
            <w:pPr>
              <w:rPr>
                <w:rFonts w:cs="Arial"/>
                <w:b/>
                <w:bCs/>
                <w:szCs w:val="24"/>
              </w:rPr>
            </w:pPr>
            <w:r w:rsidRPr="0092726F">
              <w:rPr>
                <w:rFonts w:cs="Arial"/>
                <w:b/>
                <w:bCs/>
                <w:szCs w:val="24"/>
              </w:rPr>
              <w:t>6</w:t>
            </w:r>
          </w:p>
        </w:tc>
        <w:tc>
          <w:tcPr>
            <w:tcW w:w="4394" w:type="dxa"/>
          </w:tcPr>
          <w:p w14:paraId="5CCFC806" w14:textId="77777777" w:rsidR="000C675F" w:rsidRPr="0092726F" w:rsidRDefault="000C675F" w:rsidP="000C675F">
            <w:pPr>
              <w:rPr>
                <w:rFonts w:cs="Arial"/>
                <w:szCs w:val="24"/>
              </w:rPr>
            </w:pPr>
            <w:r w:rsidRPr="0092726F">
              <w:rPr>
                <w:rFonts w:cs="Arial"/>
                <w:szCs w:val="24"/>
              </w:rPr>
              <w:t>Location of the incident</w:t>
            </w:r>
          </w:p>
          <w:p w14:paraId="78FACB45" w14:textId="42F8FF43" w:rsidR="000C675F" w:rsidRPr="0092726F" w:rsidRDefault="000C675F" w:rsidP="000C675F">
            <w:pPr>
              <w:rPr>
                <w:rFonts w:cs="Arial"/>
                <w:szCs w:val="24"/>
              </w:rPr>
            </w:pPr>
          </w:p>
        </w:tc>
        <w:tc>
          <w:tcPr>
            <w:tcW w:w="4395" w:type="dxa"/>
          </w:tcPr>
          <w:p w14:paraId="48551452" w14:textId="77777777" w:rsidR="000C675F" w:rsidRPr="0092726F" w:rsidRDefault="000C675F" w:rsidP="000C675F">
            <w:pPr>
              <w:rPr>
                <w:rFonts w:cs="Arial"/>
                <w:szCs w:val="24"/>
              </w:rPr>
            </w:pPr>
            <w:r w:rsidRPr="0092726F">
              <w:rPr>
                <w:rFonts w:cs="Arial"/>
                <w:szCs w:val="24"/>
              </w:rPr>
              <w:t>Location of the incident</w:t>
            </w:r>
          </w:p>
          <w:p w14:paraId="02F96A2E" w14:textId="77777777" w:rsidR="000C675F" w:rsidRPr="0092726F" w:rsidRDefault="000C675F" w:rsidP="000C675F">
            <w:pPr>
              <w:rPr>
                <w:rFonts w:cs="Arial"/>
                <w:szCs w:val="24"/>
              </w:rPr>
            </w:pPr>
          </w:p>
        </w:tc>
      </w:tr>
      <w:tr w:rsidR="000C675F" w:rsidRPr="0092726F" w14:paraId="00AE0D4E" w14:textId="77777777" w:rsidTr="5D0FB250">
        <w:tc>
          <w:tcPr>
            <w:tcW w:w="704" w:type="dxa"/>
          </w:tcPr>
          <w:p w14:paraId="1839C962" w14:textId="2A5C1531" w:rsidR="000C675F" w:rsidRPr="0092726F" w:rsidRDefault="000C675F" w:rsidP="000C675F">
            <w:pPr>
              <w:rPr>
                <w:rFonts w:cs="Arial"/>
                <w:b/>
                <w:bCs/>
                <w:szCs w:val="24"/>
              </w:rPr>
            </w:pPr>
            <w:r w:rsidRPr="0092726F">
              <w:rPr>
                <w:rFonts w:cs="Arial"/>
                <w:b/>
                <w:bCs/>
                <w:szCs w:val="24"/>
              </w:rPr>
              <w:t>7</w:t>
            </w:r>
          </w:p>
        </w:tc>
        <w:tc>
          <w:tcPr>
            <w:tcW w:w="4394" w:type="dxa"/>
          </w:tcPr>
          <w:p w14:paraId="7BEF805A" w14:textId="2A397223" w:rsidR="000C675F" w:rsidRPr="0092726F" w:rsidRDefault="000C675F" w:rsidP="5D0FB250">
            <w:pPr>
              <w:rPr>
                <w:rFonts w:cs="Arial"/>
              </w:rPr>
            </w:pPr>
            <w:r w:rsidRPr="5D0FB250">
              <w:rPr>
                <w:rFonts w:cs="Arial"/>
              </w:rPr>
              <w:t>When did the incident(s) start or take place?*</w:t>
            </w:r>
          </w:p>
        </w:tc>
        <w:tc>
          <w:tcPr>
            <w:tcW w:w="4395" w:type="dxa"/>
          </w:tcPr>
          <w:p w14:paraId="2E1BEF0A" w14:textId="1A20589F" w:rsidR="000C675F" w:rsidRPr="0092726F" w:rsidRDefault="000C675F" w:rsidP="5D0FB250">
            <w:pPr>
              <w:rPr>
                <w:rFonts w:cs="Arial"/>
              </w:rPr>
            </w:pPr>
            <w:r w:rsidRPr="5D0FB250">
              <w:rPr>
                <w:rFonts w:cs="Arial"/>
              </w:rPr>
              <w:t>When did the incident(s) start or take place?*</w:t>
            </w:r>
          </w:p>
        </w:tc>
      </w:tr>
      <w:tr w:rsidR="000C675F" w:rsidRPr="0092726F" w14:paraId="72CF004E" w14:textId="77777777" w:rsidTr="5D0FB250">
        <w:tc>
          <w:tcPr>
            <w:tcW w:w="704" w:type="dxa"/>
          </w:tcPr>
          <w:p w14:paraId="68A1D791" w14:textId="29A5B618" w:rsidR="000C675F" w:rsidRPr="0092726F" w:rsidRDefault="000C675F" w:rsidP="000C675F">
            <w:pPr>
              <w:rPr>
                <w:rFonts w:cs="Arial"/>
                <w:b/>
                <w:bCs/>
                <w:szCs w:val="24"/>
              </w:rPr>
            </w:pPr>
            <w:r w:rsidRPr="0092726F">
              <w:rPr>
                <w:rFonts w:cs="Arial"/>
                <w:b/>
                <w:bCs/>
                <w:szCs w:val="24"/>
              </w:rPr>
              <w:t>8</w:t>
            </w:r>
          </w:p>
        </w:tc>
        <w:tc>
          <w:tcPr>
            <w:tcW w:w="4394" w:type="dxa"/>
          </w:tcPr>
          <w:p w14:paraId="23D7C7A5" w14:textId="77777777" w:rsidR="000C675F" w:rsidRPr="0092726F" w:rsidRDefault="000C675F" w:rsidP="000C675F">
            <w:pPr>
              <w:rPr>
                <w:rFonts w:cs="Arial"/>
                <w:szCs w:val="24"/>
              </w:rPr>
            </w:pPr>
            <w:r w:rsidRPr="0092726F">
              <w:rPr>
                <w:rFonts w:cs="Arial"/>
                <w:szCs w:val="24"/>
              </w:rPr>
              <w:t>Date or time range</w:t>
            </w:r>
          </w:p>
        </w:tc>
        <w:tc>
          <w:tcPr>
            <w:tcW w:w="4395" w:type="dxa"/>
          </w:tcPr>
          <w:p w14:paraId="2812C2FC" w14:textId="65F493B1" w:rsidR="000C675F" w:rsidRPr="0092726F" w:rsidRDefault="000C675F" w:rsidP="000C675F">
            <w:pPr>
              <w:rPr>
                <w:rFonts w:cs="Arial"/>
                <w:szCs w:val="24"/>
              </w:rPr>
            </w:pPr>
            <w:r w:rsidRPr="0092726F">
              <w:rPr>
                <w:rFonts w:cs="Arial"/>
                <w:szCs w:val="24"/>
              </w:rPr>
              <w:t>Date or time range</w:t>
            </w:r>
          </w:p>
        </w:tc>
      </w:tr>
      <w:tr w:rsidR="000C675F" w:rsidRPr="0092726F" w14:paraId="301B70E1" w14:textId="77777777" w:rsidTr="5D0FB250">
        <w:tc>
          <w:tcPr>
            <w:tcW w:w="704" w:type="dxa"/>
          </w:tcPr>
          <w:p w14:paraId="0A4BAA79" w14:textId="55478086" w:rsidR="000C675F" w:rsidRPr="0092726F" w:rsidRDefault="000C675F" w:rsidP="000C675F">
            <w:pPr>
              <w:rPr>
                <w:rFonts w:cs="Arial"/>
                <w:b/>
                <w:bCs/>
                <w:szCs w:val="24"/>
              </w:rPr>
            </w:pPr>
            <w:r w:rsidRPr="0092726F">
              <w:rPr>
                <w:rFonts w:cs="Arial"/>
                <w:b/>
                <w:bCs/>
                <w:szCs w:val="24"/>
              </w:rPr>
              <w:t>9</w:t>
            </w:r>
          </w:p>
        </w:tc>
        <w:tc>
          <w:tcPr>
            <w:tcW w:w="4394" w:type="dxa"/>
          </w:tcPr>
          <w:p w14:paraId="514C49D3" w14:textId="3E7E852F" w:rsidR="000C675F" w:rsidRPr="0092726F" w:rsidRDefault="000C675F" w:rsidP="000C675F">
            <w:pPr>
              <w:rPr>
                <w:rFonts w:cs="Arial"/>
                <w:szCs w:val="24"/>
              </w:rPr>
            </w:pPr>
            <w:r w:rsidRPr="0092726F">
              <w:rPr>
                <w:rFonts w:cs="Arial"/>
                <w:szCs w:val="24"/>
              </w:rPr>
              <w:t>Were you a Sheffield Hallam student at the time of the incident?</w:t>
            </w:r>
          </w:p>
        </w:tc>
        <w:tc>
          <w:tcPr>
            <w:tcW w:w="4395" w:type="dxa"/>
          </w:tcPr>
          <w:p w14:paraId="76B8F1A6" w14:textId="72D2D586" w:rsidR="000C675F" w:rsidRPr="0092726F" w:rsidRDefault="000C675F" w:rsidP="000C675F">
            <w:pPr>
              <w:rPr>
                <w:rFonts w:cs="Arial"/>
                <w:szCs w:val="24"/>
              </w:rPr>
            </w:pPr>
            <w:r w:rsidRPr="0092726F">
              <w:rPr>
                <w:rFonts w:cs="Arial"/>
                <w:szCs w:val="24"/>
              </w:rPr>
              <w:t>Were you a Sheffield Hallam student or member of staff at the time of the incident(s)?</w:t>
            </w:r>
          </w:p>
        </w:tc>
      </w:tr>
      <w:tr w:rsidR="000C675F" w:rsidRPr="0092726F" w14:paraId="3B4DDF83" w14:textId="77777777" w:rsidTr="5D0FB250">
        <w:tc>
          <w:tcPr>
            <w:tcW w:w="704" w:type="dxa"/>
          </w:tcPr>
          <w:p w14:paraId="27C64015" w14:textId="331A6B4C" w:rsidR="000C675F" w:rsidRPr="0092726F" w:rsidRDefault="000C675F" w:rsidP="000C675F">
            <w:pPr>
              <w:rPr>
                <w:rFonts w:cs="Arial"/>
                <w:b/>
                <w:bCs/>
                <w:szCs w:val="24"/>
              </w:rPr>
            </w:pPr>
            <w:r w:rsidRPr="0092726F">
              <w:rPr>
                <w:rFonts w:cs="Arial"/>
                <w:b/>
                <w:bCs/>
                <w:szCs w:val="24"/>
              </w:rPr>
              <w:t>10</w:t>
            </w:r>
          </w:p>
        </w:tc>
        <w:tc>
          <w:tcPr>
            <w:tcW w:w="4394" w:type="dxa"/>
            <w:shd w:val="clear" w:color="auto" w:fill="C2C4C7" w:themeFill="text1" w:themeFillTint="40"/>
          </w:tcPr>
          <w:p w14:paraId="7B951F05" w14:textId="77777777" w:rsidR="000C675F" w:rsidRPr="0092726F" w:rsidRDefault="000C675F" w:rsidP="000C675F">
            <w:pPr>
              <w:rPr>
                <w:rFonts w:cs="Arial"/>
                <w:szCs w:val="24"/>
              </w:rPr>
            </w:pPr>
            <w:r w:rsidRPr="0092726F">
              <w:rPr>
                <w:rFonts w:cs="Arial"/>
                <w:szCs w:val="24"/>
              </w:rPr>
              <w:t>Details about the Reported Party</w:t>
            </w:r>
          </w:p>
        </w:tc>
        <w:tc>
          <w:tcPr>
            <w:tcW w:w="4395" w:type="dxa"/>
            <w:shd w:val="clear" w:color="auto" w:fill="C2C4C7" w:themeFill="text1" w:themeFillTint="40"/>
          </w:tcPr>
          <w:p w14:paraId="22D40844" w14:textId="1D5668EC" w:rsidR="000C675F" w:rsidRPr="0092726F" w:rsidRDefault="000C675F" w:rsidP="000C675F">
            <w:pPr>
              <w:rPr>
                <w:rFonts w:cs="Arial"/>
                <w:szCs w:val="24"/>
              </w:rPr>
            </w:pPr>
            <w:r w:rsidRPr="0092726F">
              <w:rPr>
                <w:rFonts w:cs="Arial"/>
                <w:szCs w:val="24"/>
              </w:rPr>
              <w:t>Details about the Reported Party</w:t>
            </w:r>
          </w:p>
        </w:tc>
      </w:tr>
      <w:tr w:rsidR="000C675F" w:rsidRPr="0092726F" w14:paraId="52A73174" w14:textId="77777777" w:rsidTr="5D0FB250">
        <w:tc>
          <w:tcPr>
            <w:tcW w:w="704" w:type="dxa"/>
          </w:tcPr>
          <w:p w14:paraId="35847105" w14:textId="17931B8D" w:rsidR="000C675F" w:rsidRPr="0092726F" w:rsidRDefault="000C675F" w:rsidP="000C675F">
            <w:pPr>
              <w:rPr>
                <w:rFonts w:cs="Arial"/>
                <w:b/>
                <w:bCs/>
                <w:szCs w:val="24"/>
              </w:rPr>
            </w:pPr>
            <w:r w:rsidRPr="0092726F">
              <w:rPr>
                <w:rFonts w:cs="Arial"/>
                <w:b/>
                <w:bCs/>
                <w:szCs w:val="24"/>
              </w:rPr>
              <w:t>11</w:t>
            </w:r>
          </w:p>
        </w:tc>
        <w:tc>
          <w:tcPr>
            <w:tcW w:w="4394" w:type="dxa"/>
          </w:tcPr>
          <w:p w14:paraId="0B08FCD1" w14:textId="5C446E11" w:rsidR="000C675F" w:rsidRPr="0092726F" w:rsidRDefault="000C675F" w:rsidP="000C675F">
            <w:pPr>
              <w:rPr>
                <w:rFonts w:cs="Arial"/>
                <w:szCs w:val="24"/>
              </w:rPr>
            </w:pPr>
            <w:r w:rsidRPr="0092726F">
              <w:rPr>
                <w:rFonts w:cs="Arial"/>
                <w:szCs w:val="24"/>
              </w:rPr>
              <w:t>What is their gender?</w:t>
            </w:r>
          </w:p>
        </w:tc>
        <w:tc>
          <w:tcPr>
            <w:tcW w:w="4395" w:type="dxa"/>
          </w:tcPr>
          <w:p w14:paraId="72D78F73" w14:textId="1703E74D" w:rsidR="000C675F" w:rsidRPr="0092726F" w:rsidRDefault="000C675F" w:rsidP="000C675F">
            <w:pPr>
              <w:rPr>
                <w:rFonts w:cs="Arial"/>
                <w:szCs w:val="24"/>
              </w:rPr>
            </w:pPr>
            <w:r w:rsidRPr="0092726F">
              <w:rPr>
                <w:rFonts w:cs="Arial"/>
                <w:szCs w:val="24"/>
              </w:rPr>
              <w:t>What is their gender?</w:t>
            </w:r>
          </w:p>
        </w:tc>
      </w:tr>
      <w:tr w:rsidR="000C675F" w:rsidRPr="0092726F" w14:paraId="03F83B39" w14:textId="77777777" w:rsidTr="5D0FB250">
        <w:tc>
          <w:tcPr>
            <w:tcW w:w="704" w:type="dxa"/>
          </w:tcPr>
          <w:p w14:paraId="73210096" w14:textId="0194BB01" w:rsidR="000C675F" w:rsidRPr="0092726F" w:rsidRDefault="000C675F" w:rsidP="000C675F">
            <w:pPr>
              <w:rPr>
                <w:rFonts w:cs="Arial"/>
                <w:b/>
                <w:bCs/>
                <w:szCs w:val="24"/>
              </w:rPr>
            </w:pPr>
            <w:r w:rsidRPr="0092726F">
              <w:rPr>
                <w:rFonts w:cs="Arial"/>
                <w:b/>
                <w:bCs/>
                <w:szCs w:val="24"/>
              </w:rPr>
              <w:t>12</w:t>
            </w:r>
          </w:p>
        </w:tc>
        <w:tc>
          <w:tcPr>
            <w:tcW w:w="4394" w:type="dxa"/>
          </w:tcPr>
          <w:p w14:paraId="79DC9557" w14:textId="00F15F55" w:rsidR="000C675F" w:rsidRPr="0092726F" w:rsidRDefault="000C675F" w:rsidP="000C675F">
            <w:pPr>
              <w:rPr>
                <w:rFonts w:cs="Arial"/>
                <w:szCs w:val="24"/>
              </w:rPr>
            </w:pPr>
            <w:r w:rsidRPr="0092726F">
              <w:rPr>
                <w:rFonts w:cs="Arial"/>
                <w:szCs w:val="24"/>
              </w:rPr>
              <w:t>What is their relationship to you?</w:t>
            </w:r>
          </w:p>
        </w:tc>
        <w:tc>
          <w:tcPr>
            <w:tcW w:w="4395" w:type="dxa"/>
          </w:tcPr>
          <w:p w14:paraId="1E5A2989" w14:textId="0BCD25FB" w:rsidR="000C675F" w:rsidRPr="0092726F" w:rsidRDefault="000C675F" w:rsidP="000C675F">
            <w:pPr>
              <w:rPr>
                <w:rFonts w:cs="Arial"/>
                <w:szCs w:val="24"/>
              </w:rPr>
            </w:pPr>
            <w:r w:rsidRPr="0092726F">
              <w:rPr>
                <w:rFonts w:cs="Arial"/>
                <w:szCs w:val="24"/>
              </w:rPr>
              <w:t>What is their relationship to you?</w:t>
            </w:r>
          </w:p>
        </w:tc>
      </w:tr>
      <w:tr w:rsidR="000C675F" w:rsidRPr="0092726F" w14:paraId="7B603542" w14:textId="77777777" w:rsidTr="5D0FB250">
        <w:tc>
          <w:tcPr>
            <w:tcW w:w="704" w:type="dxa"/>
          </w:tcPr>
          <w:p w14:paraId="6504B400" w14:textId="41D6D37B" w:rsidR="000C675F" w:rsidRPr="0092726F" w:rsidRDefault="000C675F" w:rsidP="000C675F">
            <w:pPr>
              <w:rPr>
                <w:rFonts w:cs="Arial"/>
                <w:b/>
                <w:bCs/>
                <w:szCs w:val="24"/>
              </w:rPr>
            </w:pPr>
            <w:r w:rsidRPr="0092726F">
              <w:rPr>
                <w:rFonts w:cs="Arial"/>
                <w:b/>
                <w:bCs/>
                <w:szCs w:val="24"/>
              </w:rPr>
              <w:t>13</w:t>
            </w:r>
          </w:p>
        </w:tc>
        <w:tc>
          <w:tcPr>
            <w:tcW w:w="4394" w:type="dxa"/>
          </w:tcPr>
          <w:p w14:paraId="6E74DDD3" w14:textId="18E0B93A" w:rsidR="000C675F" w:rsidRPr="0092726F" w:rsidRDefault="000C675F" w:rsidP="000C675F">
            <w:pPr>
              <w:rPr>
                <w:rFonts w:cs="Arial"/>
                <w:szCs w:val="24"/>
              </w:rPr>
            </w:pPr>
            <w:r w:rsidRPr="0092726F">
              <w:rPr>
                <w:rFonts w:cs="Arial"/>
                <w:szCs w:val="24"/>
              </w:rPr>
              <w:t>What is their position or status in relation to Sheffield Hallam University?</w:t>
            </w:r>
          </w:p>
        </w:tc>
        <w:tc>
          <w:tcPr>
            <w:tcW w:w="4395" w:type="dxa"/>
          </w:tcPr>
          <w:p w14:paraId="146ED7F9" w14:textId="5836B9B7" w:rsidR="000C675F" w:rsidRPr="0092726F" w:rsidRDefault="000C675F" w:rsidP="000C675F">
            <w:pPr>
              <w:rPr>
                <w:rFonts w:cs="Arial"/>
                <w:szCs w:val="24"/>
              </w:rPr>
            </w:pPr>
            <w:r w:rsidRPr="0092726F">
              <w:rPr>
                <w:rFonts w:cs="Arial"/>
                <w:szCs w:val="24"/>
              </w:rPr>
              <w:t>What is their position or status in relation to Sheffield Hallam University?</w:t>
            </w:r>
          </w:p>
        </w:tc>
      </w:tr>
      <w:tr w:rsidR="000C675F" w:rsidRPr="0092726F" w14:paraId="288BFE63" w14:textId="77777777" w:rsidTr="5D0FB250">
        <w:tc>
          <w:tcPr>
            <w:tcW w:w="704" w:type="dxa"/>
          </w:tcPr>
          <w:p w14:paraId="34E821F5" w14:textId="697BDF69" w:rsidR="000C675F" w:rsidRPr="0092726F" w:rsidRDefault="000C675F" w:rsidP="000C675F">
            <w:pPr>
              <w:rPr>
                <w:rFonts w:cs="Arial"/>
                <w:b/>
                <w:bCs/>
                <w:szCs w:val="24"/>
              </w:rPr>
            </w:pPr>
            <w:r w:rsidRPr="0092726F">
              <w:rPr>
                <w:rFonts w:cs="Arial"/>
                <w:b/>
                <w:bCs/>
                <w:szCs w:val="24"/>
              </w:rPr>
              <w:t>14</w:t>
            </w:r>
          </w:p>
        </w:tc>
        <w:tc>
          <w:tcPr>
            <w:tcW w:w="4394" w:type="dxa"/>
          </w:tcPr>
          <w:p w14:paraId="610AEAB1" w14:textId="687A3DA3" w:rsidR="000C675F" w:rsidRPr="0092726F" w:rsidRDefault="000C675F" w:rsidP="000C675F">
            <w:pPr>
              <w:rPr>
                <w:rFonts w:cs="Arial"/>
                <w:szCs w:val="24"/>
              </w:rPr>
            </w:pPr>
            <w:r w:rsidRPr="0092726F">
              <w:rPr>
                <w:rFonts w:cs="Arial"/>
                <w:szCs w:val="24"/>
              </w:rPr>
              <w:t>Which area of the university are you connected to?</w:t>
            </w:r>
          </w:p>
        </w:tc>
        <w:tc>
          <w:tcPr>
            <w:tcW w:w="4395" w:type="dxa"/>
          </w:tcPr>
          <w:p w14:paraId="7ADA6CC7" w14:textId="467F8FC6" w:rsidR="000C675F" w:rsidRPr="0092726F" w:rsidRDefault="000C675F" w:rsidP="5D0FB250">
            <w:pPr>
              <w:rPr>
                <w:rFonts w:cs="Arial"/>
              </w:rPr>
            </w:pPr>
            <w:r w:rsidRPr="5D0FB250">
              <w:rPr>
                <w:rFonts w:cs="Arial"/>
              </w:rPr>
              <w:t>Which area of the university are you connected to?*</w:t>
            </w:r>
          </w:p>
        </w:tc>
      </w:tr>
      <w:tr w:rsidR="000C675F" w:rsidRPr="0092726F" w14:paraId="7ACC5D0B" w14:textId="77777777" w:rsidTr="5D0FB250">
        <w:tc>
          <w:tcPr>
            <w:tcW w:w="704" w:type="dxa"/>
          </w:tcPr>
          <w:p w14:paraId="1DAAEB9E" w14:textId="5036C09F" w:rsidR="000C675F" w:rsidRPr="0092726F" w:rsidRDefault="000C675F" w:rsidP="000C675F">
            <w:pPr>
              <w:rPr>
                <w:rFonts w:cs="Arial"/>
                <w:b/>
                <w:bCs/>
                <w:szCs w:val="24"/>
              </w:rPr>
            </w:pPr>
            <w:r w:rsidRPr="0092726F">
              <w:rPr>
                <w:rFonts w:cs="Arial"/>
                <w:b/>
                <w:bCs/>
                <w:szCs w:val="24"/>
              </w:rPr>
              <w:t>15</w:t>
            </w:r>
          </w:p>
        </w:tc>
        <w:tc>
          <w:tcPr>
            <w:tcW w:w="4394" w:type="dxa"/>
            <w:shd w:val="clear" w:color="auto" w:fill="C2C4C7" w:themeFill="text1" w:themeFillTint="40"/>
          </w:tcPr>
          <w:p w14:paraId="411DC319" w14:textId="77777777" w:rsidR="000C675F" w:rsidRPr="0092726F" w:rsidRDefault="000C675F" w:rsidP="000C675F">
            <w:pPr>
              <w:rPr>
                <w:rFonts w:cs="Arial"/>
                <w:szCs w:val="24"/>
              </w:rPr>
            </w:pPr>
            <w:r w:rsidRPr="0092726F">
              <w:rPr>
                <w:rFonts w:cs="Arial"/>
                <w:szCs w:val="24"/>
              </w:rPr>
              <w:t>Monitoring Questions</w:t>
            </w:r>
          </w:p>
        </w:tc>
        <w:tc>
          <w:tcPr>
            <w:tcW w:w="4395" w:type="dxa"/>
            <w:shd w:val="clear" w:color="auto" w:fill="C2C4C7" w:themeFill="text1" w:themeFillTint="40"/>
          </w:tcPr>
          <w:p w14:paraId="2DD2607D" w14:textId="26BB8728" w:rsidR="000C675F" w:rsidRPr="0092726F" w:rsidRDefault="000C675F" w:rsidP="000C675F">
            <w:pPr>
              <w:rPr>
                <w:rFonts w:cs="Arial"/>
                <w:szCs w:val="24"/>
              </w:rPr>
            </w:pPr>
            <w:r w:rsidRPr="0092726F">
              <w:rPr>
                <w:rFonts w:cs="Arial"/>
                <w:szCs w:val="24"/>
              </w:rPr>
              <w:t>Monitoring Questions</w:t>
            </w:r>
          </w:p>
        </w:tc>
      </w:tr>
      <w:tr w:rsidR="000C675F" w:rsidRPr="0092726F" w14:paraId="4E8566C0" w14:textId="77777777" w:rsidTr="5D0FB250">
        <w:tc>
          <w:tcPr>
            <w:tcW w:w="704" w:type="dxa"/>
          </w:tcPr>
          <w:p w14:paraId="0D1A73B3" w14:textId="5F8868CE" w:rsidR="000C675F" w:rsidRPr="0092726F" w:rsidRDefault="000C675F" w:rsidP="000C675F">
            <w:pPr>
              <w:rPr>
                <w:rFonts w:cs="Arial"/>
                <w:b/>
                <w:bCs/>
                <w:szCs w:val="24"/>
              </w:rPr>
            </w:pPr>
            <w:r w:rsidRPr="0092726F">
              <w:rPr>
                <w:rFonts w:cs="Arial"/>
                <w:b/>
                <w:bCs/>
                <w:szCs w:val="24"/>
              </w:rPr>
              <w:t>16</w:t>
            </w:r>
          </w:p>
        </w:tc>
        <w:tc>
          <w:tcPr>
            <w:tcW w:w="4394" w:type="dxa"/>
          </w:tcPr>
          <w:p w14:paraId="4AD54184" w14:textId="77777777" w:rsidR="000C675F" w:rsidRPr="0092726F" w:rsidRDefault="000C675F" w:rsidP="000C675F">
            <w:pPr>
              <w:rPr>
                <w:rFonts w:cs="Arial"/>
                <w:szCs w:val="24"/>
              </w:rPr>
            </w:pPr>
            <w:r w:rsidRPr="0092726F">
              <w:rPr>
                <w:rFonts w:cs="Arial"/>
                <w:szCs w:val="24"/>
              </w:rPr>
              <w:t>Age?</w:t>
            </w:r>
          </w:p>
          <w:p w14:paraId="723F3439" w14:textId="77777777" w:rsidR="000C675F" w:rsidRPr="0092726F" w:rsidRDefault="000C675F" w:rsidP="000C675F">
            <w:pPr>
              <w:rPr>
                <w:rFonts w:cs="Arial"/>
                <w:szCs w:val="24"/>
              </w:rPr>
            </w:pPr>
          </w:p>
        </w:tc>
        <w:tc>
          <w:tcPr>
            <w:tcW w:w="4395" w:type="dxa"/>
            <w:shd w:val="clear" w:color="auto" w:fill="FFFFFF" w:themeFill="background1"/>
          </w:tcPr>
          <w:p w14:paraId="7DC375A6" w14:textId="033CD669" w:rsidR="000C675F" w:rsidRPr="0092726F" w:rsidRDefault="000C675F" w:rsidP="000C675F">
            <w:pPr>
              <w:rPr>
                <w:rFonts w:cs="Arial"/>
                <w:szCs w:val="24"/>
              </w:rPr>
            </w:pPr>
            <w:r w:rsidRPr="0092726F">
              <w:rPr>
                <w:rFonts w:cs="Arial"/>
                <w:szCs w:val="24"/>
              </w:rPr>
              <w:t>Age?</w:t>
            </w:r>
          </w:p>
        </w:tc>
      </w:tr>
      <w:tr w:rsidR="000C675F" w:rsidRPr="0092726F" w14:paraId="1D65D52E" w14:textId="77777777" w:rsidTr="5D0FB250">
        <w:tc>
          <w:tcPr>
            <w:tcW w:w="704" w:type="dxa"/>
          </w:tcPr>
          <w:p w14:paraId="6EC3C0EB" w14:textId="0F2986E6" w:rsidR="000C675F" w:rsidRPr="0092726F" w:rsidRDefault="000C675F" w:rsidP="000C675F">
            <w:pPr>
              <w:rPr>
                <w:rFonts w:cs="Arial"/>
                <w:b/>
                <w:bCs/>
                <w:szCs w:val="24"/>
              </w:rPr>
            </w:pPr>
            <w:r w:rsidRPr="0092726F">
              <w:rPr>
                <w:rFonts w:cs="Arial"/>
                <w:b/>
                <w:bCs/>
                <w:szCs w:val="24"/>
              </w:rPr>
              <w:t>17</w:t>
            </w:r>
          </w:p>
        </w:tc>
        <w:tc>
          <w:tcPr>
            <w:tcW w:w="4394" w:type="dxa"/>
          </w:tcPr>
          <w:p w14:paraId="66CCEA29" w14:textId="77777777" w:rsidR="000C675F" w:rsidRPr="0092726F" w:rsidRDefault="000C675F" w:rsidP="000C675F">
            <w:pPr>
              <w:rPr>
                <w:rFonts w:cs="Arial"/>
                <w:szCs w:val="24"/>
              </w:rPr>
            </w:pPr>
            <w:r w:rsidRPr="0092726F">
              <w:rPr>
                <w:rFonts w:cs="Arial"/>
                <w:szCs w:val="24"/>
              </w:rPr>
              <w:t>Do you consider yourself to be disabled within the definition of the Equality Act 2010?</w:t>
            </w:r>
          </w:p>
          <w:p w14:paraId="5E400B39" w14:textId="77777777" w:rsidR="000C675F" w:rsidRPr="0092726F" w:rsidRDefault="000C675F" w:rsidP="000C675F">
            <w:pPr>
              <w:rPr>
                <w:rFonts w:cs="Arial"/>
                <w:szCs w:val="24"/>
              </w:rPr>
            </w:pPr>
          </w:p>
        </w:tc>
        <w:tc>
          <w:tcPr>
            <w:tcW w:w="4395" w:type="dxa"/>
          </w:tcPr>
          <w:p w14:paraId="59FB6BDD" w14:textId="4FFA3B8E" w:rsidR="000C675F" w:rsidRPr="0092726F" w:rsidRDefault="000C675F" w:rsidP="000C675F">
            <w:pPr>
              <w:rPr>
                <w:rFonts w:cs="Arial"/>
                <w:szCs w:val="24"/>
              </w:rPr>
            </w:pPr>
            <w:r w:rsidRPr="0092726F">
              <w:rPr>
                <w:rFonts w:cs="Arial"/>
                <w:szCs w:val="24"/>
              </w:rPr>
              <w:t>Do you consider yourself to be disabled within the definition of the Equality Act 2010?</w:t>
            </w:r>
          </w:p>
        </w:tc>
      </w:tr>
      <w:tr w:rsidR="000C675F" w:rsidRPr="0092726F" w14:paraId="5BFCD223" w14:textId="77777777" w:rsidTr="5D0FB250">
        <w:tc>
          <w:tcPr>
            <w:tcW w:w="704" w:type="dxa"/>
          </w:tcPr>
          <w:p w14:paraId="66AFFBA8" w14:textId="4728D3C9" w:rsidR="000C675F" w:rsidRPr="0092726F" w:rsidRDefault="000C675F" w:rsidP="000C675F">
            <w:pPr>
              <w:rPr>
                <w:rFonts w:cs="Arial"/>
                <w:b/>
                <w:bCs/>
                <w:szCs w:val="24"/>
              </w:rPr>
            </w:pPr>
            <w:r w:rsidRPr="0092726F">
              <w:rPr>
                <w:rFonts w:cs="Arial"/>
                <w:b/>
                <w:bCs/>
                <w:szCs w:val="24"/>
              </w:rPr>
              <w:t>18</w:t>
            </w:r>
          </w:p>
        </w:tc>
        <w:tc>
          <w:tcPr>
            <w:tcW w:w="4394" w:type="dxa"/>
          </w:tcPr>
          <w:p w14:paraId="085653D8" w14:textId="77777777" w:rsidR="000C675F" w:rsidRPr="0092726F" w:rsidRDefault="000C675F" w:rsidP="000C675F">
            <w:pPr>
              <w:rPr>
                <w:rFonts w:cs="Arial"/>
                <w:szCs w:val="24"/>
              </w:rPr>
            </w:pPr>
            <w:r w:rsidRPr="0092726F">
              <w:rPr>
                <w:rFonts w:cs="Arial"/>
                <w:szCs w:val="24"/>
              </w:rPr>
              <w:t>What is your ethnic group?</w:t>
            </w:r>
          </w:p>
          <w:p w14:paraId="72DB49F3" w14:textId="77777777" w:rsidR="000C675F" w:rsidRPr="0092726F" w:rsidRDefault="000C675F" w:rsidP="000C675F">
            <w:pPr>
              <w:rPr>
                <w:rFonts w:cs="Arial"/>
                <w:szCs w:val="24"/>
              </w:rPr>
            </w:pPr>
          </w:p>
        </w:tc>
        <w:tc>
          <w:tcPr>
            <w:tcW w:w="4395" w:type="dxa"/>
          </w:tcPr>
          <w:p w14:paraId="61B0F03A" w14:textId="4DCBA661" w:rsidR="000C675F" w:rsidRPr="0092726F" w:rsidRDefault="000C675F" w:rsidP="000C675F">
            <w:pPr>
              <w:rPr>
                <w:rFonts w:cs="Arial"/>
                <w:szCs w:val="24"/>
              </w:rPr>
            </w:pPr>
            <w:r w:rsidRPr="0092726F">
              <w:rPr>
                <w:rFonts w:cs="Arial"/>
                <w:szCs w:val="24"/>
              </w:rPr>
              <w:t>What is your ethnic group?</w:t>
            </w:r>
          </w:p>
        </w:tc>
      </w:tr>
      <w:tr w:rsidR="000C675F" w:rsidRPr="0092726F" w14:paraId="7ECB1FB4" w14:textId="77777777" w:rsidTr="5D0FB250">
        <w:tc>
          <w:tcPr>
            <w:tcW w:w="704" w:type="dxa"/>
          </w:tcPr>
          <w:p w14:paraId="0D16663B" w14:textId="0451A2A3" w:rsidR="000C675F" w:rsidRPr="0092726F" w:rsidRDefault="000C675F" w:rsidP="000C675F">
            <w:pPr>
              <w:rPr>
                <w:rFonts w:cs="Arial"/>
                <w:b/>
                <w:bCs/>
                <w:szCs w:val="24"/>
              </w:rPr>
            </w:pPr>
            <w:r w:rsidRPr="0092726F">
              <w:rPr>
                <w:rFonts w:cs="Arial"/>
                <w:b/>
                <w:bCs/>
                <w:szCs w:val="24"/>
              </w:rPr>
              <w:t>19</w:t>
            </w:r>
          </w:p>
        </w:tc>
        <w:tc>
          <w:tcPr>
            <w:tcW w:w="4394" w:type="dxa"/>
          </w:tcPr>
          <w:p w14:paraId="2F5C8CEC" w14:textId="77777777" w:rsidR="000C675F" w:rsidRPr="0092726F" w:rsidRDefault="000C675F" w:rsidP="000C675F">
            <w:pPr>
              <w:rPr>
                <w:rFonts w:cs="Arial"/>
                <w:szCs w:val="24"/>
              </w:rPr>
            </w:pPr>
            <w:r w:rsidRPr="0092726F">
              <w:rPr>
                <w:rFonts w:cs="Arial"/>
                <w:szCs w:val="24"/>
              </w:rPr>
              <w:t>I describe my gender as...</w:t>
            </w:r>
          </w:p>
          <w:p w14:paraId="0C970903" w14:textId="77777777" w:rsidR="000C675F" w:rsidRPr="0092726F" w:rsidRDefault="000C675F" w:rsidP="000C675F">
            <w:pPr>
              <w:rPr>
                <w:rFonts w:cs="Arial"/>
                <w:szCs w:val="24"/>
              </w:rPr>
            </w:pPr>
          </w:p>
        </w:tc>
        <w:tc>
          <w:tcPr>
            <w:tcW w:w="4395" w:type="dxa"/>
          </w:tcPr>
          <w:p w14:paraId="19417250" w14:textId="18BAC862" w:rsidR="000C675F" w:rsidRPr="0092726F" w:rsidRDefault="000C675F" w:rsidP="000C675F">
            <w:pPr>
              <w:rPr>
                <w:rFonts w:cs="Arial"/>
                <w:szCs w:val="24"/>
              </w:rPr>
            </w:pPr>
            <w:r w:rsidRPr="0092726F">
              <w:rPr>
                <w:rFonts w:cs="Arial"/>
                <w:szCs w:val="24"/>
              </w:rPr>
              <w:t>I describe my gender as...</w:t>
            </w:r>
          </w:p>
        </w:tc>
      </w:tr>
      <w:tr w:rsidR="000C675F" w:rsidRPr="0092726F" w14:paraId="19B2F5B7" w14:textId="77777777" w:rsidTr="5D0FB250">
        <w:tc>
          <w:tcPr>
            <w:tcW w:w="704" w:type="dxa"/>
          </w:tcPr>
          <w:p w14:paraId="518C48E1" w14:textId="4AD8E7CF" w:rsidR="000C675F" w:rsidRPr="0092726F" w:rsidRDefault="000C675F" w:rsidP="000C675F">
            <w:pPr>
              <w:rPr>
                <w:rFonts w:cs="Arial"/>
                <w:b/>
                <w:bCs/>
                <w:szCs w:val="24"/>
              </w:rPr>
            </w:pPr>
            <w:r w:rsidRPr="0092726F">
              <w:rPr>
                <w:rFonts w:cs="Arial"/>
                <w:b/>
                <w:bCs/>
                <w:szCs w:val="24"/>
              </w:rPr>
              <w:t>20</w:t>
            </w:r>
          </w:p>
        </w:tc>
        <w:tc>
          <w:tcPr>
            <w:tcW w:w="4394" w:type="dxa"/>
          </w:tcPr>
          <w:p w14:paraId="0DD4CFC2" w14:textId="77777777" w:rsidR="000C675F" w:rsidRPr="0092726F" w:rsidRDefault="000C675F" w:rsidP="000C675F">
            <w:pPr>
              <w:rPr>
                <w:rFonts w:cs="Arial"/>
                <w:szCs w:val="24"/>
              </w:rPr>
            </w:pPr>
            <w:r w:rsidRPr="0092726F">
              <w:rPr>
                <w:rFonts w:cs="Arial"/>
                <w:szCs w:val="24"/>
              </w:rPr>
              <w:t>Does your gender match the sex you were assigned at birth?</w:t>
            </w:r>
          </w:p>
        </w:tc>
        <w:tc>
          <w:tcPr>
            <w:tcW w:w="4395" w:type="dxa"/>
          </w:tcPr>
          <w:p w14:paraId="38330E28" w14:textId="50A615B7" w:rsidR="000C675F" w:rsidRPr="0092726F" w:rsidRDefault="000C675F" w:rsidP="000C675F">
            <w:pPr>
              <w:rPr>
                <w:rFonts w:cs="Arial"/>
                <w:szCs w:val="24"/>
              </w:rPr>
            </w:pPr>
            <w:r w:rsidRPr="0092726F">
              <w:rPr>
                <w:rFonts w:cs="Arial"/>
                <w:szCs w:val="24"/>
              </w:rPr>
              <w:t>Does your gender match the sex you were assigned at birth?</w:t>
            </w:r>
          </w:p>
        </w:tc>
      </w:tr>
      <w:tr w:rsidR="000C675F" w:rsidRPr="0092726F" w14:paraId="6B813FF8" w14:textId="77777777" w:rsidTr="5D0FB250">
        <w:tc>
          <w:tcPr>
            <w:tcW w:w="704" w:type="dxa"/>
          </w:tcPr>
          <w:p w14:paraId="01893784" w14:textId="7E41CA8F" w:rsidR="000C675F" w:rsidRPr="0092726F" w:rsidRDefault="000C675F" w:rsidP="000C675F">
            <w:pPr>
              <w:rPr>
                <w:rFonts w:cs="Arial"/>
                <w:b/>
                <w:bCs/>
                <w:szCs w:val="24"/>
              </w:rPr>
            </w:pPr>
            <w:r w:rsidRPr="0092726F">
              <w:rPr>
                <w:rFonts w:cs="Arial"/>
                <w:b/>
                <w:bCs/>
                <w:szCs w:val="24"/>
              </w:rPr>
              <w:t>21</w:t>
            </w:r>
          </w:p>
        </w:tc>
        <w:tc>
          <w:tcPr>
            <w:tcW w:w="4394" w:type="dxa"/>
          </w:tcPr>
          <w:p w14:paraId="082361C1" w14:textId="77777777" w:rsidR="000C675F" w:rsidRPr="0092726F" w:rsidRDefault="000C675F" w:rsidP="000C675F">
            <w:pPr>
              <w:rPr>
                <w:rFonts w:cs="Arial"/>
                <w:szCs w:val="24"/>
              </w:rPr>
            </w:pPr>
            <w:r w:rsidRPr="0092726F">
              <w:rPr>
                <w:rFonts w:cs="Arial"/>
                <w:szCs w:val="24"/>
              </w:rPr>
              <w:t>Do you have a religion or belief?</w:t>
            </w:r>
          </w:p>
          <w:p w14:paraId="5069CF54" w14:textId="77777777" w:rsidR="000C675F" w:rsidRPr="0092726F" w:rsidRDefault="000C675F" w:rsidP="000C675F">
            <w:pPr>
              <w:rPr>
                <w:rFonts w:cs="Arial"/>
                <w:szCs w:val="24"/>
              </w:rPr>
            </w:pPr>
          </w:p>
        </w:tc>
        <w:tc>
          <w:tcPr>
            <w:tcW w:w="4395" w:type="dxa"/>
          </w:tcPr>
          <w:p w14:paraId="0643A0EC" w14:textId="0E9BFD94" w:rsidR="000C675F" w:rsidRPr="0092726F" w:rsidRDefault="000C675F" w:rsidP="000C675F">
            <w:pPr>
              <w:rPr>
                <w:rFonts w:cs="Arial"/>
                <w:szCs w:val="24"/>
              </w:rPr>
            </w:pPr>
            <w:r w:rsidRPr="0092726F">
              <w:rPr>
                <w:rFonts w:cs="Arial"/>
                <w:szCs w:val="24"/>
              </w:rPr>
              <w:t>Do you have a religion or belief?</w:t>
            </w:r>
          </w:p>
        </w:tc>
      </w:tr>
      <w:tr w:rsidR="000C675F" w:rsidRPr="0092726F" w14:paraId="26CBF8D8" w14:textId="77777777" w:rsidTr="5D0FB250">
        <w:tc>
          <w:tcPr>
            <w:tcW w:w="704" w:type="dxa"/>
          </w:tcPr>
          <w:p w14:paraId="587FFCD0" w14:textId="3D04D266" w:rsidR="000C675F" w:rsidRPr="0092726F" w:rsidRDefault="000C675F" w:rsidP="000C675F">
            <w:pPr>
              <w:rPr>
                <w:rFonts w:cs="Arial"/>
                <w:b/>
                <w:bCs/>
                <w:szCs w:val="24"/>
              </w:rPr>
            </w:pPr>
            <w:r w:rsidRPr="0092726F">
              <w:rPr>
                <w:rFonts w:cs="Arial"/>
                <w:b/>
                <w:bCs/>
                <w:szCs w:val="24"/>
              </w:rPr>
              <w:t>22</w:t>
            </w:r>
          </w:p>
        </w:tc>
        <w:tc>
          <w:tcPr>
            <w:tcW w:w="4394" w:type="dxa"/>
          </w:tcPr>
          <w:p w14:paraId="41128ACF" w14:textId="77777777" w:rsidR="000C675F" w:rsidRPr="0092726F" w:rsidRDefault="000C675F" w:rsidP="000C675F">
            <w:pPr>
              <w:rPr>
                <w:rFonts w:cs="Arial"/>
                <w:szCs w:val="24"/>
              </w:rPr>
            </w:pPr>
            <w:r w:rsidRPr="0092726F">
              <w:rPr>
                <w:rFonts w:cs="Arial"/>
                <w:szCs w:val="24"/>
              </w:rPr>
              <w:t>What is your sexual orientation?</w:t>
            </w:r>
          </w:p>
          <w:p w14:paraId="7F63F978" w14:textId="77777777" w:rsidR="000C675F" w:rsidRPr="0092726F" w:rsidRDefault="000C675F" w:rsidP="000C675F">
            <w:pPr>
              <w:rPr>
                <w:rFonts w:cs="Arial"/>
                <w:szCs w:val="24"/>
              </w:rPr>
            </w:pPr>
          </w:p>
        </w:tc>
        <w:tc>
          <w:tcPr>
            <w:tcW w:w="4395" w:type="dxa"/>
          </w:tcPr>
          <w:p w14:paraId="39665B5E" w14:textId="115BC00E" w:rsidR="000C675F" w:rsidRPr="0092726F" w:rsidRDefault="000C675F" w:rsidP="000C675F">
            <w:pPr>
              <w:rPr>
                <w:rFonts w:cs="Arial"/>
                <w:szCs w:val="24"/>
              </w:rPr>
            </w:pPr>
            <w:r w:rsidRPr="0092726F">
              <w:rPr>
                <w:rFonts w:cs="Arial"/>
                <w:szCs w:val="24"/>
              </w:rPr>
              <w:t>What is your sexual orientation?</w:t>
            </w:r>
          </w:p>
        </w:tc>
      </w:tr>
      <w:tr w:rsidR="000C675F" w:rsidRPr="0092726F" w14:paraId="571529DC" w14:textId="77777777" w:rsidTr="5D0FB250">
        <w:tc>
          <w:tcPr>
            <w:tcW w:w="704" w:type="dxa"/>
          </w:tcPr>
          <w:p w14:paraId="7A164C2F" w14:textId="7D087608" w:rsidR="000C675F" w:rsidRPr="0092726F" w:rsidRDefault="000C675F" w:rsidP="000C675F">
            <w:pPr>
              <w:rPr>
                <w:rFonts w:cs="Arial"/>
                <w:b/>
                <w:bCs/>
                <w:szCs w:val="24"/>
              </w:rPr>
            </w:pPr>
            <w:r w:rsidRPr="0092726F">
              <w:rPr>
                <w:rFonts w:cs="Arial"/>
                <w:b/>
                <w:bCs/>
                <w:szCs w:val="24"/>
              </w:rPr>
              <w:t>23</w:t>
            </w:r>
          </w:p>
        </w:tc>
        <w:tc>
          <w:tcPr>
            <w:tcW w:w="4394" w:type="dxa"/>
          </w:tcPr>
          <w:p w14:paraId="44759F7C" w14:textId="77777777" w:rsidR="000C675F" w:rsidRPr="0092726F" w:rsidRDefault="000C675F" w:rsidP="000C675F">
            <w:pPr>
              <w:rPr>
                <w:rFonts w:cs="Arial"/>
                <w:szCs w:val="24"/>
              </w:rPr>
            </w:pPr>
            <w:r w:rsidRPr="0092726F">
              <w:rPr>
                <w:rFonts w:cs="Arial"/>
                <w:szCs w:val="24"/>
              </w:rPr>
              <w:t>Please help us to understand why you are choosing to report this incident anonymously?</w:t>
            </w:r>
          </w:p>
        </w:tc>
        <w:tc>
          <w:tcPr>
            <w:tcW w:w="4395" w:type="dxa"/>
          </w:tcPr>
          <w:p w14:paraId="6F742DFD" w14:textId="07E38FCA" w:rsidR="000C675F" w:rsidRPr="0092726F" w:rsidRDefault="000C675F" w:rsidP="5D0FB250">
            <w:pPr>
              <w:rPr>
                <w:rFonts w:cs="Arial"/>
              </w:rPr>
            </w:pPr>
            <w:r w:rsidRPr="5D0FB250">
              <w:rPr>
                <w:rFonts w:cs="Arial"/>
              </w:rPr>
              <w:t>Please identify the outcome(s) you would like from this report</w:t>
            </w:r>
          </w:p>
        </w:tc>
      </w:tr>
      <w:tr w:rsidR="000C675F" w:rsidRPr="0092726F" w14:paraId="3DADE16E" w14:textId="77777777" w:rsidTr="5D0FB250">
        <w:tc>
          <w:tcPr>
            <w:tcW w:w="704" w:type="dxa"/>
          </w:tcPr>
          <w:p w14:paraId="61F3CCF0" w14:textId="48A50F16" w:rsidR="000C675F" w:rsidRPr="0092726F" w:rsidRDefault="000C675F" w:rsidP="000C675F">
            <w:pPr>
              <w:rPr>
                <w:rFonts w:cs="Arial"/>
                <w:b/>
                <w:bCs/>
                <w:szCs w:val="24"/>
              </w:rPr>
            </w:pPr>
            <w:r w:rsidRPr="0092726F">
              <w:rPr>
                <w:rFonts w:cs="Arial"/>
                <w:b/>
                <w:bCs/>
                <w:szCs w:val="24"/>
              </w:rPr>
              <w:t>24</w:t>
            </w:r>
          </w:p>
        </w:tc>
        <w:tc>
          <w:tcPr>
            <w:tcW w:w="4394" w:type="dxa"/>
          </w:tcPr>
          <w:p w14:paraId="610A023B" w14:textId="77777777" w:rsidR="000C675F" w:rsidRPr="0092726F" w:rsidRDefault="000C675F" w:rsidP="000C675F">
            <w:pPr>
              <w:rPr>
                <w:rFonts w:cs="Arial"/>
                <w:szCs w:val="24"/>
              </w:rPr>
            </w:pPr>
          </w:p>
        </w:tc>
        <w:tc>
          <w:tcPr>
            <w:tcW w:w="4395" w:type="dxa"/>
          </w:tcPr>
          <w:p w14:paraId="400FDC6C" w14:textId="77777777" w:rsidR="000C675F" w:rsidRPr="0092726F" w:rsidRDefault="000C675F" w:rsidP="000C675F">
            <w:pPr>
              <w:rPr>
                <w:rFonts w:eastAsiaTheme="minorHAnsi" w:cs="Arial"/>
                <w:kern w:val="2"/>
                <w:szCs w:val="24"/>
                <w14:ligatures w14:val="standardContextual"/>
              </w:rPr>
            </w:pPr>
            <w:r w:rsidRPr="0092726F">
              <w:rPr>
                <w:rFonts w:eastAsiaTheme="minorHAnsi" w:cs="Arial"/>
                <w:kern w:val="2"/>
                <w:szCs w:val="24"/>
                <w14:ligatures w14:val="standardContextual"/>
              </w:rPr>
              <w:t>Please let us know how you would like to be contacted.</w:t>
            </w:r>
          </w:p>
          <w:p w14:paraId="5804729D" w14:textId="6CF1BF61" w:rsidR="000C675F" w:rsidRPr="0092726F" w:rsidRDefault="000C675F" w:rsidP="000C675F">
            <w:pPr>
              <w:rPr>
                <w:rFonts w:cs="Arial"/>
                <w:szCs w:val="24"/>
              </w:rPr>
            </w:pPr>
          </w:p>
        </w:tc>
      </w:tr>
      <w:tr w:rsidR="000C675F" w:rsidRPr="0092726F" w14:paraId="7CBCD116" w14:textId="77777777" w:rsidTr="5D0FB250">
        <w:tc>
          <w:tcPr>
            <w:tcW w:w="704" w:type="dxa"/>
          </w:tcPr>
          <w:p w14:paraId="52ADFE1E" w14:textId="7F409455" w:rsidR="000C675F" w:rsidRPr="0092726F" w:rsidRDefault="000C675F" w:rsidP="000C675F">
            <w:pPr>
              <w:rPr>
                <w:rFonts w:cs="Arial"/>
                <w:b/>
                <w:bCs/>
                <w:szCs w:val="24"/>
              </w:rPr>
            </w:pPr>
            <w:r w:rsidRPr="0092726F">
              <w:rPr>
                <w:rFonts w:cs="Arial"/>
                <w:b/>
                <w:bCs/>
                <w:szCs w:val="24"/>
              </w:rPr>
              <w:t>25</w:t>
            </w:r>
          </w:p>
        </w:tc>
        <w:tc>
          <w:tcPr>
            <w:tcW w:w="4394" w:type="dxa"/>
          </w:tcPr>
          <w:p w14:paraId="77FAB7D6" w14:textId="77777777" w:rsidR="000C675F" w:rsidRPr="0092726F" w:rsidRDefault="000C675F" w:rsidP="000C675F">
            <w:pPr>
              <w:rPr>
                <w:rFonts w:cs="Arial"/>
                <w:szCs w:val="24"/>
              </w:rPr>
            </w:pPr>
          </w:p>
        </w:tc>
        <w:tc>
          <w:tcPr>
            <w:tcW w:w="4395" w:type="dxa"/>
          </w:tcPr>
          <w:p w14:paraId="7EF449B6" w14:textId="3B88033C" w:rsidR="000C675F" w:rsidRPr="0092726F" w:rsidRDefault="000C675F" w:rsidP="5D0FB250">
            <w:pPr>
              <w:rPr>
                <w:rFonts w:cs="Arial"/>
              </w:rPr>
            </w:pPr>
            <w:r w:rsidRPr="5D0FB250">
              <w:rPr>
                <w:rFonts w:cs="Arial"/>
              </w:rPr>
              <w:t>Can we contact you by phone?*</w:t>
            </w:r>
          </w:p>
        </w:tc>
      </w:tr>
      <w:tr w:rsidR="000C675F" w:rsidRPr="0092726F" w14:paraId="1C2E5BD2" w14:textId="77777777" w:rsidTr="5D0FB250">
        <w:tc>
          <w:tcPr>
            <w:tcW w:w="704" w:type="dxa"/>
          </w:tcPr>
          <w:p w14:paraId="72AE3080" w14:textId="6B877CCF" w:rsidR="000C675F" w:rsidRPr="0092726F" w:rsidRDefault="000C675F" w:rsidP="000C675F">
            <w:pPr>
              <w:rPr>
                <w:rFonts w:cs="Arial"/>
                <w:b/>
                <w:bCs/>
                <w:szCs w:val="24"/>
              </w:rPr>
            </w:pPr>
            <w:r w:rsidRPr="0092726F">
              <w:rPr>
                <w:rFonts w:cs="Arial"/>
                <w:b/>
                <w:bCs/>
                <w:szCs w:val="24"/>
              </w:rPr>
              <w:t>26</w:t>
            </w:r>
          </w:p>
        </w:tc>
        <w:tc>
          <w:tcPr>
            <w:tcW w:w="4394" w:type="dxa"/>
          </w:tcPr>
          <w:p w14:paraId="1F8793EA" w14:textId="77777777" w:rsidR="000C675F" w:rsidRPr="0092726F" w:rsidRDefault="000C675F" w:rsidP="000C675F">
            <w:pPr>
              <w:rPr>
                <w:rFonts w:cs="Arial"/>
                <w:szCs w:val="24"/>
              </w:rPr>
            </w:pPr>
          </w:p>
        </w:tc>
        <w:tc>
          <w:tcPr>
            <w:tcW w:w="4395" w:type="dxa"/>
          </w:tcPr>
          <w:p w14:paraId="2F4243C3" w14:textId="6BF0F321" w:rsidR="000C675F" w:rsidRPr="0092726F" w:rsidRDefault="000C675F" w:rsidP="5D0FB250">
            <w:pPr>
              <w:rPr>
                <w:rFonts w:cs="Arial"/>
              </w:rPr>
            </w:pPr>
            <w:r w:rsidRPr="5D0FB250">
              <w:rPr>
                <w:rFonts w:cs="Arial"/>
              </w:rPr>
              <w:t>Can we leave a voicemail?*</w:t>
            </w:r>
          </w:p>
        </w:tc>
      </w:tr>
      <w:tr w:rsidR="000C675F" w:rsidRPr="0092726F" w14:paraId="6141F47D" w14:textId="77777777" w:rsidTr="5D0FB250">
        <w:tc>
          <w:tcPr>
            <w:tcW w:w="704" w:type="dxa"/>
          </w:tcPr>
          <w:p w14:paraId="398541CF" w14:textId="47CBFBD2" w:rsidR="000C675F" w:rsidRPr="0092726F" w:rsidRDefault="000C675F" w:rsidP="000C675F">
            <w:pPr>
              <w:rPr>
                <w:rFonts w:cs="Arial"/>
                <w:b/>
                <w:bCs/>
                <w:szCs w:val="24"/>
              </w:rPr>
            </w:pPr>
            <w:r w:rsidRPr="0092726F">
              <w:rPr>
                <w:rFonts w:cs="Arial"/>
                <w:b/>
                <w:bCs/>
                <w:szCs w:val="24"/>
              </w:rPr>
              <w:t>27</w:t>
            </w:r>
          </w:p>
        </w:tc>
        <w:tc>
          <w:tcPr>
            <w:tcW w:w="4394" w:type="dxa"/>
          </w:tcPr>
          <w:p w14:paraId="483A76B8" w14:textId="77777777" w:rsidR="000C675F" w:rsidRPr="0092726F" w:rsidRDefault="000C675F" w:rsidP="000C675F">
            <w:pPr>
              <w:rPr>
                <w:rFonts w:cs="Arial"/>
                <w:szCs w:val="24"/>
              </w:rPr>
            </w:pPr>
          </w:p>
        </w:tc>
        <w:tc>
          <w:tcPr>
            <w:tcW w:w="4395" w:type="dxa"/>
          </w:tcPr>
          <w:p w14:paraId="05E9467E" w14:textId="15AC2D21" w:rsidR="000C675F" w:rsidRPr="0092726F" w:rsidRDefault="000C675F" w:rsidP="5D0FB250">
            <w:pPr>
              <w:rPr>
                <w:rFonts w:cs="Arial"/>
              </w:rPr>
            </w:pPr>
            <w:r w:rsidRPr="5D0FB250">
              <w:rPr>
                <w:rFonts w:cs="Arial"/>
              </w:rPr>
              <w:t>What is your email address?*</w:t>
            </w:r>
          </w:p>
        </w:tc>
      </w:tr>
      <w:tr w:rsidR="000C675F" w:rsidRPr="0092726F" w14:paraId="04C1FA42" w14:textId="77777777" w:rsidTr="5D0FB250">
        <w:tc>
          <w:tcPr>
            <w:tcW w:w="704" w:type="dxa"/>
          </w:tcPr>
          <w:p w14:paraId="3A4D3966" w14:textId="77889368" w:rsidR="000C675F" w:rsidRPr="0092726F" w:rsidRDefault="000C675F" w:rsidP="000C675F">
            <w:pPr>
              <w:rPr>
                <w:rFonts w:cs="Arial"/>
                <w:b/>
                <w:bCs/>
                <w:szCs w:val="24"/>
              </w:rPr>
            </w:pPr>
            <w:r w:rsidRPr="0092726F">
              <w:rPr>
                <w:rFonts w:cs="Arial"/>
                <w:b/>
                <w:bCs/>
                <w:szCs w:val="24"/>
              </w:rPr>
              <w:t>28</w:t>
            </w:r>
          </w:p>
        </w:tc>
        <w:tc>
          <w:tcPr>
            <w:tcW w:w="4394" w:type="dxa"/>
          </w:tcPr>
          <w:p w14:paraId="3F9FDDAA" w14:textId="77777777" w:rsidR="000C675F" w:rsidRPr="0092726F" w:rsidRDefault="000C675F" w:rsidP="000C675F">
            <w:pPr>
              <w:rPr>
                <w:rFonts w:cs="Arial"/>
                <w:szCs w:val="24"/>
              </w:rPr>
            </w:pPr>
          </w:p>
        </w:tc>
        <w:tc>
          <w:tcPr>
            <w:tcW w:w="4395" w:type="dxa"/>
          </w:tcPr>
          <w:p w14:paraId="730793E7" w14:textId="094C1373" w:rsidR="000C675F" w:rsidRPr="0092726F" w:rsidRDefault="000C675F" w:rsidP="000C675F">
            <w:pPr>
              <w:rPr>
                <w:rFonts w:cs="Arial"/>
                <w:szCs w:val="24"/>
              </w:rPr>
            </w:pPr>
            <w:r w:rsidRPr="0092726F">
              <w:rPr>
                <w:rFonts w:cs="Arial"/>
                <w:szCs w:val="24"/>
              </w:rPr>
              <w:t>What is your Staff or Student number?</w:t>
            </w:r>
          </w:p>
        </w:tc>
      </w:tr>
      <w:tr w:rsidR="000C675F" w:rsidRPr="0092726F" w14:paraId="73A899E8" w14:textId="77777777" w:rsidTr="5D0FB250">
        <w:tc>
          <w:tcPr>
            <w:tcW w:w="704" w:type="dxa"/>
          </w:tcPr>
          <w:p w14:paraId="20AA7AD7" w14:textId="4D8C011B" w:rsidR="000C675F" w:rsidRPr="0092726F" w:rsidRDefault="000C675F" w:rsidP="000C675F">
            <w:pPr>
              <w:rPr>
                <w:rFonts w:cs="Arial"/>
                <w:b/>
                <w:bCs/>
                <w:szCs w:val="24"/>
              </w:rPr>
            </w:pPr>
            <w:r w:rsidRPr="0092726F">
              <w:rPr>
                <w:rFonts w:cs="Arial"/>
                <w:b/>
                <w:bCs/>
                <w:szCs w:val="24"/>
              </w:rPr>
              <w:t>29</w:t>
            </w:r>
          </w:p>
        </w:tc>
        <w:tc>
          <w:tcPr>
            <w:tcW w:w="4394" w:type="dxa"/>
          </w:tcPr>
          <w:p w14:paraId="47373ACF" w14:textId="77777777" w:rsidR="000C675F" w:rsidRPr="0092726F" w:rsidRDefault="000C675F" w:rsidP="000C675F">
            <w:pPr>
              <w:rPr>
                <w:rFonts w:cs="Arial"/>
                <w:szCs w:val="24"/>
              </w:rPr>
            </w:pPr>
          </w:p>
        </w:tc>
        <w:tc>
          <w:tcPr>
            <w:tcW w:w="4395" w:type="dxa"/>
          </w:tcPr>
          <w:p w14:paraId="2CD7F396" w14:textId="4692C8B1" w:rsidR="000C675F" w:rsidRPr="0092726F" w:rsidRDefault="000C675F" w:rsidP="000C675F">
            <w:pPr>
              <w:rPr>
                <w:rFonts w:cs="Arial"/>
                <w:szCs w:val="24"/>
              </w:rPr>
            </w:pPr>
            <w:r w:rsidRPr="0092726F">
              <w:rPr>
                <w:rFonts w:cs="Arial"/>
                <w:szCs w:val="24"/>
              </w:rPr>
              <w:t>What is your name?</w:t>
            </w:r>
          </w:p>
        </w:tc>
      </w:tr>
    </w:tbl>
    <w:p w14:paraId="7F338D30" w14:textId="010623D3" w:rsidR="00C613DA" w:rsidRPr="0092726F" w:rsidRDefault="00A4701F" w:rsidP="5D0FB250">
      <w:pPr>
        <w:rPr>
          <w:rFonts w:asciiTheme="majorHAnsi" w:hAnsiTheme="majorHAnsi" w:cs="Times New Roman"/>
          <w:sz w:val="52"/>
          <w:szCs w:val="52"/>
        </w:rPr>
      </w:pPr>
      <w:r w:rsidRPr="5D0FB250">
        <w:rPr>
          <w:rStyle w:val="normaltextrun"/>
          <w:rFonts w:cs="Arial"/>
        </w:rPr>
        <w:t>*</w:t>
      </w:r>
      <w:r w:rsidR="00C439D5" w:rsidRPr="5D0FB250">
        <w:rPr>
          <w:rStyle w:val="normaltextrun"/>
          <w:rFonts w:cs="Arial"/>
        </w:rPr>
        <w:t>Indicates</w:t>
      </w:r>
      <w:r w:rsidRPr="5D0FB250">
        <w:rPr>
          <w:rStyle w:val="normaltextrun"/>
          <w:rFonts w:cs="Arial"/>
        </w:rPr>
        <w:t xml:space="preserve"> a mandatory field</w:t>
      </w:r>
      <w:r w:rsidRPr="5D0FB250">
        <w:br w:type="page"/>
      </w:r>
    </w:p>
    <w:p w14:paraId="7CBA4351" w14:textId="77777777" w:rsidR="004F1458" w:rsidRPr="0092726F" w:rsidRDefault="001808ED" w:rsidP="5D0FB250">
      <w:pPr>
        <w:pStyle w:val="Heading2"/>
      </w:pPr>
      <w:bookmarkStart w:id="6" w:name="_Toc166491943"/>
      <w:r w:rsidRPr="5D0FB250">
        <w:lastRenderedPageBreak/>
        <w:t>Our journey so far..</w:t>
      </w:r>
      <w:bookmarkEnd w:id="6"/>
    </w:p>
    <w:p w14:paraId="198082D1" w14:textId="77777777" w:rsidR="004627C8" w:rsidRPr="0092726F" w:rsidRDefault="004627C8" w:rsidP="004627C8"/>
    <w:p w14:paraId="55BFA684" w14:textId="77777777" w:rsidR="005C32DA" w:rsidRPr="0092726F" w:rsidRDefault="005C32DA" w:rsidP="004627C8"/>
    <w:tbl>
      <w:tblPr>
        <w:tblStyle w:val="TableGrid"/>
        <w:tblW w:w="0" w:type="auto"/>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2122"/>
        <w:gridCol w:w="7470"/>
      </w:tblGrid>
      <w:tr w:rsidR="00642616" w:rsidRPr="0092726F" w14:paraId="3B033E33" w14:textId="77777777" w:rsidTr="5D0FB250">
        <w:tc>
          <w:tcPr>
            <w:tcW w:w="2122" w:type="dxa"/>
          </w:tcPr>
          <w:p w14:paraId="5F15120B" w14:textId="3E9EB1FF" w:rsidR="00642616" w:rsidRPr="0092726F" w:rsidRDefault="00642616" w:rsidP="004F1458">
            <w:r w:rsidRPr="0092726F">
              <w:t>September 2018</w:t>
            </w:r>
          </w:p>
        </w:tc>
        <w:tc>
          <w:tcPr>
            <w:tcW w:w="7470" w:type="dxa"/>
          </w:tcPr>
          <w:p w14:paraId="2DD0487D" w14:textId="77777777" w:rsidR="00AA7EC6" w:rsidRPr="0092726F" w:rsidRDefault="00082501" w:rsidP="77FE5F26">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 xml:space="preserve">The </w:t>
            </w:r>
            <w:r w:rsidR="00642616" w:rsidRPr="0092726F">
              <w:rPr>
                <w:rStyle w:val="normaltextrun"/>
                <w:rFonts w:ascii="Arial" w:hAnsi="Arial" w:cs="Arial"/>
              </w:rPr>
              <w:t xml:space="preserve">Report </w:t>
            </w:r>
            <w:r w:rsidR="00651D4C" w:rsidRPr="0092726F">
              <w:rPr>
                <w:rStyle w:val="normaltextrun"/>
                <w:rFonts w:ascii="Arial" w:hAnsi="Arial" w:cs="Arial"/>
              </w:rPr>
              <w:t>and</w:t>
            </w:r>
            <w:r w:rsidR="00642616" w:rsidRPr="0092726F">
              <w:rPr>
                <w:rStyle w:val="normaltextrun"/>
                <w:rFonts w:ascii="Arial" w:hAnsi="Arial" w:cs="Arial"/>
              </w:rPr>
              <w:t xml:space="preserve"> Support </w:t>
            </w:r>
            <w:r w:rsidRPr="0092726F">
              <w:rPr>
                <w:rStyle w:val="normaltextrun"/>
                <w:rFonts w:ascii="Arial" w:hAnsi="Arial" w:cs="Arial"/>
              </w:rPr>
              <w:t xml:space="preserve">service </w:t>
            </w:r>
            <w:r w:rsidR="00642616" w:rsidRPr="0092726F">
              <w:rPr>
                <w:rStyle w:val="normaltextrun"/>
                <w:rFonts w:ascii="Arial" w:hAnsi="Arial" w:cs="Arial"/>
              </w:rPr>
              <w:t xml:space="preserve">was launched </w:t>
            </w:r>
            <w:r w:rsidR="001D765F" w:rsidRPr="0092726F">
              <w:rPr>
                <w:rStyle w:val="normaltextrun"/>
                <w:rFonts w:ascii="Arial" w:hAnsi="Arial" w:cs="Arial"/>
              </w:rPr>
              <w:t>offering a secure way to report S</w:t>
            </w:r>
            <w:r w:rsidR="00642616" w:rsidRPr="0092726F">
              <w:rPr>
                <w:rStyle w:val="normaltextrun"/>
                <w:rFonts w:ascii="Arial" w:hAnsi="Arial" w:cs="Arial"/>
              </w:rPr>
              <w:t xml:space="preserve">exual Violence, Hate and Harassment. </w:t>
            </w:r>
          </w:p>
          <w:p w14:paraId="18645432" w14:textId="77777777" w:rsidR="00AA7EC6" w:rsidRPr="0092726F" w:rsidRDefault="00AA7EC6" w:rsidP="77FE5F26">
            <w:pPr>
              <w:pStyle w:val="paragraph"/>
              <w:spacing w:before="0" w:beforeAutospacing="0" w:after="0" w:afterAutospacing="0"/>
              <w:textAlignment w:val="baseline"/>
              <w:rPr>
                <w:rStyle w:val="normaltextrun"/>
                <w:rFonts w:ascii="Arial" w:hAnsi="Arial" w:cs="Arial"/>
              </w:rPr>
            </w:pPr>
          </w:p>
          <w:p w14:paraId="1EC98197" w14:textId="2A79A965" w:rsidR="00642616" w:rsidRPr="0092726F" w:rsidRDefault="00642616" w:rsidP="77FE5F26">
            <w:pPr>
              <w:pStyle w:val="paragraph"/>
              <w:spacing w:before="0" w:beforeAutospacing="0" w:after="0" w:afterAutospacing="0"/>
              <w:textAlignment w:val="baseline"/>
              <w:rPr>
                <w:rStyle w:val="eop"/>
                <w:rFonts w:ascii="Arial" w:hAnsi="Arial" w:cs="Arial"/>
              </w:rPr>
            </w:pPr>
            <w:r w:rsidRPr="0092726F">
              <w:rPr>
                <w:rStyle w:val="normaltextrun"/>
                <w:rFonts w:ascii="Arial" w:hAnsi="Arial" w:cs="Arial"/>
              </w:rPr>
              <w:t>Student Support, Security and Hallam Help staff were all trained on handling disclosures, making referrals and third-party reporting.</w:t>
            </w:r>
            <w:r w:rsidRPr="0092726F">
              <w:rPr>
                <w:rStyle w:val="eop"/>
                <w:rFonts w:ascii="Arial" w:hAnsi="Arial" w:cs="Arial"/>
              </w:rPr>
              <w:t>  </w:t>
            </w:r>
          </w:p>
          <w:p w14:paraId="68F831CD" w14:textId="77777777" w:rsidR="00896C89" w:rsidRPr="0092726F" w:rsidRDefault="00896C89" w:rsidP="003E3998">
            <w:pPr>
              <w:pStyle w:val="paragraph"/>
              <w:spacing w:before="0" w:beforeAutospacing="0" w:after="0" w:afterAutospacing="0"/>
              <w:textAlignment w:val="baseline"/>
              <w:rPr>
                <w:rFonts w:ascii="Segoe UI" w:hAnsi="Segoe UI" w:cs="Segoe UI"/>
                <w:sz w:val="18"/>
              </w:rPr>
            </w:pPr>
          </w:p>
          <w:p w14:paraId="76C03D0B" w14:textId="77777777" w:rsidR="00896C89" w:rsidRPr="0092726F" w:rsidRDefault="00896C89"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Engagement and awareness-raising campaigns were launched: ‘Is this OK’, ‘Love not Hate’, ‘What was she wearing’ exhibition.</w:t>
            </w:r>
            <w:r w:rsidRPr="5D0FB250">
              <w:rPr>
                <w:rStyle w:val="eop"/>
                <w:rFonts w:ascii="Arial" w:hAnsi="Arial" w:cs="Arial"/>
              </w:rPr>
              <w:t> </w:t>
            </w:r>
          </w:p>
          <w:p w14:paraId="2CBD5706" w14:textId="77777777" w:rsidR="00896C89" w:rsidRPr="0092726F" w:rsidRDefault="00896C89" w:rsidP="003E3998">
            <w:pPr>
              <w:pStyle w:val="paragraph"/>
              <w:spacing w:before="0" w:beforeAutospacing="0" w:after="0" w:afterAutospacing="0"/>
              <w:textAlignment w:val="baseline"/>
              <w:rPr>
                <w:rFonts w:ascii="Segoe UI" w:hAnsi="Segoe UI" w:cs="Segoe UI"/>
                <w:sz w:val="18"/>
                <w:szCs w:val="18"/>
              </w:rPr>
            </w:pPr>
          </w:p>
          <w:p w14:paraId="197DFA77" w14:textId="3BE9FAFB" w:rsidR="00896C89" w:rsidRPr="0092726F" w:rsidRDefault="00896C89" w:rsidP="00896C89">
            <w:pPr>
              <w:pStyle w:val="paragraph"/>
              <w:spacing w:before="0" w:beforeAutospacing="0" w:after="0" w:afterAutospacing="0"/>
              <w:textAlignment w:val="baseline"/>
              <w:rPr>
                <w:rFonts w:ascii="Segoe UI" w:hAnsi="Segoe UI" w:cs="Segoe UI"/>
                <w:sz w:val="18"/>
                <w:szCs w:val="18"/>
              </w:rPr>
            </w:pPr>
            <w:r w:rsidRPr="0092726F">
              <w:rPr>
                <w:rStyle w:val="normaltextrun"/>
                <w:rFonts w:ascii="Arial" w:hAnsi="Arial" w:cs="Arial"/>
              </w:rPr>
              <w:t xml:space="preserve">Report </w:t>
            </w:r>
            <w:r w:rsidR="00456A96" w:rsidRPr="0092726F">
              <w:rPr>
                <w:rStyle w:val="normaltextrun"/>
                <w:rFonts w:ascii="Arial" w:hAnsi="Arial" w:cs="Arial"/>
              </w:rPr>
              <w:t>and</w:t>
            </w:r>
            <w:r w:rsidRPr="0092726F">
              <w:rPr>
                <w:rStyle w:val="normaltextrun"/>
                <w:rFonts w:ascii="Arial" w:hAnsi="Arial" w:cs="Arial"/>
              </w:rPr>
              <w:t xml:space="preserve"> Support posters were placed on every toilet door across the two University campuses, sports facilities, research centres and sent to every accommodation provider. Marketing campaigns </w:t>
            </w:r>
            <w:r w:rsidR="00EB45EC" w:rsidRPr="0092726F">
              <w:rPr>
                <w:rStyle w:val="normaltextrun"/>
                <w:rFonts w:ascii="Arial" w:hAnsi="Arial" w:cs="Arial"/>
              </w:rPr>
              <w:t xml:space="preserve">ran </w:t>
            </w:r>
            <w:r w:rsidRPr="0092726F">
              <w:rPr>
                <w:rStyle w:val="normaltextrun"/>
                <w:rFonts w:ascii="Arial" w:hAnsi="Arial" w:cs="Arial"/>
              </w:rPr>
              <w:t>across the University channels for plasma screens and banner stands.</w:t>
            </w:r>
            <w:r w:rsidRPr="0092726F">
              <w:rPr>
                <w:rStyle w:val="eop"/>
                <w:rFonts w:ascii="Arial" w:hAnsi="Arial" w:cs="Arial"/>
              </w:rPr>
              <w:t> </w:t>
            </w:r>
          </w:p>
          <w:p w14:paraId="46620FC1" w14:textId="77777777" w:rsidR="00642616" w:rsidRPr="0092726F" w:rsidRDefault="00642616" w:rsidP="00642616">
            <w:pPr>
              <w:pStyle w:val="paragraph"/>
              <w:spacing w:before="0" w:beforeAutospacing="0" w:after="0" w:afterAutospacing="0"/>
              <w:textAlignment w:val="baseline"/>
            </w:pPr>
          </w:p>
        </w:tc>
      </w:tr>
      <w:tr w:rsidR="004F1458" w:rsidRPr="0092726F" w14:paraId="49B5E68F" w14:textId="77777777" w:rsidTr="5D0FB250">
        <w:tc>
          <w:tcPr>
            <w:tcW w:w="2122" w:type="dxa"/>
          </w:tcPr>
          <w:p w14:paraId="0675F143" w14:textId="6258F5A4" w:rsidR="004F1458" w:rsidRPr="0092726F" w:rsidRDefault="003E3998" w:rsidP="004F1458">
            <w:r w:rsidRPr="0092726F">
              <w:t>January – April 2020</w:t>
            </w:r>
          </w:p>
        </w:tc>
        <w:tc>
          <w:tcPr>
            <w:tcW w:w="7470" w:type="dxa"/>
          </w:tcPr>
          <w:p w14:paraId="3629AA35" w14:textId="77777777" w:rsidR="003E3998" w:rsidRPr="0092726F" w:rsidRDefault="003E3998"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 xml:space="preserve">Student Wellbeing staff and investigators received training from Lime Culture and </w:t>
            </w:r>
            <w:proofErr w:type="spellStart"/>
            <w:r w:rsidRPr="5D0FB250">
              <w:rPr>
                <w:rStyle w:val="normaltextrun"/>
                <w:rFonts w:ascii="Arial" w:hAnsi="Arial" w:cs="Arial"/>
              </w:rPr>
              <w:t>Intersol</w:t>
            </w:r>
            <w:proofErr w:type="spellEnd"/>
            <w:r w:rsidRPr="5D0FB250">
              <w:rPr>
                <w:rStyle w:val="normaltextrun"/>
                <w:rFonts w:ascii="Arial" w:hAnsi="Arial" w:cs="Arial"/>
              </w:rPr>
              <w:t xml:space="preserve"> Global.</w:t>
            </w:r>
            <w:r w:rsidRPr="5D0FB250">
              <w:rPr>
                <w:rStyle w:val="eop"/>
                <w:rFonts w:ascii="Arial" w:hAnsi="Arial" w:cs="Arial"/>
              </w:rPr>
              <w:t> </w:t>
            </w:r>
          </w:p>
          <w:p w14:paraId="75B55CCC" w14:textId="77777777" w:rsidR="004F1458" w:rsidRPr="0092726F" w:rsidRDefault="004F1458" w:rsidP="004F1458"/>
        </w:tc>
      </w:tr>
      <w:tr w:rsidR="004F1458" w:rsidRPr="0092726F" w14:paraId="186736AB" w14:textId="77777777" w:rsidTr="5D0FB250">
        <w:tc>
          <w:tcPr>
            <w:tcW w:w="2122" w:type="dxa"/>
          </w:tcPr>
          <w:p w14:paraId="625ADDE1" w14:textId="19ACDBDC" w:rsidR="004F1458" w:rsidRPr="0092726F" w:rsidRDefault="003E3998" w:rsidP="004F1458">
            <w:r w:rsidRPr="0092726F">
              <w:t>April 2021</w:t>
            </w:r>
          </w:p>
        </w:tc>
        <w:tc>
          <w:tcPr>
            <w:tcW w:w="7470" w:type="dxa"/>
          </w:tcPr>
          <w:p w14:paraId="11936747" w14:textId="6B276745" w:rsidR="003E3998" w:rsidRPr="0092726F" w:rsidRDefault="003E3998" w:rsidP="003E3998">
            <w:pPr>
              <w:pStyle w:val="paragraph"/>
              <w:spacing w:before="0" w:beforeAutospacing="0" w:after="0" w:afterAutospacing="0"/>
              <w:textAlignment w:val="baseline"/>
              <w:rPr>
                <w:rStyle w:val="eop"/>
                <w:rFonts w:ascii="Arial" w:hAnsi="Arial" w:cs="Arial"/>
              </w:rPr>
            </w:pPr>
            <w:r w:rsidRPr="0092726F">
              <w:rPr>
                <w:rStyle w:val="normaltextrun"/>
                <w:rFonts w:ascii="Arial" w:hAnsi="Arial" w:cs="Arial"/>
              </w:rPr>
              <w:t>The Office for Students (OfS) published a statement of expectations to provide a clear framework for colleges and universities in preventing and responding to incidents of harassment and sexual misconduct that affect students.</w:t>
            </w:r>
            <w:r w:rsidRPr="0092726F">
              <w:rPr>
                <w:rStyle w:val="eop"/>
                <w:rFonts w:ascii="Arial" w:hAnsi="Arial" w:cs="Arial"/>
              </w:rPr>
              <w:t> </w:t>
            </w:r>
          </w:p>
          <w:p w14:paraId="7B73C304" w14:textId="77777777" w:rsidR="00642616" w:rsidRPr="0092726F" w:rsidRDefault="00642616" w:rsidP="003E3998">
            <w:pPr>
              <w:pStyle w:val="paragraph"/>
              <w:spacing w:before="0" w:beforeAutospacing="0" w:after="0" w:afterAutospacing="0"/>
              <w:textAlignment w:val="baseline"/>
              <w:rPr>
                <w:rFonts w:ascii="Segoe UI" w:hAnsi="Segoe UI" w:cs="Segoe UI"/>
                <w:sz w:val="18"/>
                <w:szCs w:val="18"/>
              </w:rPr>
            </w:pPr>
          </w:p>
          <w:p w14:paraId="5EEDD167" w14:textId="77777777" w:rsidR="003E3998" w:rsidRPr="0092726F" w:rsidRDefault="003E3998" w:rsidP="003E3998">
            <w:pPr>
              <w:pStyle w:val="paragraph"/>
              <w:spacing w:before="0" w:beforeAutospacing="0" w:after="0" w:afterAutospacing="0"/>
              <w:textAlignment w:val="baseline"/>
              <w:rPr>
                <w:rFonts w:ascii="Segoe UI" w:hAnsi="Segoe UI" w:cs="Segoe UI"/>
                <w:sz w:val="18"/>
                <w:szCs w:val="18"/>
              </w:rPr>
            </w:pPr>
            <w:r w:rsidRPr="0092726F">
              <w:rPr>
                <w:rStyle w:val="normaltextrun"/>
                <w:rFonts w:ascii="Arial" w:hAnsi="Arial" w:cs="Arial"/>
              </w:rPr>
              <w:t>The Students’ Union’s Deputy President and Social Sciences &amp; Arts College Officer developed a policy aimed at reducing sexual violence and relationship abuse amongst students across the UK. The Sexual Violence, NDAs (Non-Disclosure Agreements) and Relationship Abuse policy was passed with no amendment at NUS Conference 2021.</w:t>
            </w:r>
            <w:r w:rsidRPr="0092726F">
              <w:rPr>
                <w:rStyle w:val="eop"/>
                <w:rFonts w:ascii="Arial" w:hAnsi="Arial" w:cs="Arial"/>
              </w:rPr>
              <w:t> </w:t>
            </w:r>
          </w:p>
          <w:p w14:paraId="52FEEA16" w14:textId="77777777" w:rsidR="004F1458" w:rsidRPr="0092726F" w:rsidRDefault="004F1458" w:rsidP="004F1458"/>
        </w:tc>
      </w:tr>
      <w:tr w:rsidR="004F1458" w:rsidRPr="0092726F" w14:paraId="44E472E8" w14:textId="77777777" w:rsidTr="5D0FB250">
        <w:tc>
          <w:tcPr>
            <w:tcW w:w="2122" w:type="dxa"/>
          </w:tcPr>
          <w:p w14:paraId="4AA90E72" w14:textId="3A69BA37" w:rsidR="004F1458" w:rsidRPr="0092726F" w:rsidRDefault="001642FE" w:rsidP="004F1458">
            <w:r w:rsidRPr="0092726F">
              <w:t>May 2021</w:t>
            </w:r>
          </w:p>
        </w:tc>
        <w:tc>
          <w:tcPr>
            <w:tcW w:w="7470" w:type="dxa"/>
          </w:tcPr>
          <w:p w14:paraId="3FDE93CD" w14:textId="7A415A9E" w:rsidR="001642FE" w:rsidRPr="0092726F" w:rsidRDefault="00B663C9" w:rsidP="5D0FB250">
            <w:pPr>
              <w:pStyle w:val="paragraph"/>
              <w:spacing w:before="0" w:beforeAutospacing="0" w:after="0" w:afterAutospacing="0"/>
              <w:textAlignment w:val="baseline"/>
              <w:rPr>
                <w:rFonts w:ascii="Segoe UI" w:hAnsi="Segoe UI" w:cs="Segoe UI"/>
                <w:sz w:val="18"/>
                <w:szCs w:val="18"/>
              </w:rPr>
            </w:pPr>
            <w:r w:rsidRPr="5D0FB250">
              <w:rPr>
                <w:rStyle w:val="normaltextrun"/>
                <w:rFonts w:ascii="Arial" w:hAnsi="Arial" w:cs="Arial"/>
              </w:rPr>
              <w:t xml:space="preserve">In partnership with the Students’ Union, we </w:t>
            </w:r>
            <w:r w:rsidR="001642FE" w:rsidRPr="5D0FB250">
              <w:rPr>
                <w:rStyle w:val="normaltextrun"/>
                <w:rFonts w:ascii="Arial" w:hAnsi="Arial" w:cs="Arial"/>
              </w:rPr>
              <w:t>established a Harassment, Sexual Misconduct and Hate Crime Steering Group to have oversight of the University’s commitment.     </w:t>
            </w:r>
            <w:r w:rsidR="001642FE" w:rsidRPr="5D0FB250">
              <w:rPr>
                <w:rStyle w:val="eop"/>
                <w:rFonts w:ascii="Arial" w:hAnsi="Arial" w:cs="Arial"/>
              </w:rPr>
              <w:t> </w:t>
            </w:r>
          </w:p>
          <w:p w14:paraId="529BFA76" w14:textId="77777777" w:rsidR="004F1458" w:rsidRPr="0092726F" w:rsidRDefault="004F1458" w:rsidP="004F1458"/>
        </w:tc>
      </w:tr>
      <w:tr w:rsidR="001642FE" w:rsidRPr="0092726F" w14:paraId="46EDB295" w14:textId="77777777" w:rsidTr="5D0FB250">
        <w:tc>
          <w:tcPr>
            <w:tcW w:w="2122" w:type="dxa"/>
          </w:tcPr>
          <w:p w14:paraId="2479A1C4" w14:textId="2A9A4D98" w:rsidR="001642FE" w:rsidRPr="0092726F" w:rsidRDefault="001642FE" w:rsidP="004F1458">
            <w:r w:rsidRPr="0092726F">
              <w:t>September 2021</w:t>
            </w:r>
          </w:p>
        </w:tc>
        <w:tc>
          <w:tcPr>
            <w:tcW w:w="7470" w:type="dxa"/>
          </w:tcPr>
          <w:p w14:paraId="6897CE20" w14:textId="03F8116C" w:rsidR="002474DF" w:rsidRPr="0092726F" w:rsidRDefault="001642FE" w:rsidP="001642FE">
            <w:pPr>
              <w:pStyle w:val="paragraph"/>
              <w:spacing w:before="0" w:beforeAutospacing="0" w:after="0" w:afterAutospacing="0"/>
              <w:textAlignment w:val="baseline"/>
              <w:rPr>
                <w:rStyle w:val="eop"/>
                <w:rFonts w:ascii="Arial" w:hAnsi="Arial" w:cs="Arial"/>
              </w:rPr>
            </w:pPr>
            <w:r w:rsidRPr="0092726F">
              <w:rPr>
                <w:rStyle w:val="normaltextrun"/>
                <w:rFonts w:ascii="Arial" w:hAnsi="Arial" w:cs="Arial"/>
              </w:rPr>
              <w:t xml:space="preserve">We added ‘racism’ as a stand-alone ‘type of incident’ as opposed to being a motivating factor in other types of incidents. We increased staffing in Report </w:t>
            </w:r>
            <w:r w:rsidR="00456A96" w:rsidRPr="0092726F">
              <w:rPr>
                <w:rStyle w:val="normaltextrun"/>
                <w:rFonts w:ascii="Arial" w:hAnsi="Arial" w:cs="Arial"/>
              </w:rPr>
              <w:t>and</w:t>
            </w:r>
            <w:r w:rsidRPr="0092726F">
              <w:rPr>
                <w:rStyle w:val="normaltextrun"/>
                <w:rFonts w:ascii="Arial" w:hAnsi="Arial" w:cs="Arial"/>
              </w:rPr>
              <w:t xml:space="preserve"> Support dedicated to student facing support.</w:t>
            </w:r>
            <w:r w:rsidRPr="0092726F">
              <w:rPr>
                <w:rStyle w:val="eop"/>
                <w:rFonts w:ascii="Arial" w:hAnsi="Arial" w:cs="Arial"/>
              </w:rPr>
              <w:t> </w:t>
            </w:r>
          </w:p>
          <w:p w14:paraId="34C0099E" w14:textId="48D9DA48" w:rsidR="001642FE" w:rsidRPr="0092726F" w:rsidRDefault="001642FE" w:rsidP="001642FE">
            <w:pPr>
              <w:pStyle w:val="paragraph"/>
              <w:spacing w:before="0" w:beforeAutospacing="0" w:after="0" w:afterAutospacing="0"/>
              <w:textAlignment w:val="baseline"/>
              <w:rPr>
                <w:rFonts w:ascii="Segoe UI" w:hAnsi="Segoe UI" w:cs="Segoe UI"/>
                <w:sz w:val="18"/>
                <w:szCs w:val="18"/>
              </w:rPr>
            </w:pPr>
            <w:r w:rsidRPr="0092726F">
              <w:rPr>
                <w:rStyle w:val="eop"/>
                <w:rFonts w:ascii="Arial" w:hAnsi="Arial" w:cs="Arial"/>
              </w:rPr>
              <w:t>  </w:t>
            </w:r>
          </w:p>
          <w:p w14:paraId="66059AAC" w14:textId="77777777" w:rsidR="001642FE" w:rsidRPr="0092726F" w:rsidRDefault="001642FE" w:rsidP="001642FE">
            <w:pPr>
              <w:pStyle w:val="paragraph"/>
              <w:spacing w:before="0" w:beforeAutospacing="0" w:after="0" w:afterAutospacing="0"/>
              <w:textAlignment w:val="baseline"/>
              <w:rPr>
                <w:rStyle w:val="eop"/>
                <w:rFonts w:ascii="Arial" w:hAnsi="Arial" w:cs="Arial"/>
              </w:rPr>
            </w:pPr>
            <w:r w:rsidRPr="0092726F">
              <w:rPr>
                <w:rStyle w:val="normaltextrun"/>
                <w:rFonts w:ascii="Arial" w:hAnsi="Arial" w:cs="Arial"/>
              </w:rPr>
              <w:t>An Epigeum ‘Bein</w:t>
            </w:r>
            <w:r w:rsidR="002474DF" w:rsidRPr="0092726F">
              <w:rPr>
                <w:rStyle w:val="normaltextrun"/>
                <w:rFonts w:ascii="Arial" w:hAnsi="Arial" w:cs="Arial"/>
              </w:rPr>
              <w:t>g</w:t>
            </w:r>
            <w:r w:rsidRPr="0092726F">
              <w:rPr>
                <w:rStyle w:val="normaltextrun"/>
                <w:rFonts w:ascii="Arial" w:hAnsi="Arial" w:cs="Arial"/>
              </w:rPr>
              <w:t xml:space="preserve"> an Active Bystander’ course was introduced to students.</w:t>
            </w:r>
            <w:r w:rsidRPr="0092726F">
              <w:rPr>
                <w:rStyle w:val="eop"/>
                <w:rFonts w:ascii="Arial" w:hAnsi="Arial" w:cs="Arial"/>
              </w:rPr>
              <w:t> </w:t>
            </w:r>
          </w:p>
          <w:p w14:paraId="693F92C0" w14:textId="7F777045" w:rsidR="002474DF" w:rsidRPr="0092726F" w:rsidRDefault="002474DF" w:rsidP="001642FE">
            <w:pPr>
              <w:pStyle w:val="paragraph"/>
              <w:spacing w:before="0" w:beforeAutospacing="0" w:after="0" w:afterAutospacing="0"/>
              <w:textAlignment w:val="baseline"/>
              <w:rPr>
                <w:rStyle w:val="normaltextrun"/>
                <w:rFonts w:ascii="Segoe UI" w:hAnsi="Segoe UI" w:cs="Segoe UI"/>
                <w:sz w:val="18"/>
                <w:szCs w:val="18"/>
              </w:rPr>
            </w:pPr>
          </w:p>
        </w:tc>
      </w:tr>
      <w:tr w:rsidR="001642FE" w:rsidRPr="0092726F" w14:paraId="1B7E3693" w14:textId="77777777" w:rsidTr="5D0FB250">
        <w:tc>
          <w:tcPr>
            <w:tcW w:w="2122" w:type="dxa"/>
          </w:tcPr>
          <w:p w14:paraId="4C8A1BE2" w14:textId="5AEC2CE5" w:rsidR="001642FE" w:rsidRPr="0092726F" w:rsidRDefault="002474DF" w:rsidP="004F1458">
            <w:r w:rsidRPr="0092726F">
              <w:t>October 2021</w:t>
            </w:r>
          </w:p>
        </w:tc>
        <w:tc>
          <w:tcPr>
            <w:tcW w:w="7470" w:type="dxa"/>
          </w:tcPr>
          <w:p w14:paraId="02426BA2" w14:textId="77777777" w:rsidR="00642616" w:rsidRPr="0092726F" w:rsidRDefault="002474DF" w:rsidP="002474DF">
            <w:pPr>
              <w:pStyle w:val="paragraph"/>
              <w:spacing w:before="0" w:beforeAutospacing="0" w:after="0" w:afterAutospacing="0"/>
              <w:textAlignment w:val="baseline"/>
              <w:rPr>
                <w:rStyle w:val="eop"/>
                <w:rFonts w:ascii="Arial" w:hAnsi="Arial" w:cs="Arial"/>
              </w:rPr>
            </w:pPr>
            <w:r w:rsidRPr="0092726F">
              <w:rPr>
                <w:rStyle w:val="normaltextrun"/>
                <w:rFonts w:ascii="Arial" w:hAnsi="Arial" w:cs="Arial"/>
              </w:rPr>
              <w:t>We upgraded to Culture Shift's 'Gold Package', allowing us to access more proactive measures to drive culture change. We set our Equality Objectives for 2021-24 to embody the University’s ambition to create a transformational and aspirational culture of inclusion for all students and staff. </w:t>
            </w:r>
            <w:r w:rsidRPr="0092726F">
              <w:rPr>
                <w:rStyle w:val="eop"/>
                <w:rFonts w:ascii="Arial" w:hAnsi="Arial" w:cs="Arial"/>
              </w:rPr>
              <w:t> </w:t>
            </w:r>
          </w:p>
          <w:p w14:paraId="1695D68A" w14:textId="77777777" w:rsidR="00642616" w:rsidRPr="0092726F" w:rsidRDefault="00642616" w:rsidP="002474DF">
            <w:pPr>
              <w:pStyle w:val="paragraph"/>
              <w:spacing w:before="0" w:beforeAutospacing="0" w:after="0" w:afterAutospacing="0"/>
              <w:textAlignment w:val="baseline"/>
              <w:rPr>
                <w:rStyle w:val="eop"/>
                <w:rFonts w:ascii="Arial" w:hAnsi="Arial" w:cs="Arial"/>
              </w:rPr>
            </w:pPr>
          </w:p>
          <w:p w14:paraId="314D612E" w14:textId="4927CAA4" w:rsidR="002474DF" w:rsidRPr="0092726F" w:rsidRDefault="00642616" w:rsidP="002474DF">
            <w:pPr>
              <w:pStyle w:val="paragraph"/>
              <w:spacing w:before="0" w:beforeAutospacing="0" w:after="0" w:afterAutospacing="0"/>
              <w:textAlignment w:val="baseline"/>
              <w:rPr>
                <w:rFonts w:ascii="Segoe UI" w:hAnsi="Segoe UI" w:cs="Segoe UI"/>
                <w:sz w:val="18"/>
                <w:szCs w:val="18"/>
              </w:rPr>
            </w:pPr>
            <w:r w:rsidRPr="0092726F">
              <w:rPr>
                <w:rStyle w:val="eop"/>
                <w:rFonts w:ascii="Arial" w:hAnsi="Arial" w:cs="Arial"/>
              </w:rPr>
              <w:lastRenderedPageBreak/>
              <w:t>W</w:t>
            </w:r>
            <w:r w:rsidR="002474DF" w:rsidRPr="0092726F">
              <w:rPr>
                <w:rStyle w:val="normaltextrun"/>
                <w:rFonts w:ascii="Arial" w:hAnsi="Arial" w:cs="Arial"/>
              </w:rPr>
              <w:t>e launched 'Protect and Respect' a new learning and development programme for all staff - its purpose is to focus on how we continue to build a safe and inclusive culture across the University.</w:t>
            </w:r>
            <w:r w:rsidR="002474DF" w:rsidRPr="0092726F">
              <w:rPr>
                <w:rStyle w:val="eop"/>
                <w:rFonts w:ascii="Arial" w:hAnsi="Arial" w:cs="Arial"/>
              </w:rPr>
              <w:t> </w:t>
            </w:r>
          </w:p>
          <w:p w14:paraId="695C7841" w14:textId="6950CABA" w:rsidR="001642FE" w:rsidRPr="0092726F" w:rsidRDefault="002474DF" w:rsidP="001642FE">
            <w:pPr>
              <w:pStyle w:val="paragraph"/>
              <w:spacing w:before="0" w:beforeAutospacing="0" w:after="0" w:afterAutospacing="0"/>
              <w:textAlignment w:val="baseline"/>
              <w:rPr>
                <w:rStyle w:val="normaltextrun"/>
                <w:rFonts w:ascii="Segoe UI" w:hAnsi="Segoe UI" w:cs="Segoe UI"/>
                <w:sz w:val="18"/>
                <w:szCs w:val="18"/>
              </w:rPr>
            </w:pPr>
            <w:r w:rsidRPr="0092726F">
              <w:rPr>
                <w:rStyle w:val="eop"/>
                <w:rFonts w:ascii="Arial" w:hAnsi="Arial" w:cs="Arial"/>
              </w:rPr>
              <w:t> </w:t>
            </w:r>
          </w:p>
        </w:tc>
      </w:tr>
      <w:tr w:rsidR="004F1458" w:rsidRPr="0092726F" w14:paraId="7DF89AA0" w14:textId="77777777" w:rsidTr="5D0FB250">
        <w:tc>
          <w:tcPr>
            <w:tcW w:w="2122" w:type="dxa"/>
          </w:tcPr>
          <w:p w14:paraId="0B1919A8" w14:textId="29673610" w:rsidR="004F1458" w:rsidRPr="0092726F" w:rsidRDefault="002474DF" w:rsidP="004F1458">
            <w:r w:rsidRPr="0092726F">
              <w:lastRenderedPageBreak/>
              <w:t>February 2022</w:t>
            </w:r>
          </w:p>
        </w:tc>
        <w:tc>
          <w:tcPr>
            <w:tcW w:w="7470" w:type="dxa"/>
          </w:tcPr>
          <w:p w14:paraId="7D6515BF" w14:textId="0B104061" w:rsidR="004F1458" w:rsidRPr="0092726F" w:rsidRDefault="003E3998" w:rsidP="002474DF">
            <w:pPr>
              <w:pStyle w:val="paragraph"/>
              <w:spacing w:before="0" w:beforeAutospacing="0" w:after="0" w:afterAutospacing="0"/>
              <w:textAlignment w:val="baseline"/>
              <w:rPr>
                <w:rStyle w:val="eop"/>
                <w:rFonts w:ascii="Arial" w:hAnsi="Arial" w:cs="Arial"/>
              </w:rPr>
            </w:pPr>
            <w:r w:rsidRPr="0092726F">
              <w:rPr>
                <w:rStyle w:val="normaltextrun"/>
                <w:rFonts w:ascii="Arial" w:hAnsi="Arial" w:cs="Arial"/>
              </w:rPr>
              <w:t xml:space="preserve">Workshops were held to review the work of the Harassment, Sexual Misconduct </w:t>
            </w:r>
            <w:r w:rsidR="00651D4C" w:rsidRPr="0092726F">
              <w:rPr>
                <w:rStyle w:val="normaltextrun"/>
                <w:rFonts w:ascii="Arial" w:hAnsi="Arial" w:cs="Arial"/>
              </w:rPr>
              <w:t>and</w:t>
            </w:r>
            <w:r w:rsidRPr="0092726F">
              <w:rPr>
                <w:rStyle w:val="normaltextrun"/>
                <w:rFonts w:ascii="Arial" w:hAnsi="Arial" w:cs="Arial"/>
              </w:rPr>
              <w:t xml:space="preserve"> Hate Crime Steering group. We implemented a new set of distinct workstreams to feed into the work of the Steering Group.</w:t>
            </w:r>
            <w:r w:rsidRPr="0092726F">
              <w:rPr>
                <w:rStyle w:val="eop"/>
                <w:rFonts w:ascii="Arial" w:hAnsi="Arial" w:cs="Arial"/>
              </w:rPr>
              <w:t> </w:t>
            </w:r>
          </w:p>
          <w:p w14:paraId="5CFA00AB" w14:textId="36121F28" w:rsidR="002474DF" w:rsidRPr="0092726F" w:rsidRDefault="002474DF" w:rsidP="002474DF">
            <w:pPr>
              <w:pStyle w:val="paragraph"/>
              <w:spacing w:before="0" w:beforeAutospacing="0" w:after="0" w:afterAutospacing="0"/>
              <w:textAlignment w:val="baseline"/>
            </w:pPr>
          </w:p>
        </w:tc>
      </w:tr>
      <w:tr w:rsidR="004F1458" w:rsidRPr="0092726F" w14:paraId="1710258E" w14:textId="77777777" w:rsidTr="5D0FB250">
        <w:tc>
          <w:tcPr>
            <w:tcW w:w="2122" w:type="dxa"/>
          </w:tcPr>
          <w:p w14:paraId="4550EBA7" w14:textId="1B18D0F0" w:rsidR="004F1458" w:rsidRPr="0092726F" w:rsidRDefault="002474DF" w:rsidP="004F1458">
            <w:r w:rsidRPr="0092726F">
              <w:t>March 2022</w:t>
            </w:r>
          </w:p>
        </w:tc>
        <w:tc>
          <w:tcPr>
            <w:tcW w:w="7470" w:type="dxa"/>
          </w:tcPr>
          <w:p w14:paraId="7EF140B8" w14:textId="77777777" w:rsidR="002474DF" w:rsidRPr="0092726F" w:rsidRDefault="002474DF" w:rsidP="002474DF">
            <w:pPr>
              <w:pStyle w:val="paragraph"/>
              <w:spacing w:before="0" w:beforeAutospacing="0" w:after="0" w:afterAutospacing="0"/>
              <w:textAlignment w:val="baseline"/>
              <w:rPr>
                <w:rFonts w:ascii="Segoe UI" w:hAnsi="Segoe UI" w:cs="Segoe UI"/>
                <w:sz w:val="18"/>
                <w:szCs w:val="18"/>
              </w:rPr>
            </w:pPr>
            <w:r w:rsidRPr="0092726F">
              <w:rPr>
                <w:rStyle w:val="normaltextrun"/>
                <w:rFonts w:ascii="Arial" w:hAnsi="Arial" w:cs="Arial"/>
              </w:rPr>
              <w:t>We signed a government-backed pledge to end the use of Non-Disclosure Agreements (NDAs) when dealing with student and staff complaints of sexual harassment, bullying and misconduct.</w:t>
            </w:r>
            <w:r w:rsidRPr="0092726F">
              <w:rPr>
                <w:rStyle w:val="eop"/>
                <w:rFonts w:ascii="Arial" w:hAnsi="Arial" w:cs="Arial"/>
              </w:rPr>
              <w:t> </w:t>
            </w:r>
          </w:p>
          <w:p w14:paraId="4C6D4580" w14:textId="77777777" w:rsidR="004F1458" w:rsidRPr="0092726F" w:rsidRDefault="004F1458" w:rsidP="004F1458"/>
        </w:tc>
      </w:tr>
      <w:tr w:rsidR="004F1458" w:rsidRPr="0092726F" w14:paraId="6D95C359" w14:textId="77777777" w:rsidTr="5D0FB250">
        <w:tc>
          <w:tcPr>
            <w:tcW w:w="2122" w:type="dxa"/>
          </w:tcPr>
          <w:p w14:paraId="617D7B32" w14:textId="2460466F" w:rsidR="004F1458" w:rsidRPr="0092726F" w:rsidRDefault="002474DF" w:rsidP="004F1458">
            <w:r w:rsidRPr="0092726F">
              <w:t>May 2022</w:t>
            </w:r>
          </w:p>
        </w:tc>
        <w:tc>
          <w:tcPr>
            <w:tcW w:w="7470" w:type="dxa"/>
          </w:tcPr>
          <w:p w14:paraId="325C4018" w14:textId="2F0A18A7" w:rsidR="002474DF" w:rsidRPr="0092726F" w:rsidRDefault="002474DF" w:rsidP="002474DF">
            <w:pPr>
              <w:pStyle w:val="paragraph"/>
              <w:spacing w:before="0" w:beforeAutospacing="0" w:after="0" w:afterAutospacing="0"/>
              <w:textAlignment w:val="baseline"/>
              <w:rPr>
                <w:rFonts w:ascii="Segoe UI" w:hAnsi="Segoe UI" w:cs="Segoe UI"/>
                <w:sz w:val="18"/>
                <w:szCs w:val="18"/>
              </w:rPr>
            </w:pPr>
            <w:r w:rsidRPr="0092726F">
              <w:rPr>
                <w:rStyle w:val="normaltextrun"/>
                <w:rFonts w:ascii="Arial" w:hAnsi="Arial" w:cs="Arial"/>
              </w:rPr>
              <w:t xml:space="preserve">We produced a Harassment, Sexual Misconduct </w:t>
            </w:r>
            <w:r w:rsidR="00651D4C" w:rsidRPr="0092726F">
              <w:rPr>
                <w:rStyle w:val="normaltextrun"/>
                <w:rFonts w:ascii="Arial" w:hAnsi="Arial" w:cs="Arial"/>
              </w:rPr>
              <w:t>and</w:t>
            </w:r>
            <w:r w:rsidRPr="0092726F">
              <w:rPr>
                <w:rStyle w:val="normaltextrun"/>
                <w:rFonts w:ascii="Arial" w:hAnsi="Arial" w:cs="Arial"/>
              </w:rPr>
              <w:t xml:space="preserve"> Hate Crime Policy Statement.</w:t>
            </w:r>
            <w:r w:rsidRPr="0092726F">
              <w:rPr>
                <w:rStyle w:val="eop"/>
                <w:rFonts w:ascii="Arial" w:hAnsi="Arial" w:cs="Arial"/>
              </w:rPr>
              <w:t> </w:t>
            </w:r>
          </w:p>
          <w:p w14:paraId="25EC195D" w14:textId="77777777" w:rsidR="004F1458" w:rsidRPr="0092726F" w:rsidRDefault="004F1458" w:rsidP="004F1458"/>
        </w:tc>
      </w:tr>
      <w:tr w:rsidR="004F1458" w:rsidRPr="0092726F" w14:paraId="5D6B4AA8" w14:textId="77777777" w:rsidTr="5D0FB250">
        <w:tc>
          <w:tcPr>
            <w:tcW w:w="2122" w:type="dxa"/>
          </w:tcPr>
          <w:p w14:paraId="257420E0" w14:textId="70E35D86" w:rsidR="004F1458" w:rsidRPr="0092726F" w:rsidRDefault="00634C3F" w:rsidP="004F1458">
            <w:r w:rsidRPr="0092726F">
              <w:t>September</w:t>
            </w:r>
            <w:r w:rsidR="00697CEF" w:rsidRPr="0092726F">
              <w:t xml:space="preserve"> 2022</w:t>
            </w:r>
          </w:p>
        </w:tc>
        <w:tc>
          <w:tcPr>
            <w:tcW w:w="7470" w:type="dxa"/>
          </w:tcPr>
          <w:p w14:paraId="69D498B2" w14:textId="604D644C" w:rsidR="004F1458" w:rsidRPr="0092726F" w:rsidRDefault="00591A8F" w:rsidP="004F1458">
            <w:r w:rsidRPr="0092726F">
              <w:t>Our</w:t>
            </w:r>
            <w:r w:rsidR="00697CEF" w:rsidRPr="0092726F">
              <w:t xml:space="preserve"> </w:t>
            </w:r>
            <w:r w:rsidR="00634C3F" w:rsidRPr="0092726F">
              <w:t>refresh</w:t>
            </w:r>
            <w:r w:rsidRPr="0092726F">
              <w:t>ed</w:t>
            </w:r>
            <w:r w:rsidR="00697CEF" w:rsidRPr="0092726F">
              <w:t xml:space="preserve"> Report and Support campaign went live </w:t>
            </w:r>
            <w:r w:rsidR="00DF417F" w:rsidRPr="0092726F">
              <w:t>around</w:t>
            </w:r>
            <w:r w:rsidR="00697CEF" w:rsidRPr="0092726F">
              <w:t xml:space="preserve"> </w:t>
            </w:r>
            <w:r w:rsidR="00962B13" w:rsidRPr="0092726F">
              <w:t>campus.</w:t>
            </w:r>
          </w:p>
          <w:p w14:paraId="731DE872" w14:textId="1C777CC9" w:rsidR="00DF417F" w:rsidRPr="0092726F" w:rsidRDefault="00DF417F" w:rsidP="004F1458"/>
        </w:tc>
      </w:tr>
      <w:tr w:rsidR="00962B13" w:rsidRPr="0092726F" w14:paraId="4D8D2A96" w14:textId="77777777" w:rsidTr="5D0FB250">
        <w:tc>
          <w:tcPr>
            <w:tcW w:w="2122" w:type="dxa"/>
          </w:tcPr>
          <w:p w14:paraId="2FE8A0A6" w14:textId="79450CEE" w:rsidR="00962B13" w:rsidRPr="0092726F" w:rsidRDefault="00962B13" w:rsidP="004F1458">
            <w:r w:rsidRPr="0092726F">
              <w:t>November 2022</w:t>
            </w:r>
          </w:p>
        </w:tc>
        <w:tc>
          <w:tcPr>
            <w:tcW w:w="7470" w:type="dxa"/>
          </w:tcPr>
          <w:p w14:paraId="1113CD7F" w14:textId="6F4DC94E" w:rsidR="00962B13" w:rsidRPr="0092726F" w:rsidRDefault="00962B13" w:rsidP="004F1458">
            <w:r w:rsidRPr="5D0FB250">
              <w:t>We agreed that Report and Support should be our one form of truth and all disclosures should be made via this portal.</w:t>
            </w:r>
          </w:p>
          <w:p w14:paraId="27BE5EBD" w14:textId="77777777" w:rsidR="007129A9" w:rsidRPr="0092726F" w:rsidRDefault="007129A9" w:rsidP="004F1458"/>
          <w:p w14:paraId="01C964DC" w14:textId="77777777" w:rsidR="007129A9" w:rsidRPr="0092726F" w:rsidRDefault="007129A9" w:rsidP="007129A9">
            <w:r w:rsidRPr="5D0FB250">
              <w:t>We completed an internal audit identifying ownership and review points of policies that are linked with our work.</w:t>
            </w:r>
          </w:p>
          <w:p w14:paraId="0A67DCC5" w14:textId="72918295" w:rsidR="00962B13" w:rsidRPr="0092726F" w:rsidRDefault="00962B13" w:rsidP="004F1458"/>
        </w:tc>
      </w:tr>
      <w:tr w:rsidR="00FB6F21" w:rsidRPr="0092726F" w14:paraId="5F04C9C5" w14:textId="77777777" w:rsidTr="5D0FB250">
        <w:tc>
          <w:tcPr>
            <w:tcW w:w="2122" w:type="dxa"/>
          </w:tcPr>
          <w:p w14:paraId="3522DA40" w14:textId="2CE51507" w:rsidR="00FB6F21" w:rsidRPr="0092726F" w:rsidRDefault="00FB6F21" w:rsidP="004F1458">
            <w:r w:rsidRPr="0092726F">
              <w:t>December 2022</w:t>
            </w:r>
          </w:p>
        </w:tc>
        <w:tc>
          <w:tcPr>
            <w:tcW w:w="7470" w:type="dxa"/>
          </w:tcPr>
          <w:p w14:paraId="733B424D" w14:textId="50CB7C55" w:rsidR="00FB6F21" w:rsidRPr="0092726F" w:rsidRDefault="00FB6F21" w:rsidP="004F1458">
            <w:r w:rsidRPr="0092726F">
              <w:t>Our Prevention workstream was re-focused towards building an evaluation plan for the</w:t>
            </w:r>
            <w:r w:rsidR="00674A80" w:rsidRPr="0092726F">
              <w:t xml:space="preserve"> Harassment Sexual Misconduct </w:t>
            </w:r>
            <w:r w:rsidR="008E0BAB" w:rsidRPr="0092726F">
              <w:t>and</w:t>
            </w:r>
            <w:r w:rsidR="00674A80" w:rsidRPr="0092726F">
              <w:t xml:space="preserve"> Hate Crime</w:t>
            </w:r>
            <w:r w:rsidRPr="0092726F">
              <w:t xml:space="preserve"> Programme, with Prevention reframed as a long-term goal. </w:t>
            </w:r>
          </w:p>
          <w:p w14:paraId="151B9A8D" w14:textId="5D4D012E" w:rsidR="00C86095" w:rsidRPr="0092726F" w:rsidRDefault="00C86095" w:rsidP="004F1458"/>
        </w:tc>
      </w:tr>
      <w:tr w:rsidR="0067692E" w:rsidRPr="0092726F" w14:paraId="28FE4F7B" w14:textId="77777777" w:rsidTr="5D0FB250">
        <w:tc>
          <w:tcPr>
            <w:tcW w:w="2122" w:type="dxa"/>
          </w:tcPr>
          <w:p w14:paraId="5C461EA5" w14:textId="348ABFBA" w:rsidR="0067692E" w:rsidRPr="0092726F" w:rsidRDefault="0067692E" w:rsidP="004F1458">
            <w:r w:rsidRPr="0092726F">
              <w:t>February 2023</w:t>
            </w:r>
          </w:p>
        </w:tc>
        <w:tc>
          <w:tcPr>
            <w:tcW w:w="7470" w:type="dxa"/>
          </w:tcPr>
          <w:p w14:paraId="25FBD514" w14:textId="77777777" w:rsidR="0067692E" w:rsidRPr="0092726F" w:rsidRDefault="0067692E" w:rsidP="004F1458">
            <w:r w:rsidRPr="0092726F">
              <w:t>A training proposal for staff and students was endorsed by the Harassment, Sexual Misconduct and Hate Crime Steering Group</w:t>
            </w:r>
          </w:p>
          <w:p w14:paraId="40FF857B" w14:textId="77777777" w:rsidR="00896C89" w:rsidRPr="0092726F" w:rsidRDefault="00896C89" w:rsidP="004F1458"/>
          <w:p w14:paraId="03B4D1E6" w14:textId="5BCD8320" w:rsidR="00896C89" w:rsidRPr="0092726F" w:rsidRDefault="00896C89" w:rsidP="00896C89">
            <w:r w:rsidRPr="5D0FB250">
              <w:t xml:space="preserve">The Office for Students approached </w:t>
            </w:r>
            <w:r w:rsidR="00BD5E9F" w:rsidRPr="5D0FB250">
              <w:t xml:space="preserve">the </w:t>
            </w:r>
            <w:r w:rsidRPr="5D0FB250">
              <w:t>University as part of their consultation on a new approach to regulating harassment and sexual misconduct i</w:t>
            </w:r>
            <w:r w:rsidR="00BD5E9F" w:rsidRPr="5D0FB250">
              <w:t xml:space="preserve">n </w:t>
            </w:r>
            <w:r w:rsidRPr="5D0FB250">
              <w:t>English higher educatio</w:t>
            </w:r>
            <w:r w:rsidR="00BD5E9F" w:rsidRPr="5D0FB250">
              <w:t>n</w:t>
            </w:r>
            <w:r w:rsidRPr="5D0FB250">
              <w:t>.</w:t>
            </w:r>
          </w:p>
          <w:p w14:paraId="0280010C" w14:textId="77777777" w:rsidR="00896C89" w:rsidRPr="0092726F" w:rsidRDefault="00896C89" w:rsidP="004F1458"/>
          <w:p w14:paraId="3DDBA34C" w14:textId="77777777" w:rsidR="00896C89" w:rsidRPr="0092726F" w:rsidRDefault="00896C89" w:rsidP="00896C89">
            <w:r w:rsidRPr="5D0FB250">
              <w:t>We devised a set of overarching outcomes for the Harassment, Sexual Misconduct and Hate Programme. These outcomes move the Programme beyond monitoring of activity (deliverables) and focus on evidencing the changes which may occur as a result.</w:t>
            </w:r>
          </w:p>
          <w:p w14:paraId="09129582" w14:textId="1F9CFC2B" w:rsidR="0067692E" w:rsidRPr="0092726F" w:rsidRDefault="0067692E" w:rsidP="004F1458"/>
        </w:tc>
      </w:tr>
      <w:tr w:rsidR="002C1DE1" w:rsidRPr="0092726F" w14:paraId="11E1175F" w14:textId="77777777" w:rsidTr="5D0FB250">
        <w:tc>
          <w:tcPr>
            <w:tcW w:w="2122" w:type="dxa"/>
          </w:tcPr>
          <w:p w14:paraId="7E1E65F0" w14:textId="7843C37B" w:rsidR="002C1DE1" w:rsidRPr="0092726F" w:rsidRDefault="002C1DE1" w:rsidP="004F1458">
            <w:r w:rsidRPr="0092726F">
              <w:t>May 2023</w:t>
            </w:r>
          </w:p>
        </w:tc>
        <w:tc>
          <w:tcPr>
            <w:tcW w:w="7470" w:type="dxa"/>
          </w:tcPr>
          <w:p w14:paraId="0068654A" w14:textId="5DC8DE26" w:rsidR="002C1DE1" w:rsidRPr="0092726F" w:rsidRDefault="002C1DE1" w:rsidP="004F1458">
            <w:r w:rsidRPr="0092726F">
              <w:t>Our first ever Report and Support Annual Report was published and available to the public and internal stakeholders.</w:t>
            </w:r>
          </w:p>
          <w:p w14:paraId="6F39A7A3" w14:textId="61E0E460" w:rsidR="002C1DE1" w:rsidRPr="0092726F" w:rsidRDefault="002C1DE1" w:rsidP="004F1458"/>
        </w:tc>
      </w:tr>
      <w:tr w:rsidR="00E673FF" w:rsidRPr="0092726F" w14:paraId="14FF14EE" w14:textId="77777777" w:rsidTr="5D0FB250">
        <w:tc>
          <w:tcPr>
            <w:tcW w:w="2122" w:type="dxa"/>
          </w:tcPr>
          <w:p w14:paraId="3B65E971" w14:textId="319D19A8" w:rsidR="00E673FF" w:rsidRPr="0092726F" w:rsidRDefault="00221CA8" w:rsidP="004F1458">
            <w:r w:rsidRPr="0092726F">
              <w:t>July</w:t>
            </w:r>
            <w:r w:rsidR="00D73334" w:rsidRPr="0092726F">
              <w:t xml:space="preserve"> 2023</w:t>
            </w:r>
          </w:p>
        </w:tc>
        <w:tc>
          <w:tcPr>
            <w:tcW w:w="7470" w:type="dxa"/>
          </w:tcPr>
          <w:p w14:paraId="720166A1" w14:textId="27881245" w:rsidR="00E673FF" w:rsidRPr="0092726F" w:rsidRDefault="00D73334" w:rsidP="004F1458">
            <w:r w:rsidRPr="5D0FB250">
              <w:t xml:space="preserve">We </w:t>
            </w:r>
            <w:r w:rsidR="00E62EC1" w:rsidRPr="5D0FB250">
              <w:t>commissioned</w:t>
            </w:r>
            <w:r w:rsidRPr="5D0FB250">
              <w:t xml:space="preserve"> a Report and Support “Area of focus report”. This in</w:t>
            </w:r>
            <w:r w:rsidR="009C2745" w:rsidRPr="5D0FB250">
              <w:t xml:space="preserve"> work has g</w:t>
            </w:r>
            <w:r w:rsidRPr="5D0FB250">
              <w:t xml:space="preserve">iven us valuable insights into our data and </w:t>
            </w:r>
            <w:r w:rsidR="00E62EC1" w:rsidRPr="5D0FB250">
              <w:t xml:space="preserve">enabled to focus our improvements for </w:t>
            </w:r>
            <w:r w:rsidR="00AF3D0C" w:rsidRPr="5D0FB250">
              <w:t>20</w:t>
            </w:r>
            <w:r w:rsidR="00E62EC1" w:rsidRPr="5D0FB250">
              <w:t>23-24.</w:t>
            </w:r>
          </w:p>
          <w:p w14:paraId="4FB95BAE" w14:textId="193BD4B3" w:rsidR="004929EB" w:rsidRPr="0092726F" w:rsidRDefault="004929EB" w:rsidP="004F1458"/>
        </w:tc>
      </w:tr>
    </w:tbl>
    <w:p w14:paraId="0FABE957" w14:textId="2DAD9F2A" w:rsidR="007B69D7" w:rsidRPr="0092726F" w:rsidRDefault="001808ED" w:rsidP="007B69D7">
      <w:pPr>
        <w:pStyle w:val="Heading2"/>
      </w:pPr>
      <w:r w:rsidRPr="0092726F">
        <w:br w:type="page"/>
      </w:r>
      <w:bookmarkStart w:id="7" w:name="_Toc166491944"/>
      <w:r w:rsidR="00045FF8" w:rsidRPr="0092726F">
        <w:lastRenderedPageBreak/>
        <w:t>Awareness training for our students</w:t>
      </w:r>
      <w:bookmarkEnd w:id="7"/>
    </w:p>
    <w:p w14:paraId="72D6742B" w14:textId="77777777" w:rsidR="00AF31D0" w:rsidRPr="0092726F" w:rsidRDefault="00AF31D0" w:rsidP="00AF31D0"/>
    <w:p w14:paraId="39FF1514" w14:textId="77777777" w:rsidR="00AF31D0" w:rsidRPr="0092726F" w:rsidRDefault="00AF31D0" w:rsidP="00AF31D0">
      <w:pPr>
        <w:pStyle w:val="Heading3"/>
      </w:pPr>
      <w:bookmarkStart w:id="8" w:name="_Toc166491945"/>
      <w:r w:rsidRPr="0092726F">
        <w:rPr>
          <w:rStyle w:val="xxnormaltextrun"/>
        </w:rPr>
        <w:t>Epigeum Active Bystander Module</w:t>
      </w:r>
      <w:bookmarkEnd w:id="8"/>
      <w:r w:rsidRPr="0092726F">
        <w:rPr>
          <w:rStyle w:val="xxeop"/>
        </w:rPr>
        <w:t> </w:t>
      </w:r>
    </w:p>
    <w:p w14:paraId="09D8746A" w14:textId="77777777" w:rsidR="00AF31D0" w:rsidRPr="0092726F" w:rsidRDefault="00AF31D0" w:rsidP="00AF31D0">
      <w:pPr>
        <w:pStyle w:val="xxparagraph"/>
        <w:spacing w:before="0" w:beforeAutospacing="0" w:after="0" w:afterAutospacing="0"/>
        <w:textAlignment w:val="baseline"/>
      </w:pPr>
      <w:r w:rsidRPr="0092726F">
        <w:rPr>
          <w:rStyle w:val="xxeop"/>
          <w:rFonts w:ascii="Arial" w:hAnsi="Arial" w:cs="Arial"/>
          <w:sz w:val="24"/>
          <w:szCs w:val="24"/>
        </w:rPr>
        <w:t> </w:t>
      </w:r>
    </w:p>
    <w:p w14:paraId="4FF6B94F" w14:textId="62B941D1" w:rsidR="00AF31D0" w:rsidRPr="0092726F" w:rsidRDefault="0058159E" w:rsidP="00AF31D0">
      <w:pPr>
        <w:pStyle w:val="xxparagraph"/>
        <w:spacing w:before="0" w:beforeAutospacing="0" w:after="0" w:afterAutospacing="0"/>
        <w:textAlignment w:val="baseline"/>
      </w:pPr>
      <w:r w:rsidRPr="0092726F">
        <w:rPr>
          <w:rStyle w:val="xxnormaltextrun"/>
          <w:rFonts w:ascii="Arial" w:hAnsi="Arial" w:cs="Arial"/>
          <w:sz w:val="24"/>
          <w:szCs w:val="24"/>
        </w:rPr>
        <w:t>To</w:t>
      </w:r>
      <w:r w:rsidR="00AF31D0" w:rsidRPr="0092726F">
        <w:rPr>
          <w:rStyle w:val="xxnormaltextrun"/>
          <w:rFonts w:ascii="Arial" w:hAnsi="Arial" w:cs="Arial"/>
          <w:sz w:val="24"/>
          <w:szCs w:val="24"/>
        </w:rPr>
        <w:t xml:space="preserve"> promote an inclusive campus community all students are expected to complete the </w:t>
      </w:r>
      <w:r w:rsidR="00AF31D0" w:rsidRPr="0092726F">
        <w:rPr>
          <w:rStyle w:val="xxnormaltextrun"/>
          <w:rFonts w:ascii="Arial" w:hAnsi="Arial" w:cs="Arial"/>
          <w:i/>
          <w:iCs/>
          <w:sz w:val="24"/>
          <w:szCs w:val="24"/>
        </w:rPr>
        <w:t>Epigeum Active Bystander Module</w:t>
      </w:r>
      <w:r w:rsidR="00AF31D0" w:rsidRPr="0092726F">
        <w:rPr>
          <w:rStyle w:val="xxnormaltextrun"/>
          <w:rFonts w:ascii="Arial" w:hAnsi="Arial" w:cs="Arial"/>
          <w:sz w:val="24"/>
          <w:szCs w:val="24"/>
        </w:rPr>
        <w:t>.</w:t>
      </w:r>
      <w:r w:rsidR="00AF31D0" w:rsidRPr="0092726F">
        <w:rPr>
          <w:rStyle w:val="xxeop"/>
          <w:rFonts w:ascii="Arial" w:hAnsi="Arial" w:cs="Arial"/>
          <w:sz w:val="24"/>
          <w:szCs w:val="24"/>
        </w:rPr>
        <w:t> </w:t>
      </w:r>
    </w:p>
    <w:p w14:paraId="472FEB62" w14:textId="77777777" w:rsidR="00AF31D0" w:rsidRPr="0092726F" w:rsidRDefault="00AF31D0" w:rsidP="00AF31D0">
      <w:pPr>
        <w:pStyle w:val="xxparagraph"/>
        <w:spacing w:before="0" w:beforeAutospacing="0" w:after="0" w:afterAutospacing="0"/>
        <w:textAlignment w:val="baseline"/>
      </w:pPr>
      <w:r w:rsidRPr="0092726F">
        <w:rPr>
          <w:rStyle w:val="xxeop"/>
          <w:rFonts w:ascii="Arial" w:hAnsi="Arial" w:cs="Arial"/>
          <w:sz w:val="24"/>
          <w:szCs w:val="24"/>
        </w:rPr>
        <w:t> </w:t>
      </w:r>
    </w:p>
    <w:p w14:paraId="07AABFDC" w14:textId="77777777" w:rsidR="00F01E4B" w:rsidRPr="0092726F" w:rsidRDefault="00AF31D0" w:rsidP="00AF31D0">
      <w:pPr>
        <w:pStyle w:val="xxparagraph"/>
        <w:spacing w:before="0" w:beforeAutospacing="0" w:after="0" w:afterAutospacing="0"/>
        <w:textAlignment w:val="baseline"/>
        <w:rPr>
          <w:rFonts w:ascii="Arial" w:hAnsi="Arial" w:cs="Arial"/>
          <w:sz w:val="24"/>
          <w:szCs w:val="24"/>
        </w:rPr>
      </w:pPr>
      <w:r w:rsidRPr="0092726F">
        <w:rPr>
          <w:rStyle w:val="xxnormaltextrun"/>
          <w:rFonts w:ascii="Arial" w:hAnsi="Arial" w:cs="Arial"/>
          <w:sz w:val="24"/>
          <w:szCs w:val="24"/>
        </w:rPr>
        <w:t xml:space="preserve">A link to this course is included as an essential element on all course induction schedules. </w:t>
      </w:r>
      <w:r w:rsidRPr="0092726F">
        <w:rPr>
          <w:rStyle w:val="xxscxw22637554"/>
          <w:rFonts w:ascii="Arial" w:hAnsi="Arial" w:cs="Arial"/>
          <w:sz w:val="24"/>
          <w:szCs w:val="24"/>
        </w:rPr>
        <w:t> </w:t>
      </w:r>
    </w:p>
    <w:p w14:paraId="1465E6B8" w14:textId="70264826" w:rsidR="00AF31D0" w:rsidRPr="0092726F" w:rsidRDefault="00AF31D0" w:rsidP="00AF31D0">
      <w:pPr>
        <w:pStyle w:val="xxparagraph"/>
        <w:spacing w:before="0" w:beforeAutospacing="0" w:after="0" w:afterAutospacing="0"/>
        <w:textAlignment w:val="baseline"/>
      </w:pPr>
      <w:r w:rsidRPr="0092726F">
        <w:rPr>
          <w:rStyle w:val="xxeop"/>
          <w:rFonts w:ascii="Arial" w:hAnsi="Arial" w:cs="Arial"/>
          <w:sz w:val="24"/>
          <w:szCs w:val="24"/>
        </w:rPr>
        <w:t> </w:t>
      </w:r>
    </w:p>
    <w:p w14:paraId="2450EBB3" w14:textId="77777777" w:rsidR="00AF31D0" w:rsidRPr="0092726F" w:rsidRDefault="00AF31D0" w:rsidP="5D0FB250">
      <w:pPr>
        <w:pStyle w:val="xxparagraph"/>
        <w:spacing w:before="0" w:beforeAutospacing="0" w:after="0" w:afterAutospacing="0"/>
        <w:textAlignment w:val="baseline"/>
      </w:pPr>
      <w:r w:rsidRPr="5D0FB250">
        <w:rPr>
          <w:rStyle w:val="xxnormaltextrun"/>
          <w:rFonts w:ascii="Arial" w:hAnsi="Arial" w:cs="Arial"/>
          <w:sz w:val="24"/>
          <w:szCs w:val="24"/>
        </w:rPr>
        <w:t>The Active Bystander course teaches our students:</w:t>
      </w:r>
      <w:r w:rsidRPr="5D0FB250">
        <w:rPr>
          <w:rStyle w:val="xxeop"/>
          <w:rFonts w:ascii="Arial" w:hAnsi="Arial" w:cs="Arial"/>
          <w:sz w:val="24"/>
          <w:szCs w:val="24"/>
        </w:rPr>
        <w:t> </w:t>
      </w:r>
    </w:p>
    <w:p w14:paraId="5E460234" w14:textId="77777777" w:rsidR="00FC0ED3" w:rsidRPr="0092726F" w:rsidRDefault="00AF31D0" w:rsidP="00FC0ED3">
      <w:pPr>
        <w:pStyle w:val="xxparagraph"/>
        <w:spacing w:before="0" w:beforeAutospacing="0" w:after="0" w:afterAutospacing="0"/>
        <w:textAlignment w:val="baseline"/>
      </w:pPr>
      <w:r w:rsidRPr="0092726F">
        <w:rPr>
          <w:rStyle w:val="xxeop"/>
          <w:rFonts w:ascii="Arial" w:hAnsi="Arial" w:cs="Arial"/>
          <w:sz w:val="24"/>
          <w:szCs w:val="24"/>
        </w:rPr>
        <w:t> </w:t>
      </w:r>
    </w:p>
    <w:p w14:paraId="6F0AD924" w14:textId="6A4E70B0" w:rsidR="00AF31D0" w:rsidRPr="0092726F" w:rsidRDefault="00AF31D0" w:rsidP="00FC0ED3">
      <w:pPr>
        <w:pStyle w:val="xxparagraph"/>
        <w:numPr>
          <w:ilvl w:val="0"/>
          <w:numId w:val="26"/>
        </w:numPr>
        <w:spacing w:before="0" w:beforeAutospacing="0" w:after="0" w:afterAutospacing="0"/>
        <w:textAlignment w:val="baseline"/>
      </w:pPr>
      <w:r w:rsidRPr="0092726F">
        <w:rPr>
          <w:rStyle w:val="xxnormaltextrun"/>
          <w:rFonts w:ascii="Arial" w:hAnsi="Arial" w:cs="Arial"/>
          <w:sz w:val="24"/>
          <w:szCs w:val="24"/>
        </w:rPr>
        <w:t>How to recognise harassment and hate incidents</w:t>
      </w:r>
      <w:r w:rsidRPr="0092726F">
        <w:rPr>
          <w:rStyle w:val="xxeop"/>
          <w:rFonts w:ascii="Arial" w:hAnsi="Arial" w:cs="Arial"/>
          <w:sz w:val="24"/>
          <w:szCs w:val="24"/>
        </w:rPr>
        <w:t> </w:t>
      </w:r>
    </w:p>
    <w:p w14:paraId="0E393078" w14:textId="02616698" w:rsidR="00AF31D0" w:rsidRPr="0092726F" w:rsidRDefault="00AF31D0" w:rsidP="00FC0ED3">
      <w:pPr>
        <w:pStyle w:val="xxparagraph"/>
        <w:numPr>
          <w:ilvl w:val="0"/>
          <w:numId w:val="26"/>
        </w:numPr>
        <w:spacing w:before="0" w:beforeAutospacing="0" w:after="0" w:afterAutospacing="0"/>
        <w:textAlignment w:val="baseline"/>
      </w:pPr>
      <w:r w:rsidRPr="0092726F">
        <w:rPr>
          <w:rStyle w:val="xxnormaltextrun"/>
          <w:rFonts w:ascii="Arial" w:hAnsi="Arial" w:cs="Arial"/>
          <w:sz w:val="24"/>
          <w:szCs w:val="24"/>
        </w:rPr>
        <w:t>Appropriate strategies for intervening, and,</w:t>
      </w:r>
      <w:r w:rsidRPr="0092726F">
        <w:rPr>
          <w:rStyle w:val="xxeop"/>
          <w:rFonts w:ascii="Arial" w:hAnsi="Arial" w:cs="Arial"/>
          <w:sz w:val="24"/>
          <w:szCs w:val="24"/>
        </w:rPr>
        <w:t> </w:t>
      </w:r>
    </w:p>
    <w:p w14:paraId="43051EC5" w14:textId="60AC2501" w:rsidR="00AF31D0" w:rsidRPr="0092726F" w:rsidRDefault="00AF31D0" w:rsidP="00FC0ED3">
      <w:pPr>
        <w:pStyle w:val="xxparagraph"/>
        <w:numPr>
          <w:ilvl w:val="0"/>
          <w:numId w:val="26"/>
        </w:numPr>
        <w:spacing w:before="0" w:beforeAutospacing="0" w:after="0" w:afterAutospacing="0"/>
        <w:textAlignment w:val="baseline"/>
        <w:rPr>
          <w:rStyle w:val="xxeop"/>
        </w:rPr>
      </w:pPr>
      <w:r w:rsidRPr="0092726F">
        <w:rPr>
          <w:rStyle w:val="xxnormaltextrun"/>
          <w:rFonts w:ascii="Arial" w:hAnsi="Arial" w:cs="Arial"/>
          <w:sz w:val="24"/>
          <w:szCs w:val="24"/>
        </w:rPr>
        <w:t>How to make a positive impact on your university community from the start</w:t>
      </w:r>
      <w:r w:rsidRPr="0092726F">
        <w:rPr>
          <w:rStyle w:val="xxeop"/>
          <w:rFonts w:ascii="Arial" w:hAnsi="Arial" w:cs="Arial"/>
          <w:sz w:val="24"/>
          <w:szCs w:val="24"/>
        </w:rPr>
        <w:t> </w:t>
      </w:r>
    </w:p>
    <w:p w14:paraId="2C9B5D76" w14:textId="77777777" w:rsidR="006E4F1D" w:rsidRPr="0092726F" w:rsidRDefault="006E4F1D" w:rsidP="006E4F1D">
      <w:pPr>
        <w:pStyle w:val="xxparagraph"/>
        <w:spacing w:before="0" w:beforeAutospacing="0" w:after="0" w:afterAutospacing="0"/>
        <w:textAlignment w:val="baseline"/>
        <w:rPr>
          <w:rStyle w:val="xxeop"/>
          <w:rFonts w:ascii="Arial" w:hAnsi="Arial" w:cs="Arial"/>
          <w:sz w:val="24"/>
          <w:szCs w:val="24"/>
        </w:rPr>
      </w:pPr>
    </w:p>
    <w:p w14:paraId="19429EDF" w14:textId="60E20748" w:rsidR="006E4F1D" w:rsidRPr="0092726F" w:rsidRDefault="006E4F1D" w:rsidP="006E4F1D">
      <w:pPr>
        <w:pStyle w:val="xxparagraph"/>
        <w:spacing w:before="0" w:beforeAutospacing="0" w:after="0" w:afterAutospacing="0"/>
        <w:textAlignment w:val="baseline"/>
        <w:rPr>
          <w:rStyle w:val="xxeop"/>
          <w:b/>
          <w:bCs/>
          <w:sz w:val="24"/>
          <w:szCs w:val="24"/>
        </w:rPr>
      </w:pPr>
      <w:r w:rsidRPr="0092726F">
        <w:rPr>
          <w:rStyle w:val="xxeop"/>
          <w:rFonts w:ascii="Arial" w:hAnsi="Arial" w:cs="Arial"/>
          <w:b/>
          <w:bCs/>
          <w:sz w:val="24"/>
          <w:szCs w:val="24"/>
        </w:rPr>
        <w:t>Promotion of the module</w:t>
      </w:r>
      <w:r w:rsidR="00D24248" w:rsidRPr="0092726F">
        <w:rPr>
          <w:rStyle w:val="xxeop"/>
          <w:rFonts w:ascii="Arial" w:hAnsi="Arial" w:cs="Arial"/>
          <w:b/>
          <w:bCs/>
          <w:sz w:val="24"/>
          <w:szCs w:val="24"/>
        </w:rPr>
        <w:t xml:space="preserve"> and awareness</w:t>
      </w:r>
      <w:r w:rsidRPr="0092726F">
        <w:rPr>
          <w:rStyle w:val="xxeop"/>
          <w:rFonts w:ascii="Arial" w:hAnsi="Arial" w:cs="Arial"/>
          <w:b/>
          <w:bCs/>
          <w:sz w:val="24"/>
          <w:szCs w:val="24"/>
        </w:rPr>
        <w:t>:</w:t>
      </w:r>
    </w:p>
    <w:p w14:paraId="343C87F8" w14:textId="77777777" w:rsidR="006E4F1D" w:rsidRPr="0092726F" w:rsidRDefault="006E4F1D" w:rsidP="006E4F1D">
      <w:pPr>
        <w:pStyle w:val="xxparagraph"/>
        <w:spacing w:before="0" w:beforeAutospacing="0" w:after="0" w:afterAutospacing="0"/>
        <w:textAlignment w:val="baseline"/>
        <w:rPr>
          <w:rStyle w:val="xxeop"/>
          <w:rFonts w:ascii="Arial" w:hAnsi="Arial" w:cs="Arial"/>
          <w:sz w:val="24"/>
          <w:szCs w:val="24"/>
        </w:rPr>
      </w:pPr>
    </w:p>
    <w:p w14:paraId="4AD99C6B" w14:textId="3BB2C442" w:rsidR="006E4F1D" w:rsidRPr="0092726F" w:rsidRDefault="006E4F1D" w:rsidP="006E4F1D">
      <w:pPr>
        <w:pStyle w:val="ListParagraph"/>
        <w:numPr>
          <w:ilvl w:val="0"/>
          <w:numId w:val="12"/>
        </w:numPr>
        <w:spacing w:after="160" w:line="252" w:lineRule="auto"/>
        <w:rPr>
          <w:rFonts w:eastAsia="Times New Roman"/>
          <w:szCs w:val="24"/>
        </w:rPr>
      </w:pPr>
      <w:r w:rsidRPr="0092726F">
        <w:rPr>
          <w:rFonts w:eastAsia="Times New Roman"/>
          <w:szCs w:val="24"/>
        </w:rPr>
        <w:t xml:space="preserve">We include the promotion of the module on </w:t>
      </w:r>
      <w:r w:rsidR="00FE7478" w:rsidRPr="0092726F">
        <w:rPr>
          <w:rFonts w:eastAsia="Times New Roman"/>
          <w:szCs w:val="24"/>
        </w:rPr>
        <w:t>social</w:t>
      </w:r>
      <w:r w:rsidRPr="0092726F">
        <w:rPr>
          <w:rFonts w:eastAsia="Times New Roman"/>
          <w:szCs w:val="24"/>
        </w:rPr>
        <w:t xml:space="preserve"> media during the first weeks of</w:t>
      </w:r>
      <w:r w:rsidR="00860183" w:rsidRPr="0092726F">
        <w:rPr>
          <w:rFonts w:eastAsia="Times New Roman"/>
          <w:szCs w:val="24"/>
        </w:rPr>
        <w:t xml:space="preserve"> Hallam</w:t>
      </w:r>
      <w:r w:rsidRPr="0092726F">
        <w:rPr>
          <w:rFonts w:eastAsia="Times New Roman"/>
          <w:szCs w:val="24"/>
        </w:rPr>
        <w:t xml:space="preserve"> Welcome </w:t>
      </w:r>
    </w:p>
    <w:p w14:paraId="19529B73" w14:textId="22361656" w:rsidR="006E4F1D" w:rsidRPr="0092726F" w:rsidRDefault="00860183" w:rsidP="006E4F1D">
      <w:pPr>
        <w:pStyle w:val="ListParagraph"/>
        <w:numPr>
          <w:ilvl w:val="0"/>
          <w:numId w:val="12"/>
        </w:numPr>
        <w:spacing w:after="160" w:line="252" w:lineRule="auto"/>
        <w:rPr>
          <w:rFonts w:eastAsia="Times New Roman"/>
          <w:szCs w:val="24"/>
        </w:rPr>
      </w:pPr>
      <w:r w:rsidRPr="0092726F">
        <w:rPr>
          <w:rFonts w:eastAsia="Times New Roman"/>
          <w:szCs w:val="24"/>
        </w:rPr>
        <w:t xml:space="preserve">It is included in </w:t>
      </w:r>
      <w:r w:rsidR="00D24248" w:rsidRPr="0092726F">
        <w:rPr>
          <w:rFonts w:eastAsia="Times New Roman"/>
          <w:szCs w:val="24"/>
        </w:rPr>
        <w:t>p</w:t>
      </w:r>
      <w:r w:rsidR="006E4F1D" w:rsidRPr="0092726F">
        <w:rPr>
          <w:rFonts w:eastAsia="Times New Roman"/>
          <w:szCs w:val="24"/>
        </w:rPr>
        <w:t>re</w:t>
      </w:r>
      <w:r w:rsidR="00D24248" w:rsidRPr="0092726F">
        <w:rPr>
          <w:rFonts w:eastAsia="Times New Roman"/>
          <w:szCs w:val="24"/>
        </w:rPr>
        <w:t>-</w:t>
      </w:r>
      <w:r w:rsidR="006E4F1D" w:rsidRPr="0092726F">
        <w:rPr>
          <w:rFonts w:eastAsia="Times New Roman"/>
          <w:szCs w:val="24"/>
        </w:rPr>
        <w:t>arrival email communications</w:t>
      </w:r>
      <w:r w:rsidRPr="0092726F">
        <w:rPr>
          <w:rFonts w:eastAsia="Times New Roman"/>
          <w:szCs w:val="24"/>
        </w:rPr>
        <w:t xml:space="preserve"> with links to </w:t>
      </w:r>
      <w:hyperlink r:id="rId30" w:history="1">
        <w:r w:rsidRPr="0092726F">
          <w:rPr>
            <w:rStyle w:val="Hyperlink"/>
            <w:szCs w:val="24"/>
          </w:rPr>
          <w:t>https://www.shu.ac.uk/welcome/prepare/support-and-wellbeing</w:t>
        </w:r>
      </w:hyperlink>
      <w:r w:rsidR="006E4F1D" w:rsidRPr="0092726F">
        <w:rPr>
          <w:rFonts w:eastAsia="Times New Roman"/>
          <w:szCs w:val="24"/>
        </w:rPr>
        <w:t xml:space="preserve"> </w:t>
      </w:r>
      <w:r w:rsidRPr="0092726F">
        <w:rPr>
          <w:rFonts w:eastAsia="Times New Roman"/>
          <w:szCs w:val="24"/>
        </w:rPr>
        <w:t>and</w:t>
      </w:r>
      <w:r w:rsidR="006E4F1D" w:rsidRPr="0092726F">
        <w:rPr>
          <w:rFonts w:eastAsia="Times New Roman"/>
          <w:szCs w:val="24"/>
        </w:rPr>
        <w:t xml:space="preserve"> </w:t>
      </w:r>
      <w:r w:rsidR="006E4F1D" w:rsidRPr="0092726F">
        <w:rPr>
          <w:rFonts w:eastAsia="Times New Roman"/>
          <w:color w:val="434343"/>
          <w:szCs w:val="24"/>
        </w:rPr>
        <w:t xml:space="preserve">to </w:t>
      </w:r>
      <w:hyperlink r:id="rId31" w:history="1">
        <w:r w:rsidR="006E4F1D" w:rsidRPr="0092726F">
          <w:rPr>
            <w:rStyle w:val="Hyperlink"/>
            <w:szCs w:val="24"/>
          </w:rPr>
          <w:t>https://www.shu.ac.uk/welcome/prepare/active-bystander</w:t>
        </w:r>
      </w:hyperlink>
    </w:p>
    <w:p w14:paraId="112257CF" w14:textId="41B72545" w:rsidR="006E4F1D" w:rsidRPr="0092726F" w:rsidRDefault="00860183" w:rsidP="006E4F1D">
      <w:pPr>
        <w:pStyle w:val="ListParagraph"/>
        <w:numPr>
          <w:ilvl w:val="0"/>
          <w:numId w:val="12"/>
        </w:numPr>
        <w:spacing w:after="160" w:line="252" w:lineRule="auto"/>
        <w:rPr>
          <w:rFonts w:eastAsia="Times New Roman"/>
          <w:szCs w:val="24"/>
        </w:rPr>
      </w:pPr>
      <w:r w:rsidRPr="0092726F">
        <w:rPr>
          <w:rFonts w:eastAsia="Times New Roman"/>
          <w:szCs w:val="24"/>
        </w:rPr>
        <w:t xml:space="preserve">A dedicated </w:t>
      </w:r>
      <w:r w:rsidR="00D24248" w:rsidRPr="0092726F">
        <w:rPr>
          <w:rFonts w:eastAsia="Times New Roman"/>
          <w:szCs w:val="24"/>
        </w:rPr>
        <w:t>s</w:t>
      </w:r>
      <w:r w:rsidR="006E4F1D" w:rsidRPr="0092726F">
        <w:rPr>
          <w:rFonts w:eastAsia="Times New Roman"/>
          <w:szCs w:val="24"/>
        </w:rPr>
        <w:t xml:space="preserve">ection </w:t>
      </w:r>
      <w:r w:rsidR="00D24248" w:rsidRPr="0092726F">
        <w:rPr>
          <w:rFonts w:eastAsia="Times New Roman"/>
          <w:szCs w:val="24"/>
        </w:rPr>
        <w:t>about</w:t>
      </w:r>
      <w:r w:rsidRPr="0092726F">
        <w:rPr>
          <w:rFonts w:eastAsia="Times New Roman"/>
          <w:szCs w:val="24"/>
        </w:rPr>
        <w:t xml:space="preserve"> Report and Sup</w:t>
      </w:r>
      <w:r w:rsidR="00432FD9" w:rsidRPr="0092726F">
        <w:rPr>
          <w:rFonts w:eastAsia="Times New Roman"/>
          <w:szCs w:val="24"/>
        </w:rPr>
        <w:t>port is included i</w:t>
      </w:r>
      <w:r w:rsidR="006E4F1D" w:rsidRPr="0092726F">
        <w:rPr>
          <w:rFonts w:eastAsia="Times New Roman"/>
          <w:szCs w:val="24"/>
        </w:rPr>
        <w:t xml:space="preserve">n the Insider’s </w:t>
      </w:r>
      <w:r w:rsidR="00B54191" w:rsidRPr="0092726F">
        <w:rPr>
          <w:rFonts w:eastAsia="Times New Roman"/>
          <w:szCs w:val="24"/>
        </w:rPr>
        <w:t>G</w:t>
      </w:r>
      <w:r w:rsidR="006E4F1D" w:rsidRPr="0092726F">
        <w:rPr>
          <w:rFonts w:eastAsia="Times New Roman"/>
          <w:szCs w:val="24"/>
        </w:rPr>
        <w:t>uide directory</w:t>
      </w:r>
    </w:p>
    <w:p w14:paraId="6D8F492F" w14:textId="60012AE2" w:rsidR="006E4F1D" w:rsidRPr="0092726F" w:rsidRDefault="00432FD9" w:rsidP="006E4F1D">
      <w:pPr>
        <w:pStyle w:val="ListParagraph"/>
        <w:numPr>
          <w:ilvl w:val="0"/>
          <w:numId w:val="12"/>
        </w:numPr>
        <w:spacing w:after="160" w:line="252" w:lineRule="auto"/>
        <w:rPr>
          <w:rFonts w:eastAsia="Times New Roman"/>
          <w:szCs w:val="24"/>
        </w:rPr>
      </w:pPr>
      <w:r w:rsidRPr="0092726F">
        <w:rPr>
          <w:rFonts w:eastAsia="Times New Roman"/>
          <w:szCs w:val="24"/>
        </w:rPr>
        <w:t>It is included</w:t>
      </w:r>
      <w:r w:rsidR="006E4F1D" w:rsidRPr="0092726F">
        <w:rPr>
          <w:rFonts w:eastAsia="Times New Roman"/>
          <w:szCs w:val="24"/>
        </w:rPr>
        <w:t xml:space="preserve"> on the explore and returners page as part of the checklist - </w:t>
      </w:r>
      <w:hyperlink r:id="rId32" w:history="1">
        <w:r w:rsidR="006E4F1D" w:rsidRPr="0092726F">
          <w:rPr>
            <w:rStyle w:val="Hyperlink"/>
            <w:szCs w:val="24"/>
          </w:rPr>
          <w:t>https://www.shu.ac.uk/myhallam/returners</w:t>
        </w:r>
      </w:hyperlink>
      <w:r w:rsidR="006E4F1D" w:rsidRPr="0092726F">
        <w:rPr>
          <w:rFonts w:eastAsia="Times New Roman"/>
          <w:szCs w:val="24"/>
        </w:rPr>
        <w:t xml:space="preserve"> and </w:t>
      </w:r>
      <w:hyperlink r:id="rId33" w:history="1">
        <w:r w:rsidR="006E4F1D" w:rsidRPr="0092726F">
          <w:rPr>
            <w:rStyle w:val="Hyperlink"/>
            <w:szCs w:val="24"/>
          </w:rPr>
          <w:t>https://www.shu.ac.uk/welcome/explore</w:t>
        </w:r>
      </w:hyperlink>
    </w:p>
    <w:p w14:paraId="55B99017" w14:textId="1D43CA34" w:rsidR="006E4F1D" w:rsidRPr="0092726F" w:rsidRDefault="006E4F1D" w:rsidP="00350322">
      <w:pPr>
        <w:pStyle w:val="ListParagraph"/>
        <w:numPr>
          <w:ilvl w:val="0"/>
          <w:numId w:val="12"/>
        </w:numPr>
        <w:spacing w:line="252" w:lineRule="auto"/>
        <w:textAlignment w:val="baseline"/>
      </w:pPr>
      <w:r w:rsidRPr="5D0FB250">
        <w:rPr>
          <w:rFonts w:eastAsia="Times New Roman"/>
        </w:rPr>
        <w:t>We include a message around expected behaviours and how to report and find support should student</w:t>
      </w:r>
      <w:r w:rsidR="00D24248" w:rsidRPr="5D0FB250">
        <w:rPr>
          <w:rFonts w:eastAsia="Times New Roman"/>
        </w:rPr>
        <w:t>s</w:t>
      </w:r>
      <w:r w:rsidRPr="5D0FB250">
        <w:rPr>
          <w:rFonts w:eastAsia="Times New Roman"/>
        </w:rPr>
        <w:t xml:space="preserve"> witness or experience harassment</w:t>
      </w:r>
      <w:r w:rsidR="00D24248" w:rsidRPr="5D0FB250">
        <w:rPr>
          <w:rFonts w:eastAsia="Times New Roman"/>
        </w:rPr>
        <w:t xml:space="preserve"> at </w:t>
      </w:r>
      <w:r w:rsidR="00FE7478" w:rsidRPr="5D0FB250">
        <w:rPr>
          <w:rFonts w:eastAsia="Times New Roman"/>
        </w:rPr>
        <w:t>university</w:t>
      </w:r>
      <w:r w:rsidR="00D24248" w:rsidRPr="5D0FB250">
        <w:rPr>
          <w:rFonts w:eastAsia="Times New Roman"/>
        </w:rPr>
        <w:t>.</w:t>
      </w:r>
    </w:p>
    <w:p w14:paraId="367A47BB" w14:textId="01FC7724" w:rsidR="00AF31D0" w:rsidRPr="0092726F" w:rsidRDefault="00AF31D0" w:rsidP="00AF31D0">
      <w:pPr>
        <w:pStyle w:val="xxparagraph"/>
        <w:spacing w:before="0" w:beforeAutospacing="0" w:after="0" w:afterAutospacing="0"/>
        <w:textAlignment w:val="baseline"/>
      </w:pPr>
      <w:r w:rsidRPr="0092726F">
        <w:rPr>
          <w:rStyle w:val="xxscxw22637554"/>
          <w:rFonts w:ascii="Arial" w:hAnsi="Arial" w:cs="Arial"/>
          <w:sz w:val="24"/>
          <w:szCs w:val="24"/>
        </w:rPr>
        <w:t> </w:t>
      </w:r>
      <w:r w:rsidRPr="0092726F">
        <w:rPr>
          <w:rFonts w:ascii="Arial" w:hAnsi="Arial" w:cs="Arial"/>
          <w:sz w:val="24"/>
          <w:szCs w:val="24"/>
        </w:rPr>
        <w:br/>
      </w:r>
      <w:r w:rsidR="00120B14" w:rsidRPr="0092726F">
        <w:rPr>
          <w:rStyle w:val="xxnormaltextrun"/>
          <w:rFonts w:ascii="Arial" w:hAnsi="Arial" w:cs="Arial"/>
          <w:sz w:val="24"/>
          <w:szCs w:val="24"/>
        </w:rPr>
        <w:t xml:space="preserve">In 2022-23, </w:t>
      </w:r>
      <w:r w:rsidR="009D023A" w:rsidRPr="0092726F">
        <w:rPr>
          <w:rStyle w:val="xxnormaltextrun"/>
          <w:rFonts w:ascii="Arial" w:hAnsi="Arial" w:cs="Arial"/>
          <w:sz w:val="24"/>
          <w:szCs w:val="24"/>
        </w:rPr>
        <w:t>203</w:t>
      </w:r>
      <w:r w:rsidR="00120B14" w:rsidRPr="0092726F">
        <w:rPr>
          <w:rStyle w:val="xxnormaltextrun"/>
          <w:rFonts w:ascii="Arial" w:hAnsi="Arial" w:cs="Arial"/>
          <w:sz w:val="24"/>
          <w:szCs w:val="24"/>
        </w:rPr>
        <w:t xml:space="preserve"> students passed the </w:t>
      </w:r>
      <w:r w:rsidR="00D24248" w:rsidRPr="0092726F">
        <w:rPr>
          <w:rStyle w:val="xxnormaltextrun"/>
          <w:rFonts w:ascii="Arial" w:hAnsi="Arial" w:cs="Arial"/>
          <w:sz w:val="24"/>
          <w:szCs w:val="24"/>
        </w:rPr>
        <w:t>Active Bystander module</w:t>
      </w:r>
      <w:r w:rsidR="00120B14" w:rsidRPr="0092726F">
        <w:rPr>
          <w:rStyle w:val="xxnormaltextrun"/>
          <w:rFonts w:ascii="Arial" w:hAnsi="Arial" w:cs="Arial"/>
          <w:sz w:val="24"/>
          <w:szCs w:val="24"/>
        </w:rPr>
        <w:t xml:space="preserve">. </w:t>
      </w:r>
      <w:r w:rsidRPr="0092726F">
        <w:rPr>
          <w:rStyle w:val="xxnormaltextrun"/>
          <w:rFonts w:ascii="Arial" w:hAnsi="Arial" w:cs="Arial"/>
          <w:sz w:val="24"/>
          <w:szCs w:val="24"/>
        </w:rPr>
        <w:t>Our main challenge</w:t>
      </w:r>
      <w:r w:rsidR="00A17A68" w:rsidRPr="0092726F">
        <w:rPr>
          <w:rStyle w:val="xxnormaltextrun"/>
          <w:rFonts w:ascii="Arial" w:hAnsi="Arial" w:cs="Arial"/>
          <w:sz w:val="24"/>
          <w:szCs w:val="24"/>
        </w:rPr>
        <w:t xml:space="preserve"> continues to be</w:t>
      </w:r>
      <w:r w:rsidRPr="0092726F">
        <w:rPr>
          <w:rStyle w:val="xxnormaltextrun"/>
          <w:rFonts w:ascii="Arial" w:hAnsi="Arial" w:cs="Arial"/>
          <w:sz w:val="24"/>
          <w:szCs w:val="24"/>
        </w:rPr>
        <w:t xml:space="preserve"> student engagement. There are ongoing discussions on how to encourage key members of the student community to engage</w:t>
      </w:r>
      <w:r w:rsidR="009A0851" w:rsidRPr="0092726F">
        <w:rPr>
          <w:rStyle w:val="xxnormaltextrun"/>
          <w:rFonts w:ascii="Arial" w:hAnsi="Arial" w:cs="Arial"/>
          <w:sz w:val="24"/>
          <w:szCs w:val="24"/>
        </w:rPr>
        <w:t>,</w:t>
      </w:r>
      <w:r w:rsidRPr="0092726F">
        <w:rPr>
          <w:rStyle w:val="xxnormaltextrun"/>
          <w:rFonts w:ascii="Arial" w:hAnsi="Arial" w:cs="Arial"/>
          <w:sz w:val="24"/>
          <w:szCs w:val="24"/>
        </w:rPr>
        <w:t xml:space="preserve"> promote</w:t>
      </w:r>
      <w:r w:rsidR="009A0851" w:rsidRPr="0092726F">
        <w:rPr>
          <w:rStyle w:val="xxnormaltextrun"/>
          <w:rFonts w:ascii="Arial" w:hAnsi="Arial" w:cs="Arial"/>
          <w:sz w:val="24"/>
          <w:szCs w:val="24"/>
        </w:rPr>
        <w:t xml:space="preserve"> and evaluate</w:t>
      </w:r>
      <w:r w:rsidRPr="0092726F">
        <w:rPr>
          <w:rStyle w:val="xxnormaltextrun"/>
          <w:rFonts w:ascii="Arial" w:hAnsi="Arial" w:cs="Arial"/>
          <w:sz w:val="24"/>
          <w:szCs w:val="24"/>
        </w:rPr>
        <w:t xml:space="preserve"> the module</w:t>
      </w:r>
      <w:r w:rsidR="009A0851" w:rsidRPr="0092726F">
        <w:rPr>
          <w:rStyle w:val="xxnormaltextrun"/>
          <w:rFonts w:ascii="Arial" w:hAnsi="Arial" w:cs="Arial"/>
          <w:sz w:val="24"/>
          <w:szCs w:val="24"/>
        </w:rPr>
        <w:t xml:space="preserve">. </w:t>
      </w:r>
      <w:r w:rsidRPr="0092726F">
        <w:rPr>
          <w:rStyle w:val="xxnormaltextrun"/>
          <w:rFonts w:ascii="Arial" w:hAnsi="Arial" w:cs="Arial"/>
          <w:sz w:val="24"/>
          <w:szCs w:val="24"/>
        </w:rPr>
        <w:t xml:space="preserve">We will also be </w:t>
      </w:r>
      <w:r w:rsidR="00F92948" w:rsidRPr="0092726F">
        <w:rPr>
          <w:rStyle w:val="xxnormaltextrun"/>
          <w:rFonts w:ascii="Arial" w:hAnsi="Arial" w:cs="Arial"/>
          <w:sz w:val="24"/>
          <w:szCs w:val="24"/>
        </w:rPr>
        <w:t>seeking opportunities to promote the module at</w:t>
      </w:r>
      <w:r w:rsidRPr="0092726F">
        <w:rPr>
          <w:rStyle w:val="xxnormaltextrun"/>
          <w:rFonts w:ascii="Arial" w:hAnsi="Arial" w:cs="Arial"/>
          <w:sz w:val="24"/>
          <w:szCs w:val="24"/>
        </w:rPr>
        <w:t xml:space="preserve"> key relevant points of the academic year alongside other University and Students’ Union activity.</w:t>
      </w:r>
      <w:r w:rsidRPr="0092726F">
        <w:rPr>
          <w:rStyle w:val="xxeop"/>
          <w:rFonts w:ascii="Arial" w:hAnsi="Arial" w:cs="Arial"/>
          <w:sz w:val="24"/>
          <w:szCs w:val="24"/>
        </w:rPr>
        <w:t> </w:t>
      </w:r>
    </w:p>
    <w:p w14:paraId="5CB0D7A2" w14:textId="77777777" w:rsidR="00AF31D0" w:rsidRPr="0092726F" w:rsidRDefault="00AF31D0" w:rsidP="00AF31D0"/>
    <w:p w14:paraId="5E89C2F6" w14:textId="77777777" w:rsidR="002F394C" w:rsidRPr="0092726F" w:rsidRDefault="002F394C" w:rsidP="002F394C">
      <w:pPr>
        <w:pStyle w:val="xxparagraph"/>
        <w:spacing w:before="0" w:beforeAutospacing="0" w:after="0" w:afterAutospacing="0"/>
        <w:textAlignment w:val="baseline"/>
        <w:rPr>
          <w:b/>
          <w:bCs/>
        </w:rPr>
      </w:pPr>
      <w:r w:rsidRPr="0092726F">
        <w:rPr>
          <w:rStyle w:val="xxnormaltextrun"/>
          <w:rFonts w:ascii="Arial" w:hAnsi="Arial" w:cs="Arial"/>
          <w:b/>
          <w:bCs/>
          <w:sz w:val="24"/>
          <w:szCs w:val="24"/>
        </w:rPr>
        <w:t>Other Student Activities:</w:t>
      </w:r>
      <w:r w:rsidRPr="0092726F">
        <w:rPr>
          <w:rStyle w:val="xxeop"/>
          <w:rFonts w:ascii="Arial" w:hAnsi="Arial" w:cs="Arial"/>
          <w:b/>
          <w:bCs/>
          <w:sz w:val="24"/>
          <w:szCs w:val="24"/>
        </w:rPr>
        <w:t> </w:t>
      </w:r>
    </w:p>
    <w:p w14:paraId="66094DFA" w14:textId="77777777" w:rsidR="002F394C" w:rsidRPr="0092726F" w:rsidRDefault="002F394C" w:rsidP="002F394C">
      <w:pPr>
        <w:pStyle w:val="xxparagraph"/>
        <w:spacing w:before="0" w:beforeAutospacing="0" w:after="0" w:afterAutospacing="0"/>
        <w:textAlignment w:val="baseline"/>
      </w:pPr>
      <w:r w:rsidRPr="0092726F">
        <w:rPr>
          <w:rStyle w:val="xxeop"/>
          <w:rFonts w:ascii="Arial" w:hAnsi="Arial" w:cs="Arial"/>
          <w:sz w:val="24"/>
          <w:szCs w:val="24"/>
        </w:rPr>
        <w:t> </w:t>
      </w:r>
    </w:p>
    <w:p w14:paraId="0E015E45" w14:textId="1DE1ED43" w:rsidR="002F394C" w:rsidRPr="0092726F" w:rsidRDefault="002F394C" w:rsidP="002F394C">
      <w:pPr>
        <w:pStyle w:val="xxparagraph"/>
        <w:numPr>
          <w:ilvl w:val="0"/>
          <w:numId w:val="28"/>
        </w:numPr>
        <w:spacing w:before="0" w:beforeAutospacing="0" w:after="0" w:afterAutospacing="0"/>
        <w:textAlignment w:val="baseline"/>
        <w:rPr>
          <w:rFonts w:ascii="Arial" w:hAnsi="Arial" w:cs="Arial"/>
          <w:sz w:val="24"/>
          <w:szCs w:val="24"/>
        </w:rPr>
      </w:pPr>
      <w:r w:rsidRPr="0092726F">
        <w:rPr>
          <w:rStyle w:val="xxnormaltextrun"/>
          <w:rFonts w:ascii="Arial" w:hAnsi="Arial" w:cs="Arial"/>
          <w:sz w:val="24"/>
          <w:szCs w:val="24"/>
        </w:rPr>
        <w:t>Promotion of Report and Support in the Your Hallam Welcome Module and during welcome week</w:t>
      </w:r>
      <w:r w:rsidRPr="0092726F">
        <w:rPr>
          <w:rStyle w:val="xxeop"/>
          <w:rFonts w:ascii="Arial" w:hAnsi="Arial" w:cs="Arial"/>
          <w:sz w:val="24"/>
          <w:szCs w:val="24"/>
        </w:rPr>
        <w:t> </w:t>
      </w:r>
    </w:p>
    <w:p w14:paraId="658A2680" w14:textId="07354BB3" w:rsidR="002F394C" w:rsidRPr="0092726F" w:rsidRDefault="002F394C" w:rsidP="002F394C">
      <w:pPr>
        <w:pStyle w:val="xxparagraph"/>
        <w:numPr>
          <w:ilvl w:val="0"/>
          <w:numId w:val="28"/>
        </w:numPr>
        <w:spacing w:before="0" w:beforeAutospacing="0" w:after="0" w:afterAutospacing="0"/>
        <w:textAlignment w:val="baseline"/>
        <w:rPr>
          <w:rFonts w:ascii="Arial" w:hAnsi="Arial" w:cs="Arial"/>
          <w:sz w:val="24"/>
          <w:szCs w:val="24"/>
        </w:rPr>
      </w:pPr>
      <w:r w:rsidRPr="0092726F">
        <w:rPr>
          <w:rStyle w:val="xxnormaltextrun"/>
          <w:rFonts w:ascii="Arial" w:hAnsi="Arial" w:cs="Arial"/>
          <w:sz w:val="24"/>
          <w:szCs w:val="24"/>
        </w:rPr>
        <w:t>Inclusion of awareness raising information in the Supporting You at Hallam Session – a mandatory support session that all students are expected to attend during welcome week</w:t>
      </w:r>
      <w:r w:rsidRPr="0092726F">
        <w:rPr>
          <w:rStyle w:val="xxeop"/>
          <w:rFonts w:ascii="Arial" w:hAnsi="Arial" w:cs="Arial"/>
          <w:sz w:val="24"/>
          <w:szCs w:val="24"/>
        </w:rPr>
        <w:t> </w:t>
      </w:r>
    </w:p>
    <w:p w14:paraId="7FF3E77E" w14:textId="09F2F4E5" w:rsidR="002F394C" w:rsidRPr="0092726F" w:rsidRDefault="002F394C" w:rsidP="5D0FB250">
      <w:pPr>
        <w:pStyle w:val="xxparagraph"/>
        <w:numPr>
          <w:ilvl w:val="0"/>
          <w:numId w:val="28"/>
        </w:numPr>
        <w:spacing w:before="0" w:beforeAutospacing="0" w:after="0" w:afterAutospacing="0"/>
        <w:textAlignment w:val="baseline"/>
        <w:rPr>
          <w:rFonts w:ascii="Arial" w:hAnsi="Arial" w:cs="Arial"/>
          <w:sz w:val="24"/>
          <w:szCs w:val="24"/>
        </w:rPr>
      </w:pPr>
      <w:r w:rsidRPr="5D0FB250">
        <w:rPr>
          <w:rStyle w:val="xxnormaltextrun"/>
          <w:rFonts w:ascii="Arial" w:hAnsi="Arial" w:cs="Arial"/>
          <w:sz w:val="24"/>
          <w:szCs w:val="24"/>
        </w:rPr>
        <w:t>Encouraging and supporting students who disclose to Student Support Advisers to engage with Report and Support</w:t>
      </w:r>
      <w:r w:rsidRPr="5D0FB250">
        <w:rPr>
          <w:rStyle w:val="xxeop"/>
          <w:rFonts w:ascii="Arial" w:hAnsi="Arial" w:cs="Arial"/>
          <w:sz w:val="24"/>
          <w:szCs w:val="24"/>
        </w:rPr>
        <w:t> </w:t>
      </w:r>
    </w:p>
    <w:p w14:paraId="4B04DBA9" w14:textId="77777777" w:rsidR="002F394C" w:rsidRPr="0092726F" w:rsidRDefault="002F394C" w:rsidP="002F394C">
      <w:pPr>
        <w:pStyle w:val="xxparagraph"/>
        <w:numPr>
          <w:ilvl w:val="0"/>
          <w:numId w:val="28"/>
        </w:numPr>
        <w:spacing w:before="0" w:beforeAutospacing="0" w:after="0" w:afterAutospacing="0"/>
        <w:textAlignment w:val="baseline"/>
        <w:rPr>
          <w:rFonts w:ascii="Arial" w:eastAsia="Times New Roman" w:hAnsi="Arial" w:cs="Arial"/>
          <w:sz w:val="24"/>
          <w:szCs w:val="24"/>
        </w:rPr>
      </w:pPr>
      <w:r w:rsidRPr="0092726F">
        <w:rPr>
          <w:rStyle w:val="xxnormaltextrun"/>
          <w:rFonts w:ascii="Arial" w:hAnsi="Arial" w:cs="Arial"/>
          <w:sz w:val="24"/>
          <w:szCs w:val="24"/>
        </w:rPr>
        <w:t>Delivering a Supporting You at Hallam Session to all staff, including a session on the Report and Support Service and Supporting Students in difficult circumstances</w:t>
      </w:r>
    </w:p>
    <w:p w14:paraId="146BCB39" w14:textId="77777777" w:rsidR="002F394C" w:rsidRPr="0092726F" w:rsidRDefault="002F394C" w:rsidP="002F394C">
      <w:pPr>
        <w:pStyle w:val="xxparagraph"/>
        <w:spacing w:before="0" w:beforeAutospacing="0" w:after="0" w:afterAutospacing="0"/>
        <w:textAlignment w:val="baseline"/>
      </w:pPr>
      <w:r w:rsidRPr="0092726F">
        <w:rPr>
          <w:rFonts w:ascii="Segoe UI" w:hAnsi="Segoe UI" w:cs="Segoe UI"/>
          <w:color w:val="2F5496"/>
          <w:sz w:val="18"/>
          <w:szCs w:val="18"/>
        </w:rPr>
        <w:t> </w:t>
      </w:r>
    </w:p>
    <w:p w14:paraId="06C21CD5" w14:textId="77777777" w:rsidR="00FE7478" w:rsidRPr="0092726F" w:rsidRDefault="00FE7478" w:rsidP="002F394C">
      <w:pPr>
        <w:pStyle w:val="xxparagraph"/>
        <w:spacing w:before="0" w:beforeAutospacing="0" w:after="0" w:afterAutospacing="0"/>
        <w:textAlignment w:val="baseline"/>
        <w:rPr>
          <w:rStyle w:val="xxnormaltextrun"/>
          <w:rFonts w:ascii="Arial" w:hAnsi="Arial" w:cs="Arial"/>
          <w:b/>
          <w:bCs/>
          <w:sz w:val="24"/>
          <w:szCs w:val="24"/>
        </w:rPr>
      </w:pPr>
    </w:p>
    <w:p w14:paraId="0660019B" w14:textId="24C3CDFD" w:rsidR="002F394C" w:rsidRPr="0092726F" w:rsidRDefault="002F394C" w:rsidP="77FE5F26">
      <w:pPr>
        <w:pStyle w:val="xxparagraph"/>
        <w:spacing w:before="0" w:beforeAutospacing="0" w:after="0" w:afterAutospacing="0"/>
        <w:textAlignment w:val="baseline"/>
        <w:rPr>
          <w:rStyle w:val="xxnormaltextrun"/>
          <w:rFonts w:ascii="Arial" w:hAnsi="Arial" w:cs="Arial"/>
          <w:b/>
          <w:bCs/>
          <w:sz w:val="24"/>
          <w:szCs w:val="24"/>
        </w:rPr>
      </w:pPr>
      <w:r w:rsidRPr="0092726F">
        <w:rPr>
          <w:rStyle w:val="xxnormaltextrun"/>
          <w:rFonts w:ascii="Arial" w:hAnsi="Arial" w:cs="Arial"/>
          <w:b/>
          <w:bCs/>
          <w:sz w:val="24"/>
          <w:szCs w:val="24"/>
        </w:rPr>
        <w:t>Other awareness training is also available to our students which includes:</w:t>
      </w:r>
      <w:r w:rsidRPr="0092726F">
        <w:rPr>
          <w:rStyle w:val="xxnormaltextrun"/>
          <w:b/>
          <w:bCs/>
          <w:sz w:val="24"/>
          <w:szCs w:val="24"/>
        </w:rPr>
        <w:t> </w:t>
      </w:r>
    </w:p>
    <w:p w14:paraId="2C2A5E1E" w14:textId="77777777" w:rsidR="002F394C" w:rsidRPr="0092726F" w:rsidRDefault="002F394C" w:rsidP="002F394C">
      <w:pPr>
        <w:pStyle w:val="xxparagraph"/>
        <w:spacing w:before="0" w:beforeAutospacing="0" w:after="0" w:afterAutospacing="0"/>
        <w:textAlignment w:val="baseline"/>
      </w:pPr>
      <w:r w:rsidRPr="0092726F">
        <w:rPr>
          <w:rStyle w:val="xxeop"/>
          <w:rFonts w:ascii="Arial" w:hAnsi="Arial" w:cs="Arial"/>
          <w:sz w:val="24"/>
          <w:szCs w:val="24"/>
        </w:rPr>
        <w:t> </w:t>
      </w:r>
    </w:p>
    <w:p w14:paraId="70697153" w14:textId="45E904C2" w:rsidR="002F394C" w:rsidRPr="0092726F" w:rsidRDefault="002F394C" w:rsidP="002F394C">
      <w:pPr>
        <w:pStyle w:val="xxparagraph"/>
        <w:numPr>
          <w:ilvl w:val="0"/>
          <w:numId w:val="29"/>
        </w:numPr>
        <w:spacing w:before="0" w:beforeAutospacing="0" w:after="0" w:afterAutospacing="0"/>
        <w:textAlignment w:val="baseline"/>
      </w:pPr>
      <w:r w:rsidRPr="0092726F">
        <w:rPr>
          <w:rStyle w:val="xxnormaltextrun"/>
          <w:rFonts w:ascii="Arial" w:hAnsi="Arial" w:cs="Arial"/>
          <w:sz w:val="24"/>
          <w:szCs w:val="24"/>
        </w:rPr>
        <w:t>Mandatory Sheffield Hallam University Epigeum Course</w:t>
      </w:r>
      <w:r w:rsidRPr="0092726F">
        <w:rPr>
          <w:rStyle w:val="xxeop"/>
          <w:rFonts w:ascii="Arial" w:hAnsi="Arial" w:cs="Arial"/>
          <w:sz w:val="24"/>
          <w:szCs w:val="24"/>
        </w:rPr>
        <w:t> </w:t>
      </w:r>
    </w:p>
    <w:p w14:paraId="182D617C" w14:textId="3C08DC48" w:rsidR="002F394C" w:rsidRPr="0092726F" w:rsidRDefault="002F394C" w:rsidP="002F394C">
      <w:pPr>
        <w:pStyle w:val="xxparagraph"/>
        <w:numPr>
          <w:ilvl w:val="0"/>
          <w:numId w:val="29"/>
        </w:numPr>
        <w:spacing w:before="0" w:beforeAutospacing="0" w:after="0" w:afterAutospacing="0"/>
        <w:textAlignment w:val="baseline"/>
      </w:pPr>
      <w:r w:rsidRPr="0092726F">
        <w:rPr>
          <w:rStyle w:val="xxnormaltextrun"/>
          <w:rFonts w:ascii="Arial" w:hAnsi="Arial" w:cs="Arial"/>
          <w:sz w:val="24"/>
          <w:szCs w:val="24"/>
        </w:rPr>
        <w:t>Consent Matters: Boundaries, Respect, and Positive Intervention training</w:t>
      </w:r>
      <w:r w:rsidRPr="0092726F">
        <w:rPr>
          <w:rStyle w:val="xxeop"/>
          <w:rFonts w:ascii="Arial" w:hAnsi="Arial" w:cs="Arial"/>
          <w:sz w:val="24"/>
          <w:szCs w:val="24"/>
        </w:rPr>
        <w:t> </w:t>
      </w:r>
    </w:p>
    <w:p w14:paraId="20018DEB" w14:textId="64D14558" w:rsidR="002F394C" w:rsidRPr="0092726F" w:rsidRDefault="002F394C" w:rsidP="002F394C">
      <w:pPr>
        <w:pStyle w:val="xxparagraph"/>
        <w:numPr>
          <w:ilvl w:val="0"/>
          <w:numId w:val="29"/>
        </w:numPr>
        <w:spacing w:before="0" w:beforeAutospacing="0" w:after="0" w:afterAutospacing="0"/>
        <w:textAlignment w:val="baseline"/>
      </w:pPr>
      <w:r w:rsidRPr="0092726F">
        <w:rPr>
          <w:rStyle w:val="xxnormaltextrun"/>
          <w:rFonts w:ascii="Arial" w:hAnsi="Arial" w:cs="Arial"/>
          <w:sz w:val="24"/>
          <w:szCs w:val="24"/>
        </w:rPr>
        <w:t>Healthy relationships training</w:t>
      </w:r>
      <w:r w:rsidRPr="0092726F">
        <w:rPr>
          <w:rStyle w:val="xxeop"/>
          <w:rFonts w:ascii="Arial" w:hAnsi="Arial" w:cs="Arial"/>
          <w:sz w:val="24"/>
          <w:szCs w:val="24"/>
        </w:rPr>
        <w:t> </w:t>
      </w:r>
    </w:p>
    <w:p w14:paraId="76AE28DD" w14:textId="5E0E6B45" w:rsidR="002F394C" w:rsidRPr="0092726F" w:rsidRDefault="002F394C" w:rsidP="002F394C">
      <w:pPr>
        <w:pStyle w:val="xxparagraph"/>
        <w:numPr>
          <w:ilvl w:val="0"/>
          <w:numId w:val="29"/>
        </w:numPr>
        <w:spacing w:before="0" w:beforeAutospacing="0" w:after="0" w:afterAutospacing="0"/>
        <w:textAlignment w:val="baseline"/>
      </w:pPr>
      <w:r w:rsidRPr="0092726F">
        <w:rPr>
          <w:rStyle w:val="xxnormaltextrun"/>
          <w:rFonts w:ascii="Arial" w:hAnsi="Arial" w:cs="Arial"/>
          <w:sz w:val="24"/>
          <w:szCs w:val="24"/>
        </w:rPr>
        <w:t>Targeted training to student groups such as sports teams</w:t>
      </w:r>
      <w:r w:rsidRPr="0092726F">
        <w:rPr>
          <w:rStyle w:val="xxeop"/>
          <w:rFonts w:ascii="Arial" w:hAnsi="Arial" w:cs="Arial"/>
          <w:sz w:val="24"/>
          <w:szCs w:val="24"/>
        </w:rPr>
        <w:t> </w:t>
      </w:r>
    </w:p>
    <w:p w14:paraId="1262A4D8" w14:textId="3C089206" w:rsidR="002F394C" w:rsidRPr="0092726F" w:rsidRDefault="002F394C" w:rsidP="002F394C">
      <w:pPr>
        <w:pStyle w:val="xxparagraph"/>
        <w:numPr>
          <w:ilvl w:val="0"/>
          <w:numId w:val="29"/>
        </w:numPr>
        <w:spacing w:before="0" w:beforeAutospacing="0" w:after="0" w:afterAutospacing="0"/>
        <w:textAlignment w:val="baseline"/>
        <w:rPr>
          <w:rStyle w:val="xxeop"/>
        </w:rPr>
      </w:pPr>
      <w:r w:rsidRPr="0092726F">
        <w:rPr>
          <w:rStyle w:val="xxnormaltextrun"/>
          <w:rFonts w:ascii="Arial" w:hAnsi="Arial" w:cs="Arial"/>
          <w:sz w:val="24"/>
          <w:szCs w:val="24"/>
        </w:rPr>
        <w:t>Bystander interventions training</w:t>
      </w:r>
      <w:r w:rsidRPr="0092726F">
        <w:rPr>
          <w:rStyle w:val="xxeop"/>
          <w:rFonts w:ascii="Arial" w:hAnsi="Arial" w:cs="Arial"/>
          <w:sz w:val="24"/>
          <w:szCs w:val="24"/>
        </w:rPr>
        <w:t> </w:t>
      </w:r>
    </w:p>
    <w:p w14:paraId="4A60F24F" w14:textId="77777777" w:rsidR="00782D1A" w:rsidRPr="0092726F" w:rsidRDefault="00782D1A" w:rsidP="00782D1A">
      <w:pPr>
        <w:pStyle w:val="xxparagraph"/>
        <w:spacing w:before="0" w:beforeAutospacing="0" w:after="0" w:afterAutospacing="0"/>
        <w:textAlignment w:val="baseline"/>
        <w:rPr>
          <w:rStyle w:val="xxeop"/>
          <w:rFonts w:ascii="Arial" w:hAnsi="Arial" w:cs="Arial"/>
          <w:sz w:val="24"/>
          <w:szCs w:val="24"/>
        </w:rPr>
      </w:pPr>
    </w:p>
    <w:p w14:paraId="3603A506" w14:textId="4E85D5E8" w:rsidR="002B7A6E" w:rsidRPr="0092726F" w:rsidRDefault="002B7A6E" w:rsidP="00782D1A">
      <w:pPr>
        <w:pStyle w:val="xxparagraph"/>
        <w:spacing w:before="0" w:beforeAutospacing="0" w:after="0" w:afterAutospacing="0"/>
        <w:textAlignment w:val="baseline"/>
      </w:pPr>
      <w:r w:rsidRPr="0092726F">
        <w:rPr>
          <w:rStyle w:val="xxeop"/>
          <w:rFonts w:ascii="Arial" w:hAnsi="Arial" w:cs="Arial"/>
          <w:sz w:val="24"/>
          <w:szCs w:val="24"/>
        </w:rPr>
        <w:t>We are continuing to consider more effective targeting of these resources to increase engagement.</w:t>
      </w:r>
    </w:p>
    <w:p w14:paraId="2E59FE11" w14:textId="329EC302" w:rsidR="007B69D7" w:rsidRPr="0092726F" w:rsidRDefault="00045FF8" w:rsidP="007B69D7">
      <w:r w:rsidRPr="0092726F">
        <w:br w:type="page"/>
      </w:r>
    </w:p>
    <w:p w14:paraId="0B802138" w14:textId="77777777" w:rsidR="00140CE7" w:rsidRPr="0092726F" w:rsidRDefault="00EC456B" w:rsidP="00EC456B">
      <w:pPr>
        <w:pStyle w:val="Heading2"/>
      </w:pPr>
      <w:bookmarkStart w:id="9" w:name="_Toc166491946"/>
      <w:r w:rsidRPr="0092726F">
        <w:lastRenderedPageBreak/>
        <w:t>Awareness Training for our staff</w:t>
      </w:r>
      <w:bookmarkEnd w:id="9"/>
    </w:p>
    <w:p w14:paraId="57508266" w14:textId="77777777" w:rsidR="005E3B4D" w:rsidRPr="0092726F" w:rsidRDefault="005E3B4D">
      <w:pPr>
        <w:spacing w:after="200"/>
      </w:pPr>
    </w:p>
    <w:p w14:paraId="4F5F6AA4" w14:textId="77777777" w:rsidR="00D6710C" w:rsidRPr="0092726F" w:rsidRDefault="00D6710C" w:rsidP="00D6710C">
      <w:pPr>
        <w:pStyle w:val="Heading3"/>
      </w:pPr>
      <w:bookmarkStart w:id="10" w:name="_Toc166491947"/>
      <w:r w:rsidRPr="0092726F">
        <w:t>Protect and Respect</w:t>
      </w:r>
      <w:bookmarkEnd w:id="10"/>
    </w:p>
    <w:p w14:paraId="5F3ACB9A" w14:textId="77777777" w:rsidR="00D6710C" w:rsidRPr="0092726F" w:rsidRDefault="00D6710C" w:rsidP="00D6710C">
      <w:pPr>
        <w:pStyle w:val="Heading3"/>
      </w:pPr>
    </w:p>
    <w:p w14:paraId="1692D3C6" w14:textId="112F3774" w:rsidR="00D6710C" w:rsidRPr="0092726F" w:rsidRDefault="00D6710C" w:rsidP="77FE5F26">
      <w:pPr>
        <w:textAlignment w:val="baseline"/>
        <w:rPr>
          <w:rFonts w:ascii="Segoe UI" w:hAnsi="Segoe UI" w:cs="Segoe UI"/>
          <w:sz w:val="18"/>
          <w:szCs w:val="18"/>
          <w:lang w:eastAsia="en-GB"/>
        </w:rPr>
      </w:pPr>
      <w:r w:rsidRPr="0092726F">
        <w:rPr>
          <w:rFonts w:cs="Arial"/>
          <w:lang w:eastAsia="en-GB"/>
        </w:rPr>
        <w:t>The University launched the Protect and Respect staff learning and development programme in October 2021. </w:t>
      </w:r>
      <w:r w:rsidR="00EB72D9" w:rsidRPr="0092726F">
        <w:rPr>
          <w:rFonts w:cs="Arial"/>
          <w:lang w:eastAsia="en-GB"/>
        </w:rPr>
        <w:t xml:space="preserve">It is aimed at </w:t>
      </w:r>
      <w:r w:rsidR="00EB72D9" w:rsidRPr="0092726F">
        <w:t>all staff groups within the University, regardless of the role that they do.</w:t>
      </w:r>
      <w:r w:rsidRPr="0092726F">
        <w:br/>
      </w:r>
      <w:r w:rsidRPr="0092726F">
        <w:rPr>
          <w:rFonts w:cs="Arial"/>
          <w:lang w:eastAsia="en-GB"/>
        </w:rPr>
        <w:t> </w:t>
      </w:r>
    </w:p>
    <w:p w14:paraId="19D30C1A" w14:textId="61B3BB33" w:rsidR="00D6710C" w:rsidRPr="0092726F" w:rsidRDefault="00D6710C" w:rsidP="5D0FB250">
      <w:pPr>
        <w:textAlignment w:val="baseline"/>
        <w:rPr>
          <w:rFonts w:ascii="Segoe UI" w:hAnsi="Segoe UI" w:cs="Segoe UI"/>
          <w:sz w:val="18"/>
          <w:szCs w:val="18"/>
          <w:lang w:eastAsia="en-GB"/>
        </w:rPr>
      </w:pPr>
      <w:r w:rsidRPr="5D0FB250">
        <w:rPr>
          <w:rFonts w:cs="Arial"/>
          <w:lang w:eastAsia="en-GB"/>
        </w:rPr>
        <w:t xml:space="preserve">The programme presents the University’s vision for a safe and inclusive culture and inspires staff to take an active role in promoting and maintaining this. It provides a space for engaging in conversation, exploring different </w:t>
      </w:r>
      <w:r w:rsidR="002C78BA" w:rsidRPr="5D0FB250">
        <w:rPr>
          <w:rFonts w:cs="Arial"/>
          <w:lang w:eastAsia="en-GB"/>
        </w:rPr>
        <w:t>perspectives,</w:t>
      </w:r>
      <w:r w:rsidRPr="5D0FB250">
        <w:rPr>
          <w:rFonts w:cs="Arial"/>
          <w:lang w:eastAsia="en-GB"/>
        </w:rPr>
        <w:t xml:space="preserve"> and challenging biases. It encourages all staff to be active bystanders and enables them to recognise inappropriate behaviour and understand how best to challenge it. </w:t>
      </w:r>
    </w:p>
    <w:p w14:paraId="50840BA0" w14:textId="77777777" w:rsidR="00D6710C" w:rsidRPr="0092726F" w:rsidRDefault="00D6710C" w:rsidP="00D6710C">
      <w:pPr>
        <w:textAlignment w:val="baseline"/>
        <w:rPr>
          <w:rFonts w:ascii="Segoe UI" w:hAnsi="Segoe UI" w:cs="Segoe UI"/>
          <w:sz w:val="18"/>
          <w:szCs w:val="18"/>
          <w:lang w:eastAsia="en-GB"/>
        </w:rPr>
      </w:pPr>
      <w:r w:rsidRPr="0092726F">
        <w:rPr>
          <w:rFonts w:cs="Arial"/>
          <w:szCs w:val="24"/>
          <w:lang w:eastAsia="en-GB"/>
        </w:rPr>
        <w:t> </w:t>
      </w:r>
    </w:p>
    <w:p w14:paraId="74BECC38" w14:textId="77777777" w:rsidR="00D6710C" w:rsidRPr="0092726F" w:rsidRDefault="00D6710C" w:rsidP="00D6710C">
      <w:pPr>
        <w:textAlignment w:val="baseline"/>
        <w:rPr>
          <w:rFonts w:ascii="Segoe UI" w:hAnsi="Segoe UI" w:cs="Segoe UI"/>
          <w:sz w:val="18"/>
          <w:szCs w:val="18"/>
          <w:lang w:eastAsia="en-GB"/>
        </w:rPr>
      </w:pPr>
      <w:r w:rsidRPr="0092726F">
        <w:rPr>
          <w:rFonts w:cs="Arial"/>
          <w:szCs w:val="24"/>
          <w:u w:val="single"/>
          <w:lang w:eastAsia="en-GB"/>
        </w:rPr>
        <w:t>Module 1</w:t>
      </w:r>
      <w:r w:rsidRPr="0092726F">
        <w:rPr>
          <w:rFonts w:cs="Arial"/>
          <w:szCs w:val="24"/>
          <w:lang w:eastAsia="en-GB"/>
        </w:rPr>
        <w:t> </w:t>
      </w:r>
    </w:p>
    <w:p w14:paraId="56AD6B0A" w14:textId="77777777" w:rsidR="00D6710C" w:rsidRPr="0092726F" w:rsidRDefault="00D6710C" w:rsidP="00D6710C">
      <w:pPr>
        <w:textAlignment w:val="baseline"/>
        <w:rPr>
          <w:rFonts w:ascii="Segoe UI" w:hAnsi="Segoe UI" w:cs="Segoe UI"/>
          <w:sz w:val="18"/>
          <w:szCs w:val="18"/>
          <w:lang w:eastAsia="en-GB"/>
        </w:rPr>
      </w:pPr>
      <w:r w:rsidRPr="0092726F">
        <w:rPr>
          <w:rFonts w:cs="Arial"/>
          <w:szCs w:val="24"/>
          <w:lang w:eastAsia="en-GB"/>
        </w:rPr>
        <w:t>Staff attend an online workshop 'Actively Building a Safe and Inclusive Culture', a 90-minute workshop that is held live. </w:t>
      </w:r>
    </w:p>
    <w:p w14:paraId="55F051A6" w14:textId="77777777" w:rsidR="00D6710C" w:rsidRPr="0092726F" w:rsidRDefault="00D6710C" w:rsidP="00D6710C">
      <w:pPr>
        <w:textAlignment w:val="baseline"/>
        <w:rPr>
          <w:rFonts w:ascii="Segoe UI" w:hAnsi="Segoe UI" w:cs="Segoe UI"/>
          <w:sz w:val="18"/>
          <w:szCs w:val="18"/>
          <w:lang w:eastAsia="en-GB"/>
        </w:rPr>
      </w:pPr>
      <w:r w:rsidRPr="0092726F">
        <w:rPr>
          <w:rFonts w:cs="Arial"/>
          <w:szCs w:val="24"/>
          <w:lang w:eastAsia="en-GB"/>
        </w:rPr>
        <w:t> </w:t>
      </w:r>
    </w:p>
    <w:p w14:paraId="7F79202C" w14:textId="77777777" w:rsidR="00D6710C" w:rsidRPr="0092726F" w:rsidRDefault="00D6710C" w:rsidP="00D6710C">
      <w:pPr>
        <w:textAlignment w:val="baseline"/>
        <w:rPr>
          <w:rFonts w:ascii="Segoe UI" w:hAnsi="Segoe UI" w:cs="Segoe UI"/>
          <w:sz w:val="18"/>
          <w:szCs w:val="18"/>
          <w:lang w:eastAsia="en-GB"/>
        </w:rPr>
      </w:pPr>
      <w:r w:rsidRPr="0092726F">
        <w:rPr>
          <w:rFonts w:cs="Arial"/>
          <w:szCs w:val="24"/>
          <w:u w:val="single"/>
          <w:lang w:eastAsia="en-GB"/>
        </w:rPr>
        <w:t>Modules 2 and 3</w:t>
      </w:r>
      <w:r w:rsidRPr="0092726F">
        <w:rPr>
          <w:rFonts w:cs="Arial"/>
          <w:szCs w:val="24"/>
          <w:lang w:eastAsia="en-GB"/>
        </w:rPr>
        <w:t> </w:t>
      </w:r>
    </w:p>
    <w:p w14:paraId="64D43423" w14:textId="77777777" w:rsidR="00D6710C" w:rsidRPr="0092726F" w:rsidRDefault="00D6710C" w:rsidP="00D6710C">
      <w:pPr>
        <w:textAlignment w:val="baseline"/>
        <w:rPr>
          <w:rFonts w:ascii="Segoe UI" w:hAnsi="Segoe UI" w:cs="Segoe UI"/>
          <w:sz w:val="18"/>
          <w:szCs w:val="18"/>
          <w:lang w:eastAsia="en-GB"/>
        </w:rPr>
      </w:pPr>
      <w:r w:rsidRPr="0092726F">
        <w:rPr>
          <w:rFonts w:cs="Arial"/>
          <w:szCs w:val="24"/>
          <w:lang w:eastAsia="en-GB"/>
        </w:rPr>
        <w:t>Staff are asked to complete two E-learning modules provided by Epigeum: </w:t>
      </w:r>
    </w:p>
    <w:p w14:paraId="22A173F5" w14:textId="77777777" w:rsidR="00D6710C" w:rsidRPr="0092726F" w:rsidRDefault="00D6710C" w:rsidP="00D6710C">
      <w:pPr>
        <w:textAlignment w:val="baseline"/>
        <w:rPr>
          <w:rFonts w:cs="Arial"/>
          <w:szCs w:val="24"/>
          <w:lang w:eastAsia="en-GB"/>
        </w:rPr>
      </w:pPr>
    </w:p>
    <w:p w14:paraId="32403C7F" w14:textId="77777777" w:rsidR="00D6710C" w:rsidRPr="0092726F" w:rsidRDefault="00D6710C" w:rsidP="00D6710C">
      <w:pPr>
        <w:pStyle w:val="ListParagraph"/>
        <w:numPr>
          <w:ilvl w:val="0"/>
          <w:numId w:val="21"/>
        </w:numPr>
        <w:textAlignment w:val="baseline"/>
        <w:rPr>
          <w:rFonts w:ascii="Segoe UI" w:hAnsi="Segoe UI" w:cs="Segoe UI"/>
          <w:sz w:val="18"/>
          <w:szCs w:val="18"/>
          <w:lang w:eastAsia="en-GB"/>
        </w:rPr>
      </w:pPr>
      <w:r w:rsidRPr="0092726F">
        <w:rPr>
          <w:rFonts w:cs="Arial"/>
          <w:szCs w:val="24"/>
          <w:lang w:eastAsia="en-GB"/>
        </w:rPr>
        <w:t>Being an Active Bystander </w:t>
      </w:r>
    </w:p>
    <w:p w14:paraId="65F5537A" w14:textId="6F733835" w:rsidR="00D6710C" w:rsidRPr="0092726F" w:rsidRDefault="00D6710C" w:rsidP="00D6710C">
      <w:pPr>
        <w:pStyle w:val="ListParagraph"/>
        <w:numPr>
          <w:ilvl w:val="0"/>
          <w:numId w:val="21"/>
        </w:numPr>
        <w:textAlignment w:val="baseline"/>
        <w:rPr>
          <w:rFonts w:ascii="Segoe UI" w:hAnsi="Segoe UI" w:cs="Segoe UI"/>
          <w:sz w:val="18"/>
          <w:szCs w:val="18"/>
          <w:lang w:eastAsia="en-GB"/>
        </w:rPr>
      </w:pPr>
      <w:r w:rsidRPr="0092726F">
        <w:rPr>
          <w:rFonts w:cs="Arial"/>
          <w:szCs w:val="24"/>
          <w:lang w:eastAsia="en-GB"/>
        </w:rPr>
        <w:t>Responding to Disclosures </w:t>
      </w:r>
    </w:p>
    <w:p w14:paraId="248E8527" w14:textId="4460C960" w:rsidR="00D6710C" w:rsidRPr="0092726F" w:rsidRDefault="00D6710C" w:rsidP="00464F8E"/>
    <w:p w14:paraId="7D0CB5D6" w14:textId="4AC76910" w:rsidR="00464F8E" w:rsidRPr="0092726F" w:rsidRDefault="00464F8E" w:rsidP="00464F8E">
      <w:pPr>
        <w:spacing w:line="240" w:lineRule="auto"/>
        <w:textAlignment w:val="baseline"/>
        <w:rPr>
          <w:rFonts w:cs="Arial"/>
          <w:b/>
          <w:bCs/>
          <w:szCs w:val="24"/>
          <w:lang w:eastAsia="en-GB"/>
        </w:rPr>
      </w:pPr>
      <w:r w:rsidRPr="0092726F">
        <w:rPr>
          <w:rFonts w:cs="Arial"/>
          <w:b/>
          <w:bCs/>
          <w:szCs w:val="24"/>
          <w:lang w:eastAsia="en-GB"/>
        </w:rPr>
        <w:t>Protect and Respect completion rates so</w:t>
      </w:r>
      <w:r w:rsidR="00721B62" w:rsidRPr="0092726F">
        <w:rPr>
          <w:rFonts w:cs="Arial"/>
          <w:b/>
          <w:bCs/>
          <w:szCs w:val="24"/>
          <w:lang w:eastAsia="en-GB"/>
        </w:rPr>
        <w:t xml:space="preserve"> </w:t>
      </w:r>
      <w:r w:rsidRPr="0092726F">
        <w:rPr>
          <w:rFonts w:cs="Arial"/>
          <w:b/>
          <w:bCs/>
          <w:szCs w:val="24"/>
          <w:lang w:eastAsia="en-GB"/>
        </w:rPr>
        <w:t>far</w:t>
      </w:r>
      <w:r w:rsidR="00721B62" w:rsidRPr="0092726F">
        <w:rPr>
          <w:rFonts w:cs="Arial"/>
          <w:b/>
          <w:bCs/>
          <w:szCs w:val="24"/>
          <w:lang w:eastAsia="en-GB"/>
        </w:rPr>
        <w:t xml:space="preserve"> (from October 2021 to July 2023)</w:t>
      </w:r>
    </w:p>
    <w:p w14:paraId="435E85F1" w14:textId="77777777" w:rsidR="00464F8E" w:rsidRPr="0092726F" w:rsidRDefault="00464F8E" w:rsidP="00464F8E">
      <w:pPr>
        <w:spacing w:line="240" w:lineRule="auto"/>
        <w:textAlignment w:val="baseline"/>
        <w:rPr>
          <w:rFonts w:cs="Arial"/>
          <w:szCs w:val="24"/>
          <w:lang w:eastAsia="en-GB"/>
        </w:rPr>
      </w:pPr>
    </w:p>
    <w:p w14:paraId="7C49D246" w14:textId="77777777" w:rsidR="00FC37ED" w:rsidRPr="0092726F" w:rsidRDefault="00464F8E" w:rsidP="00350322">
      <w:pPr>
        <w:pStyle w:val="ListParagraph"/>
        <w:numPr>
          <w:ilvl w:val="0"/>
          <w:numId w:val="25"/>
        </w:numPr>
        <w:spacing w:line="240" w:lineRule="auto"/>
        <w:textAlignment w:val="baseline"/>
        <w:rPr>
          <w:rFonts w:cs="Arial"/>
          <w:szCs w:val="24"/>
          <w:lang w:eastAsia="en-GB"/>
        </w:rPr>
      </w:pPr>
      <w:r w:rsidRPr="0092726F">
        <w:rPr>
          <w:rFonts w:cs="Arial"/>
          <w:szCs w:val="24"/>
          <w:lang w:eastAsia="en-GB"/>
        </w:rPr>
        <w:t>Actively Building a Safe and Inclusive Culture’ - 1284 staff</w:t>
      </w:r>
    </w:p>
    <w:p w14:paraId="5A0B25FE" w14:textId="1B7E3E4C" w:rsidR="00FC37ED" w:rsidRPr="0092726F" w:rsidRDefault="00464F8E" w:rsidP="00FC37ED">
      <w:pPr>
        <w:pStyle w:val="ListParagraph"/>
        <w:numPr>
          <w:ilvl w:val="0"/>
          <w:numId w:val="25"/>
        </w:numPr>
        <w:spacing w:line="240" w:lineRule="auto"/>
        <w:textAlignment w:val="baseline"/>
        <w:rPr>
          <w:rFonts w:ascii="Segoe UI" w:hAnsi="Segoe UI" w:cs="Segoe UI"/>
          <w:sz w:val="18"/>
          <w:szCs w:val="18"/>
          <w:lang w:eastAsia="en-GB"/>
        </w:rPr>
      </w:pPr>
      <w:r w:rsidRPr="0092726F">
        <w:rPr>
          <w:rFonts w:cs="Arial"/>
          <w:szCs w:val="24"/>
          <w:lang w:eastAsia="en-GB"/>
        </w:rPr>
        <w:t>Being an Active Bystander - 858 staff</w:t>
      </w:r>
    </w:p>
    <w:p w14:paraId="5F930441" w14:textId="51D78F91" w:rsidR="00464F8E" w:rsidRPr="0092726F" w:rsidRDefault="00464F8E" w:rsidP="00721B62">
      <w:pPr>
        <w:pStyle w:val="ListParagraph"/>
        <w:numPr>
          <w:ilvl w:val="0"/>
          <w:numId w:val="25"/>
        </w:numPr>
        <w:spacing w:line="240" w:lineRule="auto"/>
        <w:textAlignment w:val="baseline"/>
        <w:rPr>
          <w:rFonts w:cs="Arial"/>
          <w:szCs w:val="24"/>
          <w:lang w:eastAsia="en-GB"/>
        </w:rPr>
      </w:pPr>
      <w:r w:rsidRPr="0092726F">
        <w:rPr>
          <w:rFonts w:cs="Arial"/>
          <w:szCs w:val="24"/>
          <w:lang w:eastAsia="en-GB"/>
        </w:rPr>
        <w:t>Responding to Disclosures - 733 staff</w:t>
      </w:r>
    </w:p>
    <w:p w14:paraId="26170ED3" w14:textId="77777777" w:rsidR="00464F8E" w:rsidRPr="0092726F" w:rsidRDefault="00464F8E" w:rsidP="00464F8E">
      <w:pPr>
        <w:textAlignment w:val="baseline"/>
        <w:rPr>
          <w:rFonts w:ascii="Segoe UI" w:hAnsi="Segoe UI" w:cs="Segoe UI"/>
          <w:sz w:val="18"/>
          <w:szCs w:val="18"/>
          <w:lang w:eastAsia="en-GB"/>
        </w:rPr>
      </w:pPr>
      <w:r w:rsidRPr="0092726F">
        <w:rPr>
          <w:rFonts w:cs="Arial"/>
          <w:szCs w:val="24"/>
          <w:lang w:eastAsia="en-GB"/>
        </w:rPr>
        <w:t> </w:t>
      </w:r>
    </w:p>
    <w:p w14:paraId="5DA08CFE" w14:textId="49E929C8" w:rsidR="00FC37ED" w:rsidRPr="0092726F" w:rsidRDefault="00464F8E" w:rsidP="00464F8E">
      <w:pPr>
        <w:textAlignment w:val="baseline"/>
        <w:rPr>
          <w:rFonts w:cs="Arial"/>
          <w:szCs w:val="24"/>
          <w:lang w:eastAsia="en-GB"/>
        </w:rPr>
      </w:pPr>
      <w:r w:rsidRPr="0092726F">
        <w:rPr>
          <w:rFonts w:cs="Arial"/>
          <w:szCs w:val="24"/>
          <w:lang w:eastAsia="en-GB"/>
        </w:rPr>
        <w:t>The main challenge is getting wider engagement with the programme, something we hope to tackle as we continue to roll out the programme on an ongoing basis and as we add new modules to the content of the programme.</w:t>
      </w:r>
      <w:r w:rsidR="00900913" w:rsidRPr="0092726F">
        <w:rPr>
          <w:rFonts w:cs="Arial"/>
          <w:szCs w:val="24"/>
          <w:lang w:eastAsia="en-GB"/>
        </w:rPr>
        <w:t xml:space="preserve"> </w:t>
      </w:r>
    </w:p>
    <w:p w14:paraId="15086DA4" w14:textId="77777777" w:rsidR="00900913" w:rsidRPr="0092726F" w:rsidRDefault="00900913" w:rsidP="00464F8E">
      <w:pPr>
        <w:textAlignment w:val="baseline"/>
        <w:rPr>
          <w:rFonts w:cs="Arial"/>
          <w:szCs w:val="24"/>
          <w:lang w:eastAsia="en-GB"/>
        </w:rPr>
      </w:pPr>
    </w:p>
    <w:p w14:paraId="7461AA06" w14:textId="5D8C19BD" w:rsidR="00900913" w:rsidRPr="0092726F" w:rsidRDefault="00900913" w:rsidP="5D0FB250">
      <w:pPr>
        <w:rPr>
          <w:rFonts w:ascii="Calibri" w:hAnsi="Calibri"/>
          <w:sz w:val="22"/>
        </w:rPr>
      </w:pPr>
      <w:r w:rsidRPr="5D0FB250">
        <w:t>Initial evaluation of the early roll out of the programme showed that it had increased levels of confidence in identifying and tackling issues of discrimination, harassment and hate crime. Further evaluation of the most recent rollout of the programme does need to take place to ensure that the programme is still having an impact</w:t>
      </w:r>
      <w:r w:rsidR="007908B9" w:rsidRPr="5D0FB250">
        <w:t>.</w:t>
      </w:r>
    </w:p>
    <w:p w14:paraId="12C0E227" w14:textId="77777777" w:rsidR="00900913" w:rsidRPr="0092726F" w:rsidRDefault="00900913" w:rsidP="00464F8E">
      <w:pPr>
        <w:textAlignment w:val="baseline"/>
        <w:rPr>
          <w:rFonts w:cs="Arial"/>
          <w:szCs w:val="24"/>
          <w:lang w:eastAsia="en-GB"/>
        </w:rPr>
      </w:pPr>
    </w:p>
    <w:p w14:paraId="1701F7E0" w14:textId="4753BF9E" w:rsidR="00FC37ED" w:rsidRPr="0092726F" w:rsidRDefault="00FC37ED">
      <w:pPr>
        <w:spacing w:after="200"/>
        <w:rPr>
          <w:rFonts w:cs="Arial"/>
          <w:szCs w:val="24"/>
          <w:lang w:eastAsia="en-GB"/>
        </w:rPr>
      </w:pPr>
      <w:r w:rsidRPr="0092726F">
        <w:rPr>
          <w:rFonts w:cs="Arial"/>
          <w:szCs w:val="24"/>
          <w:lang w:eastAsia="en-GB"/>
        </w:rPr>
        <w:br w:type="page"/>
      </w:r>
    </w:p>
    <w:p w14:paraId="5DF7E3C7" w14:textId="15B0B3AB" w:rsidR="001D55EF" w:rsidRPr="0092726F" w:rsidRDefault="00140CE7" w:rsidP="00EC456B">
      <w:pPr>
        <w:pStyle w:val="Heading2"/>
      </w:pPr>
      <w:bookmarkStart w:id="11" w:name="_Toc166491948"/>
      <w:r w:rsidRPr="0092726F">
        <w:lastRenderedPageBreak/>
        <w:t xml:space="preserve">Service Feedback on our Report </w:t>
      </w:r>
      <w:r w:rsidR="00456A96" w:rsidRPr="0092726F">
        <w:t>and</w:t>
      </w:r>
      <w:r w:rsidRPr="0092726F">
        <w:t xml:space="preserve"> Support Service</w:t>
      </w:r>
      <w:bookmarkEnd w:id="11"/>
    </w:p>
    <w:p w14:paraId="1B09AF31" w14:textId="77777777" w:rsidR="005E3B4D" w:rsidRPr="0092726F" w:rsidRDefault="005E3B4D" w:rsidP="0072748A"/>
    <w:p w14:paraId="384526FF" w14:textId="1C1A4D25" w:rsidR="00DD2403" w:rsidRDefault="005E3B4D" w:rsidP="0072748A">
      <w:pPr>
        <w:rPr>
          <w:rStyle w:val="normaltextrun"/>
          <w:rFonts w:cs="Arial"/>
        </w:rPr>
      </w:pPr>
      <w:r w:rsidRPr="0092726F">
        <w:rPr>
          <w:rStyle w:val="normaltextrun"/>
          <w:rFonts w:cs="Arial"/>
        </w:rPr>
        <w:t>Providing feedback is</w:t>
      </w:r>
      <w:r w:rsidR="00DD2403" w:rsidRPr="0092726F">
        <w:rPr>
          <w:rStyle w:val="normaltextrun"/>
          <w:rFonts w:cs="Arial"/>
        </w:rPr>
        <w:t xml:space="preserve"> never</w:t>
      </w:r>
      <w:r w:rsidRPr="0092726F">
        <w:rPr>
          <w:rStyle w:val="normaltextrun"/>
          <w:rFonts w:cs="Arial"/>
        </w:rPr>
        <w:t xml:space="preserve"> mandatory but is always appreciated by the Student Wellbeing Team</w:t>
      </w:r>
      <w:r w:rsidR="00DD2403" w:rsidRPr="0092726F">
        <w:rPr>
          <w:rStyle w:val="normaltextrun"/>
          <w:rFonts w:cs="Arial"/>
        </w:rPr>
        <w:t xml:space="preserve"> and helps us improve our service</w:t>
      </w:r>
      <w:r w:rsidR="00017F8C" w:rsidRPr="0092726F">
        <w:rPr>
          <w:rStyle w:val="normaltextrun"/>
          <w:rFonts w:cs="Arial"/>
        </w:rPr>
        <w:t>. We ask all the students we support to complete our feedback form if they wish</w:t>
      </w:r>
      <w:r w:rsidR="008B73DB">
        <w:rPr>
          <w:rStyle w:val="normaltextrun"/>
          <w:rFonts w:cs="Arial"/>
        </w:rPr>
        <w:t>.</w:t>
      </w:r>
    </w:p>
    <w:p w14:paraId="38F3A5EF" w14:textId="77777777" w:rsidR="005E04FD" w:rsidRDefault="005E04FD" w:rsidP="0072748A">
      <w:pPr>
        <w:rPr>
          <w:rStyle w:val="normaltextrun"/>
          <w:rFonts w:cs="Arial"/>
        </w:rPr>
      </w:pPr>
    </w:p>
    <w:p w14:paraId="59191AA5" w14:textId="6BAE09C4" w:rsidR="005E04FD" w:rsidRDefault="005E04FD" w:rsidP="0072748A">
      <w:pPr>
        <w:rPr>
          <w:rFonts w:ascii="Aptos" w:eastAsia="Times New Roman" w:hAnsi="Aptos"/>
          <w:szCs w:val="24"/>
        </w:rPr>
      </w:pPr>
      <w:r>
        <w:rPr>
          <w:rFonts w:eastAsia="Times New Roman"/>
        </w:rPr>
        <w:t>The feedback highlights appreciation for the acknowledgment of worries, approachable and sympathetic team members, efforts made in challenging circumstances, feeling supported and understood, and being equipped to handle unexpected situations at university. Overall, the service provided was seen as incredibly understanding, friendly, and helpful.</w:t>
      </w:r>
    </w:p>
    <w:p w14:paraId="6994EA43" w14:textId="77777777" w:rsidR="005E04FD" w:rsidRPr="0092726F" w:rsidRDefault="005E04FD" w:rsidP="005E3B4D">
      <w:pPr>
        <w:pStyle w:val="paragraph"/>
        <w:spacing w:before="0" w:beforeAutospacing="0" w:after="0" w:afterAutospacing="0"/>
        <w:textAlignment w:val="baseline"/>
        <w:rPr>
          <w:rStyle w:val="normaltextrun"/>
          <w:rFonts w:ascii="Arial" w:hAnsi="Arial" w:cs="Arial"/>
        </w:rPr>
      </w:pPr>
    </w:p>
    <w:p w14:paraId="360A51EB" w14:textId="77777777" w:rsidR="00017F8C" w:rsidRPr="0092726F" w:rsidRDefault="00017F8C" w:rsidP="00124C19">
      <w:pPr>
        <w:pStyle w:val="paragraph"/>
        <w:spacing w:before="0" w:beforeAutospacing="0" w:after="0" w:afterAutospacing="0"/>
        <w:textAlignment w:val="baseline"/>
        <w:rPr>
          <w:rStyle w:val="eop"/>
          <w:rFonts w:ascii="Arial" w:hAnsi="Arial" w:cs="Arial"/>
        </w:rPr>
      </w:pPr>
    </w:p>
    <w:p w14:paraId="59950720" w14:textId="18A88187" w:rsidR="005C4DF2" w:rsidRDefault="00017F8C" w:rsidP="005C4DF2">
      <w:pPr>
        <w:pStyle w:val="Heading3"/>
        <w:rPr>
          <w:rStyle w:val="eop"/>
          <w:rFonts w:cs="Arial"/>
        </w:rPr>
      </w:pPr>
      <w:bookmarkStart w:id="12" w:name="_Toc166491949"/>
      <w:r w:rsidRPr="0092726F">
        <w:rPr>
          <w:rStyle w:val="eop"/>
          <w:rFonts w:cs="Arial"/>
        </w:rPr>
        <w:t xml:space="preserve">Advice from </w:t>
      </w:r>
      <w:r w:rsidR="007D7902" w:rsidRPr="0092726F">
        <w:rPr>
          <w:rStyle w:val="eop"/>
          <w:rFonts w:cs="Arial"/>
        </w:rPr>
        <w:t>reporting parties</w:t>
      </w:r>
      <w:r w:rsidR="008E2F3F" w:rsidRPr="0092726F">
        <w:rPr>
          <w:rStyle w:val="eop"/>
          <w:rFonts w:cs="Arial"/>
        </w:rPr>
        <w:t xml:space="preserve"> to </w:t>
      </w:r>
      <w:r w:rsidR="007D7902" w:rsidRPr="0092726F">
        <w:rPr>
          <w:rStyle w:val="eop"/>
          <w:rFonts w:cs="Arial"/>
        </w:rPr>
        <w:t>others</w:t>
      </w:r>
      <w:r w:rsidR="008E2F3F" w:rsidRPr="0092726F">
        <w:rPr>
          <w:rStyle w:val="eop"/>
          <w:rFonts w:cs="Arial"/>
        </w:rPr>
        <w:t xml:space="preserve"> who</w:t>
      </w:r>
      <w:r w:rsidR="005C4DF2" w:rsidRPr="0092726F">
        <w:rPr>
          <w:rStyle w:val="eop"/>
          <w:rFonts w:cs="Arial"/>
        </w:rPr>
        <w:t xml:space="preserve"> are thinking about making a report</w:t>
      </w:r>
      <w:bookmarkEnd w:id="12"/>
    </w:p>
    <w:p w14:paraId="7E1CD4F5" w14:textId="2CAD0DCE" w:rsidR="009B467F" w:rsidRDefault="009B467F" w:rsidP="00FE116E">
      <w:pPr>
        <w:rPr>
          <w:rStyle w:val="eop"/>
          <w:rFonts w:cs="Arial"/>
        </w:rPr>
      </w:pPr>
    </w:p>
    <w:p w14:paraId="2D2BF6C4" w14:textId="26AF93DE" w:rsidR="00FE116E" w:rsidRDefault="00FE116E" w:rsidP="0072748A">
      <w:pPr>
        <w:rPr>
          <w:rStyle w:val="eop"/>
          <w:rFonts w:cs="Arial"/>
        </w:rPr>
      </w:pPr>
      <w:r>
        <w:rPr>
          <w:rStyle w:val="eop"/>
          <w:rFonts w:cs="Arial"/>
        </w:rPr>
        <w:t xml:space="preserve">We asked our </w:t>
      </w:r>
      <w:r w:rsidR="005F609D">
        <w:rPr>
          <w:rStyle w:val="eop"/>
          <w:rFonts w:cs="Arial"/>
        </w:rPr>
        <w:t xml:space="preserve">students to offer advice to others who were thinking about </w:t>
      </w:r>
      <w:r w:rsidR="009A2A1D">
        <w:rPr>
          <w:rStyle w:val="eop"/>
          <w:rFonts w:cs="Arial"/>
        </w:rPr>
        <w:t>making a report to us.</w:t>
      </w:r>
    </w:p>
    <w:p w14:paraId="7C1287FB" w14:textId="77777777" w:rsidR="009A2A1D" w:rsidRDefault="009A2A1D" w:rsidP="0072748A">
      <w:pPr>
        <w:rPr>
          <w:rStyle w:val="eop"/>
          <w:rFonts w:cs="Arial"/>
        </w:rPr>
      </w:pPr>
    </w:p>
    <w:p w14:paraId="60724BCE" w14:textId="78A7140D" w:rsidR="00416EE6" w:rsidRPr="009A2A1D" w:rsidRDefault="009A2A1D" w:rsidP="5D0FB250">
      <w:pPr>
        <w:rPr>
          <w:rStyle w:val="eop"/>
          <w:rFonts w:ascii="Aptos" w:eastAsia="Times New Roman" w:hAnsi="Aptos"/>
        </w:rPr>
      </w:pPr>
      <w:r w:rsidRPr="5D0FB250">
        <w:rPr>
          <w:rFonts w:eastAsia="Times New Roman"/>
        </w:rPr>
        <w:t>The feedback emphasises the importance of utili</w:t>
      </w:r>
      <w:r w:rsidR="003B0C0E" w:rsidRPr="5D0FB250">
        <w:rPr>
          <w:rFonts w:eastAsia="Times New Roman"/>
        </w:rPr>
        <w:t>s</w:t>
      </w:r>
      <w:r w:rsidRPr="5D0FB250">
        <w:rPr>
          <w:rFonts w:eastAsia="Times New Roman"/>
        </w:rPr>
        <w:t xml:space="preserve">ing support services even when unsure, highlighting the excellence of the service provided. It encourages seeking assistance despite the challenge of asking for help, reassuring individuals of excellent care and sensitivity from the staff. Additionally, it stresses the benefits of seeking help even when </w:t>
      </w:r>
      <w:r w:rsidR="00427A19" w:rsidRPr="5D0FB250">
        <w:rPr>
          <w:rFonts w:eastAsia="Times New Roman"/>
        </w:rPr>
        <w:t>the reporting party</w:t>
      </w:r>
      <w:r w:rsidRPr="5D0FB250">
        <w:rPr>
          <w:rFonts w:eastAsia="Times New Roman"/>
        </w:rPr>
        <w:t xml:space="preserve"> i</w:t>
      </w:r>
      <w:r w:rsidR="00FE6D0C" w:rsidRPr="5D0FB250">
        <w:rPr>
          <w:rFonts w:eastAsia="Times New Roman"/>
        </w:rPr>
        <w:t>s</w:t>
      </w:r>
      <w:r w:rsidRPr="5D0FB250">
        <w:rPr>
          <w:rFonts w:eastAsia="Times New Roman"/>
        </w:rPr>
        <w:t xml:space="preserve"> </w:t>
      </w:r>
      <w:r w:rsidR="00890A0E" w:rsidRPr="5D0FB250">
        <w:rPr>
          <w:rFonts w:eastAsia="Times New Roman"/>
        </w:rPr>
        <w:t>coping okay</w:t>
      </w:r>
      <w:r w:rsidRPr="5D0FB250">
        <w:rPr>
          <w:rFonts w:eastAsia="Times New Roman"/>
        </w:rPr>
        <w:t>, and it emphasises the significance of speaking up and seeking support, particularly in the context of recovering from assault.</w:t>
      </w:r>
      <w:r w:rsidRPr="5D0FB250">
        <w:rPr>
          <w:rStyle w:val="eop"/>
          <w:rFonts w:cs="Arial"/>
        </w:rPr>
        <w:br w:type="page"/>
      </w:r>
    </w:p>
    <w:p w14:paraId="15FD3CB2" w14:textId="3B1972AF" w:rsidR="000731A4" w:rsidRPr="0092726F" w:rsidRDefault="00222984">
      <w:pPr>
        <w:spacing w:after="200"/>
        <w:rPr>
          <w:rStyle w:val="eop"/>
          <w:rFonts w:eastAsia="Times New Roman" w:cs="Arial"/>
          <w:szCs w:val="24"/>
          <w:lang w:eastAsia="en-GB"/>
        </w:rPr>
      </w:pPr>
      <w:r w:rsidRPr="005414A7">
        <w:rPr>
          <w:noProof/>
          <w:color w:val="2B579A"/>
          <w:shd w:val="clear" w:color="auto" w:fill="E6E6E6"/>
          <w:lang w:bidi="en-GB"/>
        </w:rPr>
        <w:lastRenderedPageBreak/>
        <mc:AlternateContent>
          <mc:Choice Requires="wps">
            <w:drawing>
              <wp:anchor distT="0" distB="0" distL="114300" distR="114300" simplePos="0" relativeHeight="251658243" behindDoc="1" locked="0" layoutInCell="1" allowOverlap="1" wp14:anchorId="40520FAC" wp14:editId="01467FDE">
                <wp:simplePos x="0" y="0"/>
                <wp:positionH relativeFrom="margin">
                  <wp:posOffset>0</wp:posOffset>
                </wp:positionH>
                <wp:positionV relativeFrom="paragraph">
                  <wp:posOffset>272506</wp:posOffset>
                </wp:positionV>
                <wp:extent cx="5772150" cy="576580"/>
                <wp:effectExtent l="0" t="0" r="0" b="0"/>
                <wp:wrapSquare wrapText="bothSides"/>
                <wp:docPr id="627985444" name="Text Box 6279854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72150" cy="576580"/>
                        </a:xfrm>
                        <a:prstGeom prst="rect">
                          <a:avLst/>
                        </a:prstGeom>
                        <a:noFill/>
                        <a:ln w="6350">
                          <a:noFill/>
                        </a:ln>
                      </wps:spPr>
                      <wps:txbx>
                        <w:txbxContent>
                          <w:p w14:paraId="3BC9B362" w14:textId="3E7A530C" w:rsidR="000731A4" w:rsidRPr="0092726F" w:rsidRDefault="000731A4" w:rsidP="0039271F">
                            <w:pPr>
                              <w:pStyle w:val="NoSpacing"/>
                              <w:rPr>
                                <w:rFonts w:asciiTheme="majorHAnsi" w:hAnsiTheme="majorHAnsi"/>
                                <w:color w:val="FFFFFF" w:themeColor="background1"/>
                                <w:sz w:val="52"/>
                                <w:szCs w:val="52"/>
                              </w:rPr>
                            </w:pPr>
                            <w:r w:rsidRPr="0092726F">
                              <w:rPr>
                                <w:rFonts w:asciiTheme="majorHAnsi" w:hAnsiTheme="majorHAnsi"/>
                                <w:color w:val="FFFFFF" w:themeColor="background1"/>
                                <w:sz w:val="52"/>
                                <w:szCs w:val="52"/>
                              </w:rPr>
                              <w:t>Our Data Insights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520FAC" id="Text Box 627985444" o:spid="_x0000_s1034" type="#_x0000_t202" alt="&quot;&quot;" style="position:absolute;margin-left:0;margin-top:21.45pt;width:454.5pt;height:45.4pt;z-index:-25165823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" filled="f" stroked="f" strokeweight=".5pt">
                <v:textbox>
                  <w:txbxContent>
                    <w:p w14:paraId="3BC9B362" w14:textId="3E7A530C" w:rsidR="000731A4" w:rsidRPr="0092726F" w:rsidRDefault="000731A4" w:rsidP="0039271F">
                      <w:pPr>
                        <w:pStyle w:val="NoSpacing"/>
                        <w:rPr>
                          <w:rFonts w:asciiTheme="majorHAnsi" w:hAnsiTheme="majorHAnsi"/>
                          <w:color w:val="FFFFFF" w:themeColor="background1"/>
                          <w:sz w:val="52"/>
                          <w:szCs w:val="52"/>
                        </w:rPr>
                      </w:pPr>
                      <w:r w:rsidRPr="0092726F">
                        <w:rPr>
                          <w:rFonts w:asciiTheme="majorHAnsi" w:hAnsiTheme="majorHAnsi"/>
                          <w:color w:val="FFFFFF" w:themeColor="background1"/>
                          <w:sz w:val="52"/>
                          <w:szCs w:val="52"/>
                        </w:rPr>
                        <w:t>Our Data Insights</w:t>
                      </w:r>
                    </w:p>
                  </w:txbxContent>
                </v:textbox>
                <w10:wrap type="square" anchorx="margin"/>
              </v:shape>
            </w:pict>
          </mc:Fallback>
        </mc:AlternateContent>
      </w:r>
      <w:r w:rsidR="00F64476" w:rsidRPr="005414A7">
        <w:rPr>
          <w:noProof/>
          <w:color w:val="2B579A"/>
          <w:shd w:val="clear" w:color="auto" w:fill="E6E6E6"/>
          <w:lang w:bidi="en-GB"/>
        </w:rPr>
        <mc:AlternateContent>
          <mc:Choice Requires="wps">
            <w:drawing>
              <wp:anchor distT="0" distB="0" distL="114300" distR="114300" simplePos="0" relativeHeight="251658241" behindDoc="1" locked="0" layoutInCell="1" allowOverlap="1" wp14:anchorId="4CD4C3DF" wp14:editId="4864A3F1">
                <wp:simplePos x="0" y="0"/>
                <wp:positionH relativeFrom="page">
                  <wp:align>left</wp:align>
                </wp:positionH>
                <wp:positionV relativeFrom="margin">
                  <wp:posOffset>9525</wp:posOffset>
                </wp:positionV>
                <wp:extent cx="6572250" cy="1028700"/>
                <wp:effectExtent l="0" t="0" r="0" b="0"/>
                <wp:wrapNone/>
                <wp:docPr id="7302361" name="Rectangle 73023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72250" cy="1028700"/>
                        </a:xfrm>
                        <a:prstGeom prst="rect">
                          <a:avLst/>
                        </a:prstGeom>
                        <a:solidFill>
                          <a:srgbClr val="AC14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CD1D79" w14:textId="77777777" w:rsidR="005414A7" w:rsidRDefault="005414A7" w:rsidP="00104C5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4C3DF" id="Rectangle 7302361" o:spid="_x0000_s1035" alt="&quot;&quot;" style="position:absolute;margin-left:0;margin-top:.75pt;width:517.5pt;height:81pt;z-index:-251658239;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" fillcolor="#ac145a" stroked="f" strokeweight="2pt">
                <v:textbox>
                  <w:txbxContent>
                    <w:p w14:paraId="62CD1D79" w14:textId="77777777" w:rsidR="005414A7" w:rsidRDefault="005414A7" w:rsidP="00104C5A">
                      <w:pPr>
                        <w:jc w:val="center"/>
                      </w:pPr>
                    </w:p>
                  </w:txbxContent>
                </v:textbox>
                <w10:wrap anchorx="page" anchory="margin"/>
              </v:rect>
            </w:pict>
          </mc:Fallback>
        </mc:AlternateContent>
      </w:r>
    </w:p>
    <w:p w14:paraId="6014424C" w14:textId="61880AF6" w:rsidR="000731A4" w:rsidRPr="0092726F" w:rsidRDefault="000731A4" w:rsidP="0039271F"/>
    <w:p w14:paraId="04D18898" w14:textId="77777777" w:rsidR="00222984" w:rsidRPr="0092726F" w:rsidRDefault="00222984" w:rsidP="00222984"/>
    <w:p w14:paraId="2895C30A" w14:textId="6D197605" w:rsidR="00101DFF" w:rsidRPr="0092726F" w:rsidRDefault="00EA1639" w:rsidP="003E3EB6">
      <w:pPr>
        <w:pStyle w:val="Heading2"/>
      </w:pPr>
      <w:bookmarkStart w:id="13" w:name="_Toc166491950"/>
      <w:r w:rsidRPr="0092726F">
        <w:t>Summary</w:t>
      </w:r>
      <w:bookmarkEnd w:id="13"/>
    </w:p>
    <w:p w14:paraId="3B5A530F" w14:textId="3A4DF5C1" w:rsidR="00B65607" w:rsidRPr="0092726F" w:rsidRDefault="00A20E1F">
      <w:pPr>
        <w:spacing w:after="200"/>
      </w:pPr>
      <w:r w:rsidRPr="0092726F">
        <w:br/>
        <w:t xml:space="preserve">We’ve seen an increase in </w:t>
      </w:r>
      <w:r w:rsidR="00B65607" w:rsidRPr="0092726F">
        <w:t xml:space="preserve">bullying and harassment </w:t>
      </w:r>
      <w:r w:rsidR="00783429" w:rsidRPr="0092726F">
        <w:t>reports.</w:t>
      </w:r>
    </w:p>
    <w:p w14:paraId="037A2C6A" w14:textId="4F5FF367" w:rsidR="00B65607" w:rsidRPr="0092726F" w:rsidRDefault="00783429" w:rsidP="00B65607">
      <w:pPr>
        <w:pStyle w:val="ListParagraph"/>
        <w:numPr>
          <w:ilvl w:val="0"/>
          <w:numId w:val="7"/>
        </w:numPr>
        <w:tabs>
          <w:tab w:val="num" w:pos="1440"/>
        </w:tabs>
        <w:spacing w:after="200"/>
      </w:pPr>
      <w:r w:rsidRPr="5D0FB250">
        <w:t xml:space="preserve">These are </w:t>
      </w:r>
      <w:r w:rsidR="00B65607" w:rsidRPr="5D0FB250">
        <w:t xml:space="preserve">up </w:t>
      </w:r>
      <w:r w:rsidR="007B4097" w:rsidRPr="5D0FB250">
        <w:t>2.1</w:t>
      </w:r>
      <w:r w:rsidR="00B65607" w:rsidRPr="5D0FB250">
        <w:t>% points</w:t>
      </w:r>
      <w:r w:rsidR="00670195" w:rsidRPr="5D0FB250">
        <w:t xml:space="preserve"> </w:t>
      </w:r>
      <w:r w:rsidR="00B65607" w:rsidRPr="5D0FB250">
        <w:t>(</w:t>
      </w:r>
      <w:r w:rsidR="00FA6F59" w:rsidRPr="5D0FB250">
        <w:t>37</w:t>
      </w:r>
      <w:r w:rsidR="00B65607" w:rsidRPr="5D0FB250">
        <w:t xml:space="preserve"> additional reports), making up a quarter of the total reports in 2022/3</w:t>
      </w:r>
    </w:p>
    <w:p w14:paraId="01068540" w14:textId="77777777" w:rsidR="00B65607" w:rsidRPr="0092726F" w:rsidRDefault="00B65607" w:rsidP="00B65607">
      <w:pPr>
        <w:pStyle w:val="ListParagraph"/>
        <w:numPr>
          <w:ilvl w:val="0"/>
          <w:numId w:val="7"/>
        </w:numPr>
        <w:tabs>
          <w:tab w:val="num" w:pos="1440"/>
        </w:tabs>
        <w:spacing w:after="200"/>
      </w:pPr>
      <w:r w:rsidRPr="0092726F">
        <w:t xml:space="preserve">90% of these are student reports – typically student on student. </w:t>
      </w:r>
    </w:p>
    <w:p w14:paraId="72329834" w14:textId="6A6543F4" w:rsidR="00B65607" w:rsidRPr="0092726F" w:rsidRDefault="00783429" w:rsidP="00B65607">
      <w:pPr>
        <w:pStyle w:val="ListParagraph"/>
        <w:numPr>
          <w:ilvl w:val="0"/>
          <w:numId w:val="7"/>
        </w:numPr>
        <w:tabs>
          <w:tab w:val="num" w:pos="1440"/>
        </w:tabs>
        <w:spacing w:after="200"/>
      </w:pPr>
      <w:r w:rsidRPr="0092726F">
        <w:t>They are t</w:t>
      </w:r>
      <w:r w:rsidR="00B65607" w:rsidRPr="0092726F">
        <w:t>aking place in student halls, on campus and online</w:t>
      </w:r>
    </w:p>
    <w:p w14:paraId="1A05E653" w14:textId="5F72D0CE" w:rsidR="00B65607" w:rsidRPr="0092726F" w:rsidRDefault="00B65607" w:rsidP="00B65607">
      <w:pPr>
        <w:pStyle w:val="ListParagraph"/>
        <w:numPr>
          <w:ilvl w:val="0"/>
          <w:numId w:val="7"/>
        </w:numPr>
        <w:tabs>
          <w:tab w:val="num" w:pos="1440"/>
        </w:tabs>
        <w:spacing w:after="200"/>
      </w:pPr>
      <w:r w:rsidRPr="0092726F">
        <w:t xml:space="preserve">If verbal abuse </w:t>
      </w:r>
      <w:r w:rsidR="00D00107" w:rsidRPr="0092726F">
        <w:t xml:space="preserve">is included </w:t>
      </w:r>
      <w:r w:rsidRPr="0092726F">
        <w:t>as bullying, it makes up 3</w:t>
      </w:r>
      <w:r w:rsidR="003E282E" w:rsidRPr="0092726F">
        <w:t>4.6</w:t>
      </w:r>
      <w:r w:rsidRPr="0092726F">
        <w:t xml:space="preserve">% of all reports. </w:t>
      </w:r>
    </w:p>
    <w:p w14:paraId="0DF6EF17" w14:textId="6E40D543" w:rsidR="00DF41D3" w:rsidRPr="0092726F" w:rsidRDefault="00DF41D3" w:rsidP="5D0FB250">
      <w:pPr>
        <w:spacing w:after="200"/>
      </w:pPr>
      <w:r w:rsidRPr="5D0FB250">
        <w:t>We’ve seen an increase of incidents on campus</w:t>
      </w:r>
    </w:p>
    <w:p w14:paraId="70C52FF9" w14:textId="4232B9A5" w:rsidR="00DA4C7C" w:rsidRPr="0092726F" w:rsidRDefault="006D428E" w:rsidP="00DA4C7C">
      <w:pPr>
        <w:pStyle w:val="ListParagraph"/>
        <w:numPr>
          <w:ilvl w:val="0"/>
          <w:numId w:val="9"/>
        </w:numPr>
        <w:spacing w:after="200"/>
      </w:pPr>
      <w:r w:rsidRPr="0092726F">
        <w:t>21</w:t>
      </w:r>
      <w:r w:rsidR="00DF41D3" w:rsidRPr="0092726F">
        <w:t>% of all incidents are on campus, an increase of 4% points this year</w:t>
      </w:r>
    </w:p>
    <w:p w14:paraId="0A4A187B" w14:textId="77777777" w:rsidR="00DA4C7C" w:rsidRPr="0092726F" w:rsidRDefault="00DF41D3" w:rsidP="00DA4C7C">
      <w:pPr>
        <w:pStyle w:val="ListParagraph"/>
        <w:numPr>
          <w:ilvl w:val="0"/>
          <w:numId w:val="9"/>
        </w:numPr>
        <w:spacing w:after="200"/>
      </w:pPr>
      <w:r w:rsidRPr="0092726F">
        <w:t>67% students 28% staff and 5% other</w:t>
      </w:r>
    </w:p>
    <w:p w14:paraId="6C2EC582" w14:textId="4CD7B511" w:rsidR="00DF41D3" w:rsidRPr="0092726F" w:rsidRDefault="00DF41D3" w:rsidP="5D0FB250">
      <w:pPr>
        <w:pStyle w:val="ListParagraph"/>
        <w:numPr>
          <w:ilvl w:val="0"/>
          <w:numId w:val="9"/>
        </w:numPr>
        <w:spacing w:after="200"/>
      </w:pPr>
      <w:r w:rsidRPr="5D0FB250">
        <w:t>The majority of incidents are linked to bullying and verbal abuse, mostly against females</w:t>
      </w:r>
    </w:p>
    <w:p w14:paraId="4A5BFCDB" w14:textId="77777777" w:rsidR="00A22AF5" w:rsidRPr="0092726F" w:rsidRDefault="002F0680">
      <w:pPr>
        <w:spacing w:after="200"/>
      </w:pPr>
      <w:r w:rsidRPr="0092726F">
        <w:t>Demographics of Reports</w:t>
      </w:r>
    </w:p>
    <w:p w14:paraId="1C168A7A" w14:textId="02DD40AE" w:rsidR="00A22AF5" w:rsidRPr="0092726F" w:rsidRDefault="00A22AF5" w:rsidP="00A22AF5">
      <w:pPr>
        <w:pStyle w:val="ListParagraph"/>
        <w:numPr>
          <w:ilvl w:val="0"/>
          <w:numId w:val="9"/>
        </w:numPr>
        <w:spacing w:after="200"/>
      </w:pPr>
      <w:r w:rsidRPr="0092726F">
        <w:t>No Ethnic Minority groups reporting in higher proportions than their student population</w:t>
      </w:r>
    </w:p>
    <w:p w14:paraId="27CB187A" w14:textId="77777777" w:rsidR="00A22AF5" w:rsidRPr="0092726F" w:rsidRDefault="00A22AF5" w:rsidP="00A22AF5">
      <w:pPr>
        <w:pStyle w:val="ListParagraph"/>
        <w:numPr>
          <w:ilvl w:val="0"/>
          <w:numId w:val="9"/>
        </w:numPr>
        <w:spacing w:after="200"/>
      </w:pPr>
      <w:r w:rsidRPr="0092726F">
        <w:t>Minority Ethnic groups have given 38 reports of racism in 2022/3 but by far the biggest reports are again, bullying/verbal abuse – with over 100 reports</w:t>
      </w:r>
    </w:p>
    <w:p w14:paraId="3576D5F7" w14:textId="77777777" w:rsidR="00A22AF5" w:rsidRPr="0092726F" w:rsidRDefault="00A22AF5" w:rsidP="00A22AF5">
      <w:pPr>
        <w:pStyle w:val="ListParagraph"/>
        <w:numPr>
          <w:ilvl w:val="0"/>
          <w:numId w:val="9"/>
        </w:numPr>
        <w:spacing w:after="200"/>
      </w:pPr>
      <w:r w:rsidRPr="0092726F">
        <w:t>Females are far more likely to report incidents – with 79% of all reports being from women. Women make up 57% of the total student population</w:t>
      </w:r>
    </w:p>
    <w:p w14:paraId="5C5A7715" w14:textId="77777777" w:rsidR="00891224" w:rsidRPr="0092726F" w:rsidRDefault="00A22AF5" w:rsidP="00891224">
      <w:pPr>
        <w:pStyle w:val="ListParagraph"/>
        <w:numPr>
          <w:ilvl w:val="0"/>
          <w:numId w:val="9"/>
        </w:numPr>
        <w:spacing w:after="200"/>
      </w:pPr>
      <w:r w:rsidRPr="0092726F">
        <w:t xml:space="preserve">Disabled students are also more likely to report – with 28% of reports being from people who have declared a disability – students with a declared disability make up 21% of </w:t>
      </w:r>
      <w:r w:rsidR="000F4818" w:rsidRPr="0092726F">
        <w:t>our</w:t>
      </w:r>
      <w:r w:rsidRPr="0092726F">
        <w:t xml:space="preserve"> student population</w:t>
      </w:r>
    </w:p>
    <w:p w14:paraId="79317696" w14:textId="21CCD6DF" w:rsidR="00101DFF" w:rsidRPr="0092726F" w:rsidRDefault="00101DFF">
      <w:pPr>
        <w:spacing w:after="200"/>
        <w:rPr>
          <w:rFonts w:asciiTheme="majorHAnsi" w:eastAsia="Times New Roman" w:hAnsiTheme="majorHAnsi" w:cs="Times New Roman"/>
          <w:b/>
          <w:sz w:val="52"/>
        </w:rPr>
      </w:pPr>
      <w:r w:rsidRPr="0092726F">
        <w:br w:type="page"/>
      </w:r>
    </w:p>
    <w:p w14:paraId="2C031612" w14:textId="7394FB6C" w:rsidR="006D79E9" w:rsidRPr="0092726F" w:rsidRDefault="00101DFF" w:rsidP="00196EB3">
      <w:pPr>
        <w:pStyle w:val="Heading2"/>
      </w:pPr>
      <w:bookmarkStart w:id="14" w:name="_Toc166491951"/>
      <w:r w:rsidRPr="0092726F">
        <w:lastRenderedPageBreak/>
        <w:t xml:space="preserve">In </w:t>
      </w:r>
      <w:r w:rsidR="004D2ACA" w:rsidRPr="0092726F">
        <w:t>detail</w:t>
      </w:r>
      <w:bookmarkEnd w:id="14"/>
    </w:p>
    <w:p w14:paraId="5FC1D217" w14:textId="77777777" w:rsidR="006D79E9" w:rsidRPr="0092726F" w:rsidRDefault="006D79E9" w:rsidP="006D79E9"/>
    <w:p w14:paraId="4751788D" w14:textId="40B4A30B" w:rsidR="0053706E" w:rsidRPr="0092726F" w:rsidRDefault="000731A4" w:rsidP="006D79E9">
      <w:pPr>
        <w:pStyle w:val="Heading3"/>
      </w:pPr>
      <w:bookmarkStart w:id="15" w:name="_Toc166491952"/>
      <w:r w:rsidRPr="0092726F">
        <w:t xml:space="preserve">Total </w:t>
      </w:r>
      <w:r w:rsidR="71B20791" w:rsidRPr="0092726F">
        <w:t>n</w:t>
      </w:r>
      <w:r w:rsidRPr="0092726F">
        <w:t xml:space="preserve">umber of </w:t>
      </w:r>
      <w:r w:rsidR="009E174B" w:rsidRPr="0092726F">
        <w:t>d</w:t>
      </w:r>
      <w:r w:rsidRPr="0092726F">
        <w:t>isclosures</w:t>
      </w:r>
      <w:bookmarkEnd w:id="15"/>
      <w:r w:rsidR="004103B2" w:rsidRPr="0092726F">
        <w:t xml:space="preserve"> </w:t>
      </w:r>
    </w:p>
    <w:p w14:paraId="24AFE667" w14:textId="77777777" w:rsidR="00196EB3" w:rsidRPr="0092726F" w:rsidRDefault="00196EB3" w:rsidP="00372B11"/>
    <w:tbl>
      <w:tblPr>
        <w:tblStyle w:val="TableGridLight"/>
        <w:tblW w:w="0" w:type="auto"/>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3197"/>
        <w:gridCol w:w="3197"/>
        <w:gridCol w:w="3198"/>
      </w:tblGrid>
      <w:tr w:rsidR="0053706E" w:rsidRPr="0092726F" w14:paraId="12190768" w14:textId="77777777" w:rsidTr="002D2F92">
        <w:tc>
          <w:tcPr>
            <w:tcW w:w="3197" w:type="dxa"/>
          </w:tcPr>
          <w:p w14:paraId="79BAF412" w14:textId="63E7C4A1" w:rsidR="0053706E" w:rsidRPr="0092726F" w:rsidRDefault="00166EB7" w:rsidP="0053706E">
            <w:pPr>
              <w:rPr>
                <w:rFonts w:cs="Arial"/>
                <w:szCs w:val="24"/>
              </w:rPr>
            </w:pPr>
            <w:r w:rsidRPr="0092726F">
              <w:rPr>
                <w:rFonts w:cs="Arial"/>
                <w:szCs w:val="24"/>
              </w:rPr>
              <w:t>Academic Year</w:t>
            </w:r>
          </w:p>
        </w:tc>
        <w:tc>
          <w:tcPr>
            <w:tcW w:w="3197" w:type="dxa"/>
          </w:tcPr>
          <w:p w14:paraId="14325446" w14:textId="1298FAF2" w:rsidR="0053706E" w:rsidRPr="0092726F" w:rsidRDefault="00166EB7" w:rsidP="0053706E">
            <w:pPr>
              <w:rPr>
                <w:rFonts w:cs="Arial"/>
                <w:szCs w:val="24"/>
              </w:rPr>
            </w:pPr>
            <w:r w:rsidRPr="0092726F">
              <w:rPr>
                <w:rFonts w:cs="Arial"/>
                <w:szCs w:val="24"/>
              </w:rPr>
              <w:t>Reports</w:t>
            </w:r>
          </w:p>
        </w:tc>
        <w:tc>
          <w:tcPr>
            <w:tcW w:w="3198" w:type="dxa"/>
          </w:tcPr>
          <w:p w14:paraId="69D7AD1C" w14:textId="0D61C697" w:rsidR="0053706E" w:rsidRPr="0092726F" w:rsidRDefault="00166EB7" w:rsidP="0053706E">
            <w:pPr>
              <w:rPr>
                <w:rFonts w:cs="Arial"/>
                <w:szCs w:val="24"/>
              </w:rPr>
            </w:pPr>
            <w:r w:rsidRPr="0092726F">
              <w:rPr>
                <w:rFonts w:cs="Arial"/>
                <w:szCs w:val="24"/>
              </w:rPr>
              <w:t xml:space="preserve">Percentage </w:t>
            </w:r>
            <w:r w:rsidR="006D79E9" w:rsidRPr="0092726F">
              <w:rPr>
                <w:rFonts w:cs="Arial"/>
                <w:szCs w:val="24"/>
              </w:rPr>
              <w:t>c</w:t>
            </w:r>
            <w:r w:rsidRPr="0092726F">
              <w:rPr>
                <w:rFonts w:cs="Arial"/>
                <w:szCs w:val="24"/>
              </w:rPr>
              <w:t>hange from previous year</w:t>
            </w:r>
          </w:p>
        </w:tc>
      </w:tr>
      <w:tr w:rsidR="0053706E" w:rsidRPr="0092726F" w14:paraId="370DA184" w14:textId="77777777" w:rsidTr="002D2F92">
        <w:tc>
          <w:tcPr>
            <w:tcW w:w="3197" w:type="dxa"/>
          </w:tcPr>
          <w:p w14:paraId="653DDA66" w14:textId="13D657C4" w:rsidR="0053706E" w:rsidRPr="0092726F" w:rsidRDefault="00166EB7" w:rsidP="0053706E">
            <w:pPr>
              <w:rPr>
                <w:rFonts w:cs="Arial"/>
                <w:szCs w:val="24"/>
              </w:rPr>
            </w:pPr>
            <w:r w:rsidRPr="0092726F">
              <w:rPr>
                <w:rFonts w:cs="Arial"/>
                <w:szCs w:val="24"/>
              </w:rPr>
              <w:t>2018-19</w:t>
            </w:r>
          </w:p>
        </w:tc>
        <w:tc>
          <w:tcPr>
            <w:tcW w:w="3197" w:type="dxa"/>
          </w:tcPr>
          <w:p w14:paraId="10F06F0C" w14:textId="7935B40E" w:rsidR="0053706E" w:rsidRPr="0092726F" w:rsidRDefault="00166EB7" w:rsidP="0053706E">
            <w:pPr>
              <w:rPr>
                <w:rFonts w:cs="Arial"/>
                <w:szCs w:val="24"/>
              </w:rPr>
            </w:pPr>
            <w:r w:rsidRPr="0092726F">
              <w:rPr>
                <w:rFonts w:cs="Arial"/>
                <w:szCs w:val="24"/>
              </w:rPr>
              <w:t>115</w:t>
            </w:r>
          </w:p>
        </w:tc>
        <w:tc>
          <w:tcPr>
            <w:tcW w:w="3198" w:type="dxa"/>
          </w:tcPr>
          <w:p w14:paraId="72E0D9BA" w14:textId="77777777" w:rsidR="0053706E" w:rsidRPr="0092726F" w:rsidRDefault="0053706E" w:rsidP="0053706E">
            <w:pPr>
              <w:rPr>
                <w:rFonts w:cs="Arial"/>
                <w:szCs w:val="24"/>
              </w:rPr>
            </w:pPr>
          </w:p>
        </w:tc>
      </w:tr>
      <w:tr w:rsidR="0053706E" w:rsidRPr="0092726F" w14:paraId="0120F8ED" w14:textId="77777777" w:rsidTr="002D2F92">
        <w:tc>
          <w:tcPr>
            <w:tcW w:w="3197" w:type="dxa"/>
          </w:tcPr>
          <w:p w14:paraId="20FA22FE" w14:textId="13180E88" w:rsidR="0053706E" w:rsidRPr="0092726F" w:rsidRDefault="00166EB7" w:rsidP="0053706E">
            <w:pPr>
              <w:rPr>
                <w:rFonts w:cs="Arial"/>
                <w:szCs w:val="24"/>
              </w:rPr>
            </w:pPr>
            <w:r w:rsidRPr="0092726F">
              <w:rPr>
                <w:rFonts w:cs="Arial"/>
                <w:szCs w:val="24"/>
              </w:rPr>
              <w:t>2019-20</w:t>
            </w:r>
          </w:p>
        </w:tc>
        <w:tc>
          <w:tcPr>
            <w:tcW w:w="3197" w:type="dxa"/>
          </w:tcPr>
          <w:p w14:paraId="371D1C2D" w14:textId="7CD57294" w:rsidR="0053706E" w:rsidRPr="0092726F" w:rsidRDefault="00166EB7" w:rsidP="0053706E">
            <w:pPr>
              <w:rPr>
                <w:rFonts w:cs="Arial"/>
                <w:szCs w:val="24"/>
              </w:rPr>
            </w:pPr>
            <w:r w:rsidRPr="0092726F">
              <w:rPr>
                <w:rFonts w:cs="Arial"/>
                <w:szCs w:val="24"/>
              </w:rPr>
              <w:t>195</w:t>
            </w:r>
          </w:p>
        </w:tc>
        <w:tc>
          <w:tcPr>
            <w:tcW w:w="3198" w:type="dxa"/>
          </w:tcPr>
          <w:p w14:paraId="72CEC323" w14:textId="39933FBE" w:rsidR="0053706E" w:rsidRPr="0092726F" w:rsidRDefault="00166EB7" w:rsidP="0053706E">
            <w:pPr>
              <w:rPr>
                <w:rFonts w:cs="Arial"/>
                <w:szCs w:val="24"/>
              </w:rPr>
            </w:pPr>
            <w:r w:rsidRPr="0092726F">
              <w:rPr>
                <w:rFonts w:cs="Arial"/>
                <w:szCs w:val="24"/>
              </w:rPr>
              <w:t>70%</w:t>
            </w:r>
          </w:p>
        </w:tc>
      </w:tr>
      <w:tr w:rsidR="0053706E" w:rsidRPr="0092726F" w14:paraId="139AF8F8" w14:textId="77777777" w:rsidTr="002D2F92">
        <w:tc>
          <w:tcPr>
            <w:tcW w:w="3197" w:type="dxa"/>
          </w:tcPr>
          <w:p w14:paraId="68FA3C17" w14:textId="0554A915" w:rsidR="0053706E" w:rsidRPr="0092726F" w:rsidRDefault="00166EB7" w:rsidP="0053706E">
            <w:pPr>
              <w:rPr>
                <w:rFonts w:cs="Arial"/>
                <w:szCs w:val="24"/>
              </w:rPr>
            </w:pPr>
            <w:r w:rsidRPr="0092726F">
              <w:rPr>
                <w:rFonts w:cs="Arial"/>
                <w:szCs w:val="24"/>
              </w:rPr>
              <w:t>2020-21</w:t>
            </w:r>
          </w:p>
        </w:tc>
        <w:tc>
          <w:tcPr>
            <w:tcW w:w="3197" w:type="dxa"/>
          </w:tcPr>
          <w:p w14:paraId="62E02DB3" w14:textId="526F64BF" w:rsidR="0053706E" w:rsidRPr="0092726F" w:rsidRDefault="00166EB7" w:rsidP="0053706E">
            <w:pPr>
              <w:rPr>
                <w:rFonts w:cs="Arial"/>
                <w:szCs w:val="24"/>
              </w:rPr>
            </w:pPr>
            <w:r w:rsidRPr="0092726F">
              <w:rPr>
                <w:rFonts w:cs="Arial"/>
                <w:szCs w:val="24"/>
              </w:rPr>
              <w:t>260</w:t>
            </w:r>
          </w:p>
        </w:tc>
        <w:tc>
          <w:tcPr>
            <w:tcW w:w="3198" w:type="dxa"/>
          </w:tcPr>
          <w:p w14:paraId="4D460E2F" w14:textId="385A42C0" w:rsidR="0053706E" w:rsidRPr="0092726F" w:rsidRDefault="00166EB7" w:rsidP="0053706E">
            <w:pPr>
              <w:rPr>
                <w:rFonts w:cs="Arial"/>
                <w:szCs w:val="24"/>
              </w:rPr>
            </w:pPr>
            <w:r w:rsidRPr="0092726F">
              <w:rPr>
                <w:rFonts w:cs="Arial"/>
                <w:szCs w:val="24"/>
              </w:rPr>
              <w:t>33%</w:t>
            </w:r>
          </w:p>
        </w:tc>
      </w:tr>
      <w:tr w:rsidR="0053706E" w:rsidRPr="0092726F" w14:paraId="12B96E25" w14:textId="77777777" w:rsidTr="002D2F92">
        <w:tc>
          <w:tcPr>
            <w:tcW w:w="3197" w:type="dxa"/>
          </w:tcPr>
          <w:p w14:paraId="3B4DF80B" w14:textId="14C24AFB" w:rsidR="0053706E" w:rsidRPr="0092726F" w:rsidRDefault="00166EB7" w:rsidP="0053706E">
            <w:pPr>
              <w:rPr>
                <w:rFonts w:cs="Arial"/>
                <w:szCs w:val="24"/>
              </w:rPr>
            </w:pPr>
            <w:r w:rsidRPr="0092726F">
              <w:rPr>
                <w:rFonts w:cs="Arial"/>
                <w:szCs w:val="24"/>
              </w:rPr>
              <w:t>2021-22</w:t>
            </w:r>
          </w:p>
        </w:tc>
        <w:tc>
          <w:tcPr>
            <w:tcW w:w="3197" w:type="dxa"/>
          </w:tcPr>
          <w:p w14:paraId="39318F72" w14:textId="317CF6F5" w:rsidR="0053706E" w:rsidRPr="0092726F" w:rsidRDefault="00166EB7" w:rsidP="0053706E">
            <w:pPr>
              <w:rPr>
                <w:rFonts w:cs="Arial"/>
                <w:szCs w:val="24"/>
              </w:rPr>
            </w:pPr>
            <w:r w:rsidRPr="0092726F">
              <w:rPr>
                <w:rFonts w:cs="Arial"/>
                <w:szCs w:val="24"/>
              </w:rPr>
              <w:t>344</w:t>
            </w:r>
          </w:p>
        </w:tc>
        <w:tc>
          <w:tcPr>
            <w:tcW w:w="3198" w:type="dxa"/>
          </w:tcPr>
          <w:p w14:paraId="3D58CCE6" w14:textId="531B9653" w:rsidR="0053706E" w:rsidRPr="0092726F" w:rsidRDefault="00166EB7" w:rsidP="0053706E">
            <w:pPr>
              <w:rPr>
                <w:rFonts w:cs="Arial"/>
                <w:szCs w:val="24"/>
              </w:rPr>
            </w:pPr>
            <w:r w:rsidRPr="0092726F">
              <w:rPr>
                <w:rFonts w:cs="Arial"/>
                <w:szCs w:val="24"/>
              </w:rPr>
              <w:t>32%</w:t>
            </w:r>
          </w:p>
        </w:tc>
      </w:tr>
      <w:tr w:rsidR="00166EB7" w:rsidRPr="0092726F" w14:paraId="4335A22B" w14:textId="77777777" w:rsidTr="002D2F92">
        <w:tc>
          <w:tcPr>
            <w:tcW w:w="3197" w:type="dxa"/>
          </w:tcPr>
          <w:p w14:paraId="471BD6FD" w14:textId="5E0C06CD" w:rsidR="00166EB7" w:rsidRPr="0092726F" w:rsidRDefault="00166EB7" w:rsidP="0053706E">
            <w:pPr>
              <w:rPr>
                <w:rFonts w:cs="Arial"/>
                <w:szCs w:val="24"/>
              </w:rPr>
            </w:pPr>
            <w:r w:rsidRPr="0092726F">
              <w:rPr>
                <w:rFonts w:cs="Arial"/>
                <w:szCs w:val="24"/>
              </w:rPr>
              <w:t>2022-23</w:t>
            </w:r>
          </w:p>
        </w:tc>
        <w:tc>
          <w:tcPr>
            <w:tcW w:w="3197" w:type="dxa"/>
          </w:tcPr>
          <w:p w14:paraId="12137C95" w14:textId="15C48329" w:rsidR="00166EB7" w:rsidRPr="0092726F" w:rsidRDefault="00166EB7" w:rsidP="0053706E">
            <w:pPr>
              <w:rPr>
                <w:rFonts w:cs="Arial"/>
                <w:szCs w:val="24"/>
              </w:rPr>
            </w:pPr>
            <w:r w:rsidRPr="0092726F">
              <w:rPr>
                <w:rFonts w:cs="Arial"/>
                <w:szCs w:val="24"/>
              </w:rPr>
              <w:t>394</w:t>
            </w:r>
          </w:p>
        </w:tc>
        <w:tc>
          <w:tcPr>
            <w:tcW w:w="3198" w:type="dxa"/>
          </w:tcPr>
          <w:p w14:paraId="109F1D59" w14:textId="37AC4DAA" w:rsidR="00166EB7" w:rsidRPr="0092726F" w:rsidRDefault="00166EB7" w:rsidP="0053706E">
            <w:pPr>
              <w:rPr>
                <w:rFonts w:cs="Arial"/>
                <w:szCs w:val="24"/>
              </w:rPr>
            </w:pPr>
            <w:r w:rsidRPr="0092726F">
              <w:rPr>
                <w:rFonts w:cs="Arial"/>
                <w:szCs w:val="24"/>
              </w:rPr>
              <w:t>15%</w:t>
            </w:r>
          </w:p>
        </w:tc>
      </w:tr>
    </w:tbl>
    <w:p w14:paraId="0A54B5FA" w14:textId="77777777" w:rsidR="00903CB8" w:rsidRPr="0092726F" w:rsidRDefault="00903CB8" w:rsidP="0053706E">
      <w:pPr>
        <w:rPr>
          <w:rFonts w:cs="Arial"/>
        </w:rPr>
      </w:pPr>
    </w:p>
    <w:p w14:paraId="4F60FA92" w14:textId="179816F0" w:rsidR="007A137A" w:rsidRPr="0092726F" w:rsidRDefault="00B552A0" w:rsidP="5D0FB250">
      <w:pPr>
        <w:rPr>
          <w:rFonts w:cs="Arial"/>
        </w:rPr>
      </w:pPr>
      <w:r w:rsidRPr="5D0FB250">
        <w:rPr>
          <w:rFonts w:cs="Arial"/>
        </w:rPr>
        <w:t xml:space="preserve">For 2022-23 </w:t>
      </w:r>
      <w:r w:rsidR="002A3287" w:rsidRPr="5D0FB250">
        <w:rPr>
          <w:rFonts w:cs="Arial"/>
        </w:rPr>
        <w:t>r</w:t>
      </w:r>
      <w:r w:rsidR="007A137A" w:rsidRPr="5D0FB250">
        <w:rPr>
          <w:rFonts w:cs="Arial"/>
        </w:rPr>
        <w:t>eports</w:t>
      </w:r>
      <w:r w:rsidR="00CD3557" w:rsidRPr="5D0FB250">
        <w:rPr>
          <w:rFonts w:cs="Arial"/>
        </w:rPr>
        <w:t xml:space="preserve"> from staff, students and third parties</w:t>
      </w:r>
      <w:r w:rsidR="007A137A" w:rsidRPr="5D0FB250">
        <w:rPr>
          <w:rFonts w:cs="Arial"/>
        </w:rPr>
        <w:t xml:space="preserve"> </w:t>
      </w:r>
      <w:r w:rsidRPr="5D0FB250">
        <w:rPr>
          <w:rFonts w:cs="Arial"/>
        </w:rPr>
        <w:t>have increased by 50</w:t>
      </w:r>
      <w:r w:rsidR="007A137A" w:rsidRPr="5D0FB250">
        <w:rPr>
          <w:rFonts w:cs="Arial"/>
        </w:rPr>
        <w:t xml:space="preserve"> </w:t>
      </w:r>
      <w:r w:rsidR="009278CC" w:rsidRPr="5D0FB250">
        <w:rPr>
          <w:rFonts w:cs="Arial"/>
        </w:rPr>
        <w:t>from the</w:t>
      </w:r>
      <w:r w:rsidR="007A137A" w:rsidRPr="5D0FB250">
        <w:rPr>
          <w:rFonts w:cs="Arial"/>
        </w:rPr>
        <w:t xml:space="preserve"> year</w:t>
      </w:r>
      <w:r w:rsidR="009278CC" w:rsidRPr="5D0FB250">
        <w:rPr>
          <w:rFonts w:cs="Arial"/>
        </w:rPr>
        <w:t xml:space="preserve"> before. Quite notable is that the</w:t>
      </w:r>
      <w:r w:rsidR="007A137A" w:rsidRPr="5D0FB250">
        <w:rPr>
          <w:rFonts w:cs="Arial"/>
        </w:rPr>
        <w:t xml:space="preserve"> rate of increase has slowed down this year</w:t>
      </w:r>
      <w:r w:rsidR="009278CC" w:rsidRPr="5D0FB250">
        <w:rPr>
          <w:rFonts w:cs="Arial"/>
        </w:rPr>
        <w:t>. In</w:t>
      </w:r>
      <w:r w:rsidR="007A137A" w:rsidRPr="5D0FB250">
        <w:rPr>
          <w:rFonts w:cs="Arial"/>
        </w:rPr>
        <w:t xml:space="preserve"> previous years we've seen year on year increases in reports of about 30%, this year only 1</w:t>
      </w:r>
      <w:r w:rsidR="009278CC" w:rsidRPr="5D0FB250">
        <w:rPr>
          <w:rFonts w:cs="Arial"/>
        </w:rPr>
        <w:t>5</w:t>
      </w:r>
      <w:r w:rsidR="007A137A" w:rsidRPr="5D0FB250">
        <w:rPr>
          <w:rFonts w:cs="Arial"/>
        </w:rPr>
        <w:t xml:space="preserve">% increase. </w:t>
      </w:r>
      <w:r w:rsidR="007A6682" w:rsidRPr="5D0FB250">
        <w:rPr>
          <w:rFonts w:cs="Arial"/>
        </w:rPr>
        <w:t>As a result of our campaigns and engagement, we might now start to see our reports level off and in future, any</w:t>
      </w:r>
      <w:r w:rsidR="00626137" w:rsidRPr="5D0FB250">
        <w:rPr>
          <w:rFonts w:cs="Arial"/>
        </w:rPr>
        <w:t xml:space="preserve"> </w:t>
      </w:r>
      <w:r w:rsidR="007A6682" w:rsidRPr="5D0FB250">
        <w:rPr>
          <w:rFonts w:cs="Arial"/>
        </w:rPr>
        <w:t xml:space="preserve">spikes could be considered as an increase </w:t>
      </w:r>
      <w:r w:rsidR="00DA28DD" w:rsidRPr="5D0FB250">
        <w:rPr>
          <w:rFonts w:cs="Arial"/>
        </w:rPr>
        <w:t>of</w:t>
      </w:r>
      <w:r w:rsidR="007A6682" w:rsidRPr="5D0FB250">
        <w:rPr>
          <w:rFonts w:cs="Arial"/>
        </w:rPr>
        <w:t xml:space="preserve"> incidents</w:t>
      </w:r>
      <w:r w:rsidR="007D3FBA" w:rsidRPr="5D0FB250">
        <w:rPr>
          <w:rFonts w:cs="Arial"/>
        </w:rPr>
        <w:t>.</w:t>
      </w:r>
    </w:p>
    <w:p w14:paraId="2C2249F0" w14:textId="77777777" w:rsidR="00481C62" w:rsidRPr="0092726F" w:rsidRDefault="00481C62" w:rsidP="0053706E"/>
    <w:tbl>
      <w:tblPr>
        <w:tblStyle w:val="TableGridLight"/>
        <w:tblW w:w="9634" w:type="dxa"/>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2315"/>
        <w:gridCol w:w="1463"/>
        <w:gridCol w:w="1464"/>
        <w:gridCol w:w="1464"/>
        <w:gridCol w:w="1464"/>
        <w:gridCol w:w="1464"/>
      </w:tblGrid>
      <w:tr w:rsidR="0040673C" w:rsidRPr="0092726F" w14:paraId="13DC3F6D" w14:textId="77777777" w:rsidTr="002D2F92">
        <w:tc>
          <w:tcPr>
            <w:tcW w:w="2315" w:type="dxa"/>
          </w:tcPr>
          <w:p w14:paraId="48D6C6E7" w14:textId="77777777" w:rsidR="0040673C" w:rsidRPr="0092726F" w:rsidRDefault="0040673C" w:rsidP="0053706E">
            <w:pPr>
              <w:rPr>
                <w:rFonts w:cs="Arial"/>
                <w:szCs w:val="24"/>
              </w:rPr>
            </w:pPr>
          </w:p>
        </w:tc>
        <w:tc>
          <w:tcPr>
            <w:tcW w:w="1463" w:type="dxa"/>
          </w:tcPr>
          <w:p w14:paraId="729978C9" w14:textId="0E80E60E" w:rsidR="0040673C" w:rsidRPr="0092726F" w:rsidRDefault="0040673C" w:rsidP="0053706E">
            <w:pPr>
              <w:rPr>
                <w:rFonts w:cs="Arial"/>
                <w:szCs w:val="24"/>
              </w:rPr>
            </w:pPr>
            <w:r w:rsidRPr="0092726F">
              <w:rPr>
                <w:rFonts w:cs="Arial"/>
                <w:szCs w:val="24"/>
              </w:rPr>
              <w:t>2018-19</w:t>
            </w:r>
          </w:p>
        </w:tc>
        <w:tc>
          <w:tcPr>
            <w:tcW w:w="1464" w:type="dxa"/>
          </w:tcPr>
          <w:p w14:paraId="04BBB44E" w14:textId="1DD66C10" w:rsidR="0040673C" w:rsidRPr="0092726F" w:rsidRDefault="0040673C" w:rsidP="0053706E">
            <w:pPr>
              <w:rPr>
                <w:rFonts w:cs="Arial"/>
                <w:szCs w:val="24"/>
              </w:rPr>
            </w:pPr>
            <w:r w:rsidRPr="0092726F">
              <w:rPr>
                <w:rFonts w:cs="Arial"/>
                <w:szCs w:val="24"/>
              </w:rPr>
              <w:t>2019-20</w:t>
            </w:r>
          </w:p>
        </w:tc>
        <w:tc>
          <w:tcPr>
            <w:tcW w:w="1464" w:type="dxa"/>
          </w:tcPr>
          <w:p w14:paraId="3000BC6D" w14:textId="2BC6BD8E" w:rsidR="0040673C" w:rsidRPr="0092726F" w:rsidRDefault="0040673C" w:rsidP="0053706E">
            <w:pPr>
              <w:rPr>
                <w:rFonts w:cs="Arial"/>
                <w:szCs w:val="24"/>
              </w:rPr>
            </w:pPr>
            <w:r w:rsidRPr="0092726F">
              <w:rPr>
                <w:rFonts w:cs="Arial"/>
                <w:szCs w:val="24"/>
              </w:rPr>
              <w:t>2020-21</w:t>
            </w:r>
          </w:p>
        </w:tc>
        <w:tc>
          <w:tcPr>
            <w:tcW w:w="1464" w:type="dxa"/>
          </w:tcPr>
          <w:p w14:paraId="27495BE5" w14:textId="1C7F6F57" w:rsidR="0040673C" w:rsidRPr="0092726F" w:rsidRDefault="0040673C" w:rsidP="0053706E">
            <w:pPr>
              <w:rPr>
                <w:rFonts w:cs="Arial"/>
                <w:szCs w:val="24"/>
              </w:rPr>
            </w:pPr>
            <w:r w:rsidRPr="0092726F">
              <w:rPr>
                <w:rFonts w:cs="Arial"/>
                <w:szCs w:val="24"/>
              </w:rPr>
              <w:t>2021-22</w:t>
            </w:r>
          </w:p>
        </w:tc>
        <w:tc>
          <w:tcPr>
            <w:tcW w:w="1464" w:type="dxa"/>
          </w:tcPr>
          <w:p w14:paraId="085B0AE8" w14:textId="77777777" w:rsidR="0040673C" w:rsidRPr="0092726F" w:rsidRDefault="0040673C" w:rsidP="0053706E">
            <w:pPr>
              <w:rPr>
                <w:rFonts w:cs="Arial"/>
                <w:szCs w:val="24"/>
              </w:rPr>
            </w:pPr>
            <w:r w:rsidRPr="0092726F">
              <w:rPr>
                <w:rFonts w:cs="Arial"/>
                <w:szCs w:val="24"/>
              </w:rPr>
              <w:t>2022-23</w:t>
            </w:r>
          </w:p>
          <w:p w14:paraId="44571FCE" w14:textId="70E7C1C5" w:rsidR="0040673C" w:rsidRPr="0092726F" w:rsidRDefault="0040673C" w:rsidP="0053706E">
            <w:pPr>
              <w:rPr>
                <w:rFonts w:cs="Arial"/>
                <w:szCs w:val="24"/>
              </w:rPr>
            </w:pPr>
          </w:p>
        </w:tc>
      </w:tr>
      <w:tr w:rsidR="0040673C" w:rsidRPr="0092726F" w14:paraId="2198D3C0" w14:textId="77777777" w:rsidTr="002D2F92">
        <w:tc>
          <w:tcPr>
            <w:tcW w:w="2315" w:type="dxa"/>
          </w:tcPr>
          <w:p w14:paraId="0379F6CB" w14:textId="607CC1EB" w:rsidR="0040673C" w:rsidRPr="0092726F" w:rsidRDefault="0040673C" w:rsidP="0053706E">
            <w:pPr>
              <w:rPr>
                <w:rFonts w:cs="Arial"/>
                <w:szCs w:val="24"/>
              </w:rPr>
            </w:pPr>
            <w:r w:rsidRPr="0092726F">
              <w:rPr>
                <w:rFonts w:cs="Arial"/>
                <w:szCs w:val="24"/>
              </w:rPr>
              <w:t>Number of reports</w:t>
            </w:r>
          </w:p>
        </w:tc>
        <w:tc>
          <w:tcPr>
            <w:tcW w:w="1463" w:type="dxa"/>
          </w:tcPr>
          <w:p w14:paraId="78FD7414" w14:textId="68AB8C70" w:rsidR="0040673C" w:rsidRPr="0092726F" w:rsidRDefault="0040673C" w:rsidP="0053706E">
            <w:pPr>
              <w:rPr>
                <w:rFonts w:cs="Arial"/>
                <w:szCs w:val="24"/>
              </w:rPr>
            </w:pPr>
            <w:r w:rsidRPr="0092726F">
              <w:rPr>
                <w:rFonts w:cs="Arial"/>
                <w:szCs w:val="24"/>
              </w:rPr>
              <w:t>115</w:t>
            </w:r>
          </w:p>
        </w:tc>
        <w:tc>
          <w:tcPr>
            <w:tcW w:w="1464" w:type="dxa"/>
          </w:tcPr>
          <w:p w14:paraId="2E5B1528" w14:textId="4065B27B" w:rsidR="0040673C" w:rsidRPr="0092726F" w:rsidRDefault="0040673C" w:rsidP="0053706E">
            <w:pPr>
              <w:rPr>
                <w:rFonts w:cs="Arial"/>
                <w:szCs w:val="24"/>
              </w:rPr>
            </w:pPr>
            <w:r w:rsidRPr="0092726F">
              <w:rPr>
                <w:rFonts w:cs="Arial"/>
                <w:szCs w:val="24"/>
              </w:rPr>
              <w:t>195</w:t>
            </w:r>
          </w:p>
        </w:tc>
        <w:tc>
          <w:tcPr>
            <w:tcW w:w="1464" w:type="dxa"/>
          </w:tcPr>
          <w:p w14:paraId="77477CF7" w14:textId="0B21CB77" w:rsidR="0040673C" w:rsidRPr="0092726F" w:rsidRDefault="0040673C" w:rsidP="0053706E">
            <w:pPr>
              <w:rPr>
                <w:rFonts w:cs="Arial"/>
                <w:szCs w:val="24"/>
              </w:rPr>
            </w:pPr>
            <w:r w:rsidRPr="0092726F">
              <w:rPr>
                <w:rFonts w:cs="Arial"/>
                <w:szCs w:val="24"/>
              </w:rPr>
              <w:t>260</w:t>
            </w:r>
          </w:p>
        </w:tc>
        <w:tc>
          <w:tcPr>
            <w:tcW w:w="1464" w:type="dxa"/>
          </w:tcPr>
          <w:p w14:paraId="0C91FCFB" w14:textId="13D16787" w:rsidR="0040673C" w:rsidRPr="0092726F" w:rsidRDefault="0040673C" w:rsidP="0053706E">
            <w:pPr>
              <w:rPr>
                <w:rFonts w:cs="Arial"/>
                <w:szCs w:val="24"/>
              </w:rPr>
            </w:pPr>
            <w:r w:rsidRPr="0092726F">
              <w:rPr>
                <w:rFonts w:cs="Arial"/>
                <w:szCs w:val="24"/>
              </w:rPr>
              <w:t>344</w:t>
            </w:r>
          </w:p>
        </w:tc>
        <w:tc>
          <w:tcPr>
            <w:tcW w:w="1464" w:type="dxa"/>
          </w:tcPr>
          <w:p w14:paraId="57A2D65D" w14:textId="1246A514" w:rsidR="0040673C" w:rsidRPr="0092726F" w:rsidRDefault="0040673C" w:rsidP="0053706E">
            <w:pPr>
              <w:rPr>
                <w:rFonts w:cs="Arial"/>
                <w:szCs w:val="24"/>
              </w:rPr>
            </w:pPr>
            <w:r w:rsidRPr="0092726F">
              <w:rPr>
                <w:rFonts w:cs="Arial"/>
                <w:szCs w:val="24"/>
              </w:rPr>
              <w:t>394</w:t>
            </w:r>
          </w:p>
        </w:tc>
      </w:tr>
      <w:tr w:rsidR="0040673C" w:rsidRPr="0092726F" w14:paraId="13128F4F" w14:textId="77777777" w:rsidTr="002D2F92">
        <w:tc>
          <w:tcPr>
            <w:tcW w:w="2315" w:type="dxa"/>
          </w:tcPr>
          <w:p w14:paraId="7F0041DD" w14:textId="6E6070DC" w:rsidR="0040673C" w:rsidRPr="0092726F" w:rsidRDefault="0040673C" w:rsidP="0053706E">
            <w:pPr>
              <w:rPr>
                <w:rFonts w:cs="Arial"/>
                <w:szCs w:val="24"/>
              </w:rPr>
            </w:pPr>
            <w:r w:rsidRPr="0092726F">
              <w:rPr>
                <w:rFonts w:cs="Arial"/>
                <w:szCs w:val="24"/>
              </w:rPr>
              <w:t>Report Anonymously</w:t>
            </w:r>
          </w:p>
        </w:tc>
        <w:tc>
          <w:tcPr>
            <w:tcW w:w="1463" w:type="dxa"/>
          </w:tcPr>
          <w:p w14:paraId="47EBC8AD" w14:textId="72B997F4" w:rsidR="0040673C" w:rsidRPr="0092726F" w:rsidRDefault="0040673C" w:rsidP="0053706E">
            <w:pPr>
              <w:rPr>
                <w:rFonts w:cs="Arial"/>
                <w:szCs w:val="24"/>
              </w:rPr>
            </w:pPr>
            <w:r w:rsidRPr="0092726F">
              <w:rPr>
                <w:rFonts w:cs="Arial"/>
                <w:szCs w:val="24"/>
              </w:rPr>
              <w:t>31</w:t>
            </w:r>
          </w:p>
        </w:tc>
        <w:tc>
          <w:tcPr>
            <w:tcW w:w="1464" w:type="dxa"/>
          </w:tcPr>
          <w:p w14:paraId="3B7E6565" w14:textId="1279FE91" w:rsidR="0040673C" w:rsidRPr="0092726F" w:rsidRDefault="0040673C" w:rsidP="0053706E">
            <w:pPr>
              <w:rPr>
                <w:rFonts w:cs="Arial"/>
                <w:szCs w:val="24"/>
              </w:rPr>
            </w:pPr>
            <w:r w:rsidRPr="0092726F">
              <w:rPr>
                <w:rFonts w:cs="Arial"/>
                <w:szCs w:val="24"/>
              </w:rPr>
              <w:t>66</w:t>
            </w:r>
          </w:p>
        </w:tc>
        <w:tc>
          <w:tcPr>
            <w:tcW w:w="1464" w:type="dxa"/>
          </w:tcPr>
          <w:p w14:paraId="7B04B7A4" w14:textId="1AB13C18" w:rsidR="0040673C" w:rsidRPr="0092726F" w:rsidRDefault="0040673C" w:rsidP="0053706E">
            <w:pPr>
              <w:rPr>
                <w:rFonts w:cs="Arial"/>
                <w:szCs w:val="24"/>
              </w:rPr>
            </w:pPr>
            <w:r w:rsidRPr="0092726F">
              <w:rPr>
                <w:rFonts w:cs="Arial"/>
                <w:szCs w:val="24"/>
              </w:rPr>
              <w:t>63</w:t>
            </w:r>
          </w:p>
        </w:tc>
        <w:tc>
          <w:tcPr>
            <w:tcW w:w="1464" w:type="dxa"/>
          </w:tcPr>
          <w:p w14:paraId="7F061A9E" w14:textId="0AE0C41E" w:rsidR="0040673C" w:rsidRPr="0092726F" w:rsidRDefault="0040673C" w:rsidP="0053706E">
            <w:pPr>
              <w:rPr>
                <w:rFonts w:cs="Arial"/>
                <w:szCs w:val="24"/>
              </w:rPr>
            </w:pPr>
            <w:r w:rsidRPr="0092726F">
              <w:rPr>
                <w:rFonts w:cs="Arial"/>
                <w:szCs w:val="24"/>
              </w:rPr>
              <w:t>86</w:t>
            </w:r>
          </w:p>
        </w:tc>
        <w:tc>
          <w:tcPr>
            <w:tcW w:w="1464" w:type="dxa"/>
          </w:tcPr>
          <w:p w14:paraId="28380BF9" w14:textId="19D0C8A0" w:rsidR="0040673C" w:rsidRPr="0092726F" w:rsidRDefault="00785A5B" w:rsidP="0053706E">
            <w:pPr>
              <w:rPr>
                <w:rFonts w:cs="Arial"/>
                <w:szCs w:val="24"/>
              </w:rPr>
            </w:pPr>
            <w:r w:rsidRPr="0092726F">
              <w:rPr>
                <w:rFonts w:cs="Arial"/>
                <w:szCs w:val="24"/>
              </w:rPr>
              <w:t>9</w:t>
            </w:r>
            <w:r w:rsidR="0040673C" w:rsidRPr="0092726F">
              <w:rPr>
                <w:rFonts w:cs="Arial"/>
                <w:szCs w:val="24"/>
              </w:rPr>
              <w:t>6</w:t>
            </w:r>
          </w:p>
        </w:tc>
      </w:tr>
      <w:tr w:rsidR="0040673C" w:rsidRPr="0092726F" w14:paraId="0706FB3E" w14:textId="77777777" w:rsidTr="002D2F92">
        <w:tc>
          <w:tcPr>
            <w:tcW w:w="2315" w:type="dxa"/>
          </w:tcPr>
          <w:p w14:paraId="4A107E60" w14:textId="55C7207E" w:rsidR="0040673C" w:rsidRPr="0092726F" w:rsidRDefault="0040673C" w:rsidP="0053706E">
            <w:pPr>
              <w:rPr>
                <w:rFonts w:cs="Arial"/>
                <w:szCs w:val="24"/>
              </w:rPr>
            </w:pPr>
            <w:r w:rsidRPr="0092726F">
              <w:rPr>
                <w:rFonts w:cs="Arial"/>
                <w:szCs w:val="24"/>
              </w:rPr>
              <w:t>Report with personal details</w:t>
            </w:r>
          </w:p>
        </w:tc>
        <w:tc>
          <w:tcPr>
            <w:tcW w:w="1463" w:type="dxa"/>
          </w:tcPr>
          <w:p w14:paraId="75CCF6F3" w14:textId="5346D42C" w:rsidR="0040673C" w:rsidRPr="0092726F" w:rsidRDefault="0040673C" w:rsidP="0053706E">
            <w:pPr>
              <w:rPr>
                <w:rFonts w:cs="Arial"/>
                <w:szCs w:val="24"/>
              </w:rPr>
            </w:pPr>
            <w:r w:rsidRPr="0092726F">
              <w:rPr>
                <w:rFonts w:cs="Arial"/>
                <w:szCs w:val="24"/>
              </w:rPr>
              <w:t>84</w:t>
            </w:r>
          </w:p>
        </w:tc>
        <w:tc>
          <w:tcPr>
            <w:tcW w:w="1464" w:type="dxa"/>
          </w:tcPr>
          <w:p w14:paraId="532AAC75" w14:textId="5CB4B805" w:rsidR="0040673C" w:rsidRPr="0092726F" w:rsidRDefault="0040673C" w:rsidP="0053706E">
            <w:pPr>
              <w:rPr>
                <w:rFonts w:cs="Arial"/>
                <w:szCs w:val="24"/>
              </w:rPr>
            </w:pPr>
            <w:r w:rsidRPr="0092726F">
              <w:rPr>
                <w:rFonts w:cs="Arial"/>
                <w:szCs w:val="24"/>
              </w:rPr>
              <w:t>129</w:t>
            </w:r>
          </w:p>
        </w:tc>
        <w:tc>
          <w:tcPr>
            <w:tcW w:w="1464" w:type="dxa"/>
          </w:tcPr>
          <w:p w14:paraId="2726D8CD" w14:textId="598C8E8E" w:rsidR="0040673C" w:rsidRPr="0092726F" w:rsidRDefault="0040673C" w:rsidP="0053706E">
            <w:pPr>
              <w:rPr>
                <w:rFonts w:cs="Arial"/>
                <w:szCs w:val="24"/>
              </w:rPr>
            </w:pPr>
            <w:r w:rsidRPr="0092726F">
              <w:rPr>
                <w:rFonts w:cs="Arial"/>
                <w:szCs w:val="24"/>
              </w:rPr>
              <w:t>197</w:t>
            </w:r>
          </w:p>
        </w:tc>
        <w:tc>
          <w:tcPr>
            <w:tcW w:w="1464" w:type="dxa"/>
          </w:tcPr>
          <w:p w14:paraId="1857F137" w14:textId="04418D46" w:rsidR="0040673C" w:rsidRPr="0092726F" w:rsidRDefault="0040673C" w:rsidP="0053706E">
            <w:pPr>
              <w:rPr>
                <w:rFonts w:cs="Arial"/>
                <w:szCs w:val="24"/>
              </w:rPr>
            </w:pPr>
            <w:r w:rsidRPr="0092726F">
              <w:rPr>
                <w:rFonts w:cs="Arial"/>
                <w:szCs w:val="24"/>
              </w:rPr>
              <w:t>258</w:t>
            </w:r>
          </w:p>
        </w:tc>
        <w:tc>
          <w:tcPr>
            <w:tcW w:w="1464" w:type="dxa"/>
          </w:tcPr>
          <w:p w14:paraId="00CD7C10" w14:textId="18F7043B" w:rsidR="0040673C" w:rsidRPr="0092726F" w:rsidRDefault="0040673C" w:rsidP="0053706E">
            <w:pPr>
              <w:rPr>
                <w:rFonts w:cs="Arial"/>
                <w:szCs w:val="24"/>
              </w:rPr>
            </w:pPr>
            <w:r w:rsidRPr="0092726F">
              <w:rPr>
                <w:rFonts w:cs="Arial"/>
                <w:szCs w:val="24"/>
              </w:rPr>
              <w:t>298</w:t>
            </w:r>
          </w:p>
        </w:tc>
      </w:tr>
    </w:tbl>
    <w:p w14:paraId="7EA414BD" w14:textId="566DB6C0" w:rsidR="00903CB8" w:rsidRPr="0092726F" w:rsidRDefault="00903CB8" w:rsidP="0053706E">
      <w:pPr>
        <w:rPr>
          <w:rFonts w:cs="Arial"/>
        </w:rPr>
      </w:pPr>
    </w:p>
    <w:p w14:paraId="268C6978" w14:textId="3ABF09F3" w:rsidR="00773A0B" w:rsidRPr="0092726F" w:rsidRDefault="002F718B" w:rsidP="5D0FB250">
      <w:pPr>
        <w:rPr>
          <w:rFonts w:ascii="Aptos" w:hAnsi="Aptos"/>
        </w:rPr>
      </w:pPr>
      <w:r w:rsidRPr="5D0FB250">
        <w:t xml:space="preserve">For the past three years </w:t>
      </w:r>
      <w:r w:rsidR="004F050A" w:rsidRPr="5D0FB250">
        <w:t>7</w:t>
      </w:r>
      <w:r w:rsidRPr="5D0FB250">
        <w:t>5-</w:t>
      </w:r>
      <w:r w:rsidR="004F050A" w:rsidRPr="5D0FB250">
        <w:t>7</w:t>
      </w:r>
      <w:r w:rsidRPr="5D0FB250">
        <w:t xml:space="preserve">6% of our reports are from </w:t>
      </w:r>
      <w:r w:rsidR="004F050A" w:rsidRPr="5D0FB250">
        <w:t>reported parties who include</w:t>
      </w:r>
      <w:r w:rsidR="001121B0" w:rsidRPr="5D0FB250">
        <w:t>d</w:t>
      </w:r>
      <w:r w:rsidR="004F050A" w:rsidRPr="5D0FB250">
        <w:t xml:space="preserve"> their personal details. This matter</w:t>
      </w:r>
      <w:r w:rsidR="003D3304" w:rsidRPr="5D0FB250">
        <w:t>s</w:t>
      </w:r>
      <w:r w:rsidR="004F050A" w:rsidRPr="5D0FB250">
        <w:t xml:space="preserve"> to us </w:t>
      </w:r>
      <w:r w:rsidR="001121B0" w:rsidRPr="5D0FB250">
        <w:t>because</w:t>
      </w:r>
      <w:r w:rsidR="004F050A" w:rsidRPr="5D0FB250">
        <w:t xml:space="preserve"> each reporting party </w:t>
      </w:r>
      <w:r w:rsidR="001121B0" w:rsidRPr="5D0FB250">
        <w:t>can</w:t>
      </w:r>
      <w:r w:rsidR="0052510F" w:rsidRPr="5D0FB250">
        <w:t xml:space="preserve"> be</w:t>
      </w:r>
      <w:r w:rsidR="004F050A" w:rsidRPr="5D0FB250">
        <w:t xml:space="preserve"> </w:t>
      </w:r>
      <w:r w:rsidR="00BB027C" w:rsidRPr="5D0FB250">
        <w:t>responded</w:t>
      </w:r>
      <w:r w:rsidR="00E51976" w:rsidRPr="5D0FB250">
        <w:t xml:space="preserve"> to</w:t>
      </w:r>
      <w:r w:rsidR="0085510F" w:rsidRPr="5D0FB250">
        <w:t>,</w:t>
      </w:r>
      <w:r w:rsidR="00E51976" w:rsidRPr="5D0FB250">
        <w:t xml:space="preserve"> and where applicable</w:t>
      </w:r>
      <w:r w:rsidR="0085510F" w:rsidRPr="5D0FB250">
        <w:t>,</w:t>
      </w:r>
      <w:r w:rsidR="00E51976" w:rsidRPr="5D0FB250">
        <w:t xml:space="preserve"> </w:t>
      </w:r>
      <w:r w:rsidR="00BB027C" w:rsidRPr="5D0FB250">
        <w:t>ou</w:t>
      </w:r>
      <w:r w:rsidR="0052510F" w:rsidRPr="5D0FB250">
        <w:t>r</w:t>
      </w:r>
      <w:r w:rsidR="00BB027C" w:rsidRPr="5D0FB250">
        <w:t xml:space="preserve"> in-house</w:t>
      </w:r>
      <w:r w:rsidR="00E406ED" w:rsidRPr="5D0FB250">
        <w:t xml:space="preserve"> specially trained staff will</w:t>
      </w:r>
      <w:r w:rsidR="004F050A" w:rsidRPr="5D0FB250">
        <w:t xml:space="preserve"> </w:t>
      </w:r>
      <w:r w:rsidR="00BB027C" w:rsidRPr="5D0FB250">
        <w:t xml:space="preserve">work with </w:t>
      </w:r>
      <w:r w:rsidR="00E406ED" w:rsidRPr="5D0FB250">
        <w:t>all parties</w:t>
      </w:r>
      <w:r w:rsidR="00BB027C" w:rsidRPr="5D0FB250">
        <w:t xml:space="preserve"> </w:t>
      </w:r>
      <w:r w:rsidR="00D30D68" w:rsidRPr="5D0FB250">
        <w:t xml:space="preserve">who are members of the university </w:t>
      </w:r>
      <w:r w:rsidR="00E31B4D" w:rsidRPr="5D0FB250">
        <w:t>community</w:t>
      </w:r>
      <w:r w:rsidR="00D30D68" w:rsidRPr="5D0FB250">
        <w:t xml:space="preserve"> </w:t>
      </w:r>
      <w:r w:rsidR="00BB027C" w:rsidRPr="5D0FB250">
        <w:t xml:space="preserve">to seek a </w:t>
      </w:r>
      <w:r w:rsidR="0052510F" w:rsidRPr="5D0FB250">
        <w:t>resolution and</w:t>
      </w:r>
      <w:r w:rsidR="00BB027C" w:rsidRPr="5D0FB250">
        <w:t xml:space="preserve"> take appropriate action</w:t>
      </w:r>
      <w:r w:rsidR="00E406ED" w:rsidRPr="5D0FB250">
        <w:t>.</w:t>
      </w:r>
      <w:r w:rsidR="007C1094" w:rsidRPr="5D0FB250">
        <w:t xml:space="preserve"> </w:t>
      </w:r>
      <w:r w:rsidR="006052D4" w:rsidRPr="5D0FB250">
        <w:t xml:space="preserve">We </w:t>
      </w:r>
      <w:r w:rsidR="00B97C3D" w:rsidRPr="5D0FB250">
        <w:t xml:space="preserve">can </w:t>
      </w:r>
      <w:r w:rsidR="006052D4" w:rsidRPr="5D0FB250">
        <w:t>also make appropriate referrals to</w:t>
      </w:r>
      <w:r w:rsidR="00B97C3D" w:rsidRPr="5D0FB250">
        <w:t xml:space="preserve"> external</w:t>
      </w:r>
      <w:r w:rsidR="006052D4" w:rsidRPr="5D0FB250">
        <w:t xml:space="preserve"> specialist services such as domestic abuse services, sexual assault referral centre</w:t>
      </w:r>
      <w:r w:rsidR="00B97C3D" w:rsidRPr="5D0FB250">
        <w:t xml:space="preserve"> and the Independent Sexual Violence Advocate (</w:t>
      </w:r>
      <w:r w:rsidR="006052D4" w:rsidRPr="5D0FB250">
        <w:t>ISVA</w:t>
      </w:r>
      <w:r w:rsidR="00B97C3D" w:rsidRPr="5D0FB250">
        <w:t>)</w:t>
      </w:r>
      <w:r w:rsidR="006052D4" w:rsidRPr="5D0FB250">
        <w:t xml:space="preserve"> service.</w:t>
      </w:r>
      <w:r w:rsidR="006052D4" w:rsidRPr="5D0FB250">
        <w:rPr>
          <w:rFonts w:ascii="Aptos" w:hAnsi="Aptos"/>
        </w:rPr>
        <w:t xml:space="preserve"> </w:t>
      </w:r>
    </w:p>
    <w:p w14:paraId="141FD1B1" w14:textId="77777777" w:rsidR="00773A0B" w:rsidRPr="0092726F" w:rsidRDefault="00773A0B">
      <w:pPr>
        <w:spacing w:after="200"/>
        <w:rPr>
          <w:rFonts w:ascii="Aptos" w:hAnsi="Aptos"/>
        </w:rPr>
      </w:pPr>
      <w:r w:rsidRPr="0092726F">
        <w:rPr>
          <w:rFonts w:ascii="Aptos" w:hAnsi="Aptos"/>
        </w:rPr>
        <w:br w:type="page"/>
      </w:r>
    </w:p>
    <w:p w14:paraId="7EA6CC8C" w14:textId="75F42F85" w:rsidR="00087CC9" w:rsidRPr="0092726F" w:rsidRDefault="00087CC9" w:rsidP="00087CC9">
      <w:pPr>
        <w:pStyle w:val="Heading3"/>
      </w:pPr>
      <w:bookmarkStart w:id="16" w:name="_Toc166491953"/>
      <w:r w:rsidRPr="0092726F">
        <w:lastRenderedPageBreak/>
        <w:t>Cumulative Reports</w:t>
      </w:r>
      <w:bookmarkEnd w:id="16"/>
    </w:p>
    <w:p w14:paraId="4D5B828C" w14:textId="77777777" w:rsidR="00087CC9" w:rsidRPr="0092726F" w:rsidRDefault="00087CC9" w:rsidP="00CC3D0C"/>
    <w:tbl>
      <w:tblPr>
        <w:tblW w:w="9634" w:type="dxa"/>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ayout w:type="fixed"/>
        <w:tblLook w:val="04A0" w:firstRow="1" w:lastRow="0" w:firstColumn="1" w:lastColumn="0" w:noHBand="0" w:noVBand="1"/>
      </w:tblPr>
      <w:tblGrid>
        <w:gridCol w:w="1390"/>
        <w:gridCol w:w="1648"/>
        <w:gridCol w:w="1649"/>
        <w:gridCol w:w="1649"/>
        <w:gridCol w:w="1649"/>
        <w:gridCol w:w="1649"/>
      </w:tblGrid>
      <w:tr w:rsidR="00EA0B0D" w:rsidRPr="0092726F" w14:paraId="73D2BB58" w14:textId="77777777" w:rsidTr="00EA0B0D">
        <w:trPr>
          <w:trHeight w:val="300"/>
        </w:trPr>
        <w:tc>
          <w:tcPr>
            <w:tcW w:w="1390" w:type="dxa"/>
            <w:shd w:val="clear" w:color="F8F8F8" w:fill="F8F8F8"/>
            <w:noWrap/>
            <w:vAlign w:val="bottom"/>
            <w:hideMark/>
          </w:tcPr>
          <w:p w14:paraId="1B68FF58" w14:textId="79DD6513"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 xml:space="preserve">Month </w:t>
            </w:r>
          </w:p>
        </w:tc>
        <w:tc>
          <w:tcPr>
            <w:tcW w:w="1648" w:type="dxa"/>
            <w:shd w:val="clear" w:color="F8F8F8" w:fill="F8F8F8"/>
            <w:noWrap/>
            <w:hideMark/>
          </w:tcPr>
          <w:p w14:paraId="2618901D" w14:textId="7DEC3EE9"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2018-19</w:t>
            </w:r>
          </w:p>
        </w:tc>
        <w:tc>
          <w:tcPr>
            <w:tcW w:w="1649" w:type="dxa"/>
            <w:shd w:val="clear" w:color="F8F8F8" w:fill="F8F8F8"/>
            <w:noWrap/>
            <w:hideMark/>
          </w:tcPr>
          <w:p w14:paraId="175D6468" w14:textId="4B0E308B"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2019-20</w:t>
            </w:r>
          </w:p>
        </w:tc>
        <w:tc>
          <w:tcPr>
            <w:tcW w:w="1649" w:type="dxa"/>
            <w:shd w:val="clear" w:color="F8F8F8" w:fill="F8F8F8"/>
            <w:noWrap/>
            <w:hideMark/>
          </w:tcPr>
          <w:p w14:paraId="74E1A246" w14:textId="3C033CFF"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2020-21</w:t>
            </w:r>
          </w:p>
        </w:tc>
        <w:tc>
          <w:tcPr>
            <w:tcW w:w="1649" w:type="dxa"/>
            <w:shd w:val="clear" w:color="F8F8F8" w:fill="F8F8F8"/>
            <w:noWrap/>
            <w:hideMark/>
          </w:tcPr>
          <w:p w14:paraId="0F1B55FD" w14:textId="5F96DA73"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2021-22</w:t>
            </w:r>
          </w:p>
        </w:tc>
        <w:tc>
          <w:tcPr>
            <w:tcW w:w="1649" w:type="dxa"/>
            <w:shd w:val="clear" w:color="F8F8F8" w:fill="F8F8F8"/>
            <w:noWrap/>
            <w:hideMark/>
          </w:tcPr>
          <w:p w14:paraId="26BE7672" w14:textId="62B265AC"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2022-23</w:t>
            </w:r>
          </w:p>
        </w:tc>
      </w:tr>
      <w:tr w:rsidR="00EA0B0D" w:rsidRPr="0092726F" w14:paraId="0903902D" w14:textId="77777777" w:rsidTr="00EA0B0D">
        <w:trPr>
          <w:trHeight w:val="300"/>
        </w:trPr>
        <w:tc>
          <w:tcPr>
            <w:tcW w:w="1390" w:type="dxa"/>
            <w:noWrap/>
            <w:vAlign w:val="bottom"/>
            <w:hideMark/>
          </w:tcPr>
          <w:p w14:paraId="766A0731"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August</w:t>
            </w:r>
          </w:p>
        </w:tc>
        <w:tc>
          <w:tcPr>
            <w:tcW w:w="1648" w:type="dxa"/>
            <w:noWrap/>
            <w:vAlign w:val="bottom"/>
            <w:hideMark/>
          </w:tcPr>
          <w:p w14:paraId="5CA2D61D" w14:textId="48B19CFA" w:rsidR="00EA0B0D" w:rsidRPr="0092726F" w:rsidRDefault="005B22C1" w:rsidP="005B22C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649" w:type="dxa"/>
            <w:noWrap/>
            <w:vAlign w:val="bottom"/>
            <w:hideMark/>
          </w:tcPr>
          <w:p w14:paraId="6DFD055A"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w:t>
            </w:r>
          </w:p>
        </w:tc>
        <w:tc>
          <w:tcPr>
            <w:tcW w:w="1649" w:type="dxa"/>
            <w:noWrap/>
            <w:vAlign w:val="bottom"/>
            <w:hideMark/>
          </w:tcPr>
          <w:p w14:paraId="1EC34057"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649" w:type="dxa"/>
            <w:noWrap/>
            <w:vAlign w:val="bottom"/>
            <w:hideMark/>
          </w:tcPr>
          <w:p w14:paraId="4387F9C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649" w:type="dxa"/>
            <w:noWrap/>
            <w:vAlign w:val="bottom"/>
            <w:hideMark/>
          </w:tcPr>
          <w:p w14:paraId="528665FE"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w:t>
            </w:r>
          </w:p>
        </w:tc>
      </w:tr>
      <w:tr w:rsidR="00EA0B0D" w:rsidRPr="0092726F" w14:paraId="1F41DB6B" w14:textId="77777777" w:rsidTr="00EA0B0D">
        <w:trPr>
          <w:trHeight w:val="300"/>
        </w:trPr>
        <w:tc>
          <w:tcPr>
            <w:tcW w:w="1390" w:type="dxa"/>
            <w:noWrap/>
            <w:vAlign w:val="bottom"/>
            <w:hideMark/>
          </w:tcPr>
          <w:p w14:paraId="68BECC16"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September</w:t>
            </w:r>
          </w:p>
        </w:tc>
        <w:tc>
          <w:tcPr>
            <w:tcW w:w="1648" w:type="dxa"/>
            <w:noWrap/>
            <w:vAlign w:val="bottom"/>
            <w:hideMark/>
          </w:tcPr>
          <w:p w14:paraId="7AA85B9A"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649" w:type="dxa"/>
            <w:noWrap/>
            <w:vAlign w:val="bottom"/>
            <w:hideMark/>
          </w:tcPr>
          <w:p w14:paraId="27CF2D91"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16</w:t>
            </w:r>
          </w:p>
        </w:tc>
        <w:tc>
          <w:tcPr>
            <w:tcW w:w="1649" w:type="dxa"/>
            <w:noWrap/>
            <w:vAlign w:val="bottom"/>
            <w:hideMark/>
          </w:tcPr>
          <w:p w14:paraId="5213C8A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22</w:t>
            </w:r>
          </w:p>
        </w:tc>
        <w:tc>
          <w:tcPr>
            <w:tcW w:w="1649" w:type="dxa"/>
            <w:noWrap/>
            <w:vAlign w:val="bottom"/>
            <w:hideMark/>
          </w:tcPr>
          <w:p w14:paraId="5C057240"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35</w:t>
            </w:r>
          </w:p>
        </w:tc>
        <w:tc>
          <w:tcPr>
            <w:tcW w:w="1649" w:type="dxa"/>
            <w:noWrap/>
            <w:vAlign w:val="bottom"/>
            <w:hideMark/>
          </w:tcPr>
          <w:p w14:paraId="57FCFB4F"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41</w:t>
            </w:r>
          </w:p>
        </w:tc>
      </w:tr>
      <w:tr w:rsidR="00EA0B0D" w:rsidRPr="0092726F" w14:paraId="7CF4F2F4" w14:textId="77777777" w:rsidTr="00EA0B0D">
        <w:trPr>
          <w:trHeight w:val="300"/>
        </w:trPr>
        <w:tc>
          <w:tcPr>
            <w:tcW w:w="1390" w:type="dxa"/>
            <w:noWrap/>
            <w:vAlign w:val="bottom"/>
            <w:hideMark/>
          </w:tcPr>
          <w:p w14:paraId="3C8B69EB"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October</w:t>
            </w:r>
          </w:p>
        </w:tc>
        <w:tc>
          <w:tcPr>
            <w:tcW w:w="1648" w:type="dxa"/>
            <w:noWrap/>
            <w:vAlign w:val="bottom"/>
            <w:hideMark/>
          </w:tcPr>
          <w:p w14:paraId="4B6B323D"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w:t>
            </w:r>
          </w:p>
        </w:tc>
        <w:tc>
          <w:tcPr>
            <w:tcW w:w="1649" w:type="dxa"/>
            <w:noWrap/>
            <w:vAlign w:val="bottom"/>
            <w:hideMark/>
          </w:tcPr>
          <w:p w14:paraId="6A732E24"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34</w:t>
            </w:r>
          </w:p>
        </w:tc>
        <w:tc>
          <w:tcPr>
            <w:tcW w:w="1649" w:type="dxa"/>
            <w:noWrap/>
            <w:vAlign w:val="bottom"/>
            <w:hideMark/>
          </w:tcPr>
          <w:p w14:paraId="5FBE0F11"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53</w:t>
            </w:r>
          </w:p>
        </w:tc>
        <w:tc>
          <w:tcPr>
            <w:tcW w:w="1649" w:type="dxa"/>
            <w:noWrap/>
            <w:vAlign w:val="bottom"/>
            <w:hideMark/>
          </w:tcPr>
          <w:p w14:paraId="1954DFE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70</w:t>
            </w:r>
          </w:p>
        </w:tc>
        <w:tc>
          <w:tcPr>
            <w:tcW w:w="1649" w:type="dxa"/>
            <w:noWrap/>
            <w:vAlign w:val="bottom"/>
            <w:hideMark/>
          </w:tcPr>
          <w:p w14:paraId="681EB43A"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81</w:t>
            </w:r>
          </w:p>
        </w:tc>
      </w:tr>
      <w:tr w:rsidR="00EA0B0D" w:rsidRPr="0092726F" w14:paraId="4A90275E" w14:textId="77777777" w:rsidTr="00EA0B0D">
        <w:trPr>
          <w:trHeight w:val="300"/>
        </w:trPr>
        <w:tc>
          <w:tcPr>
            <w:tcW w:w="1390" w:type="dxa"/>
            <w:noWrap/>
            <w:vAlign w:val="bottom"/>
            <w:hideMark/>
          </w:tcPr>
          <w:p w14:paraId="5C196B55"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November</w:t>
            </w:r>
          </w:p>
        </w:tc>
        <w:tc>
          <w:tcPr>
            <w:tcW w:w="1648" w:type="dxa"/>
            <w:noWrap/>
            <w:vAlign w:val="bottom"/>
            <w:hideMark/>
          </w:tcPr>
          <w:p w14:paraId="56377CE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31</w:t>
            </w:r>
          </w:p>
        </w:tc>
        <w:tc>
          <w:tcPr>
            <w:tcW w:w="1649" w:type="dxa"/>
            <w:noWrap/>
            <w:vAlign w:val="bottom"/>
            <w:hideMark/>
          </w:tcPr>
          <w:p w14:paraId="29BFD91A"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63</w:t>
            </w:r>
          </w:p>
        </w:tc>
        <w:tc>
          <w:tcPr>
            <w:tcW w:w="1649" w:type="dxa"/>
            <w:noWrap/>
            <w:vAlign w:val="bottom"/>
            <w:hideMark/>
          </w:tcPr>
          <w:p w14:paraId="3FF887D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78</w:t>
            </w:r>
          </w:p>
        </w:tc>
        <w:tc>
          <w:tcPr>
            <w:tcW w:w="1649" w:type="dxa"/>
            <w:noWrap/>
            <w:vAlign w:val="bottom"/>
            <w:hideMark/>
          </w:tcPr>
          <w:p w14:paraId="3C805BA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118</w:t>
            </w:r>
          </w:p>
        </w:tc>
        <w:tc>
          <w:tcPr>
            <w:tcW w:w="1649" w:type="dxa"/>
            <w:noWrap/>
            <w:vAlign w:val="bottom"/>
            <w:hideMark/>
          </w:tcPr>
          <w:p w14:paraId="23493558"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137</w:t>
            </w:r>
          </w:p>
        </w:tc>
      </w:tr>
      <w:tr w:rsidR="00EA0B0D" w:rsidRPr="0092726F" w14:paraId="5D6890B4" w14:textId="77777777" w:rsidTr="00EA0B0D">
        <w:trPr>
          <w:trHeight w:val="300"/>
        </w:trPr>
        <w:tc>
          <w:tcPr>
            <w:tcW w:w="1390" w:type="dxa"/>
            <w:noWrap/>
            <w:vAlign w:val="bottom"/>
            <w:hideMark/>
          </w:tcPr>
          <w:p w14:paraId="1743160C"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December</w:t>
            </w:r>
          </w:p>
        </w:tc>
        <w:tc>
          <w:tcPr>
            <w:tcW w:w="1648" w:type="dxa"/>
            <w:noWrap/>
            <w:vAlign w:val="bottom"/>
            <w:hideMark/>
          </w:tcPr>
          <w:p w14:paraId="03B1761F"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46</w:t>
            </w:r>
          </w:p>
        </w:tc>
        <w:tc>
          <w:tcPr>
            <w:tcW w:w="1649" w:type="dxa"/>
            <w:noWrap/>
            <w:vAlign w:val="bottom"/>
            <w:hideMark/>
          </w:tcPr>
          <w:p w14:paraId="4A0D39BC"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76</w:t>
            </w:r>
          </w:p>
        </w:tc>
        <w:tc>
          <w:tcPr>
            <w:tcW w:w="1649" w:type="dxa"/>
            <w:noWrap/>
            <w:vAlign w:val="bottom"/>
            <w:hideMark/>
          </w:tcPr>
          <w:p w14:paraId="786CBD28"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92</w:t>
            </w:r>
          </w:p>
        </w:tc>
        <w:tc>
          <w:tcPr>
            <w:tcW w:w="1649" w:type="dxa"/>
            <w:noWrap/>
            <w:vAlign w:val="bottom"/>
            <w:hideMark/>
          </w:tcPr>
          <w:p w14:paraId="7EA19BE4"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147</w:t>
            </w:r>
          </w:p>
        </w:tc>
        <w:tc>
          <w:tcPr>
            <w:tcW w:w="1649" w:type="dxa"/>
            <w:noWrap/>
            <w:vAlign w:val="bottom"/>
            <w:hideMark/>
          </w:tcPr>
          <w:p w14:paraId="18E67D7B"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174</w:t>
            </w:r>
          </w:p>
        </w:tc>
      </w:tr>
      <w:tr w:rsidR="00EA0B0D" w:rsidRPr="0092726F" w14:paraId="1E7D3B15" w14:textId="77777777" w:rsidTr="00EA0B0D">
        <w:trPr>
          <w:trHeight w:val="300"/>
        </w:trPr>
        <w:tc>
          <w:tcPr>
            <w:tcW w:w="1390" w:type="dxa"/>
            <w:noWrap/>
            <w:vAlign w:val="bottom"/>
            <w:hideMark/>
          </w:tcPr>
          <w:p w14:paraId="0F842C00"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January</w:t>
            </w:r>
          </w:p>
        </w:tc>
        <w:tc>
          <w:tcPr>
            <w:tcW w:w="1648" w:type="dxa"/>
            <w:noWrap/>
            <w:vAlign w:val="bottom"/>
            <w:hideMark/>
          </w:tcPr>
          <w:p w14:paraId="5C98B0F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57</w:t>
            </w:r>
          </w:p>
        </w:tc>
        <w:tc>
          <w:tcPr>
            <w:tcW w:w="1649" w:type="dxa"/>
            <w:noWrap/>
            <w:vAlign w:val="bottom"/>
            <w:hideMark/>
          </w:tcPr>
          <w:p w14:paraId="68CA2A67"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107</w:t>
            </w:r>
          </w:p>
        </w:tc>
        <w:tc>
          <w:tcPr>
            <w:tcW w:w="1649" w:type="dxa"/>
            <w:noWrap/>
            <w:vAlign w:val="bottom"/>
            <w:hideMark/>
          </w:tcPr>
          <w:p w14:paraId="2EC9AB7A"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112</w:t>
            </w:r>
          </w:p>
        </w:tc>
        <w:tc>
          <w:tcPr>
            <w:tcW w:w="1649" w:type="dxa"/>
            <w:noWrap/>
            <w:vAlign w:val="bottom"/>
            <w:hideMark/>
          </w:tcPr>
          <w:p w14:paraId="09C43D0B"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176</w:t>
            </w:r>
          </w:p>
        </w:tc>
        <w:tc>
          <w:tcPr>
            <w:tcW w:w="1649" w:type="dxa"/>
            <w:noWrap/>
            <w:vAlign w:val="bottom"/>
            <w:hideMark/>
          </w:tcPr>
          <w:p w14:paraId="48667AAE"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208</w:t>
            </w:r>
          </w:p>
        </w:tc>
      </w:tr>
      <w:tr w:rsidR="00EA0B0D" w:rsidRPr="0092726F" w14:paraId="11EC8F8D" w14:textId="77777777" w:rsidTr="00EA0B0D">
        <w:trPr>
          <w:trHeight w:val="300"/>
        </w:trPr>
        <w:tc>
          <w:tcPr>
            <w:tcW w:w="1390" w:type="dxa"/>
            <w:noWrap/>
            <w:vAlign w:val="bottom"/>
            <w:hideMark/>
          </w:tcPr>
          <w:p w14:paraId="45504E40"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February</w:t>
            </w:r>
          </w:p>
        </w:tc>
        <w:tc>
          <w:tcPr>
            <w:tcW w:w="1648" w:type="dxa"/>
            <w:noWrap/>
            <w:vAlign w:val="bottom"/>
            <w:hideMark/>
          </w:tcPr>
          <w:p w14:paraId="34D6BAE0"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66</w:t>
            </w:r>
          </w:p>
        </w:tc>
        <w:tc>
          <w:tcPr>
            <w:tcW w:w="1649" w:type="dxa"/>
            <w:noWrap/>
            <w:vAlign w:val="bottom"/>
            <w:hideMark/>
          </w:tcPr>
          <w:p w14:paraId="2CCC041C"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140</w:t>
            </w:r>
          </w:p>
        </w:tc>
        <w:tc>
          <w:tcPr>
            <w:tcW w:w="1649" w:type="dxa"/>
            <w:noWrap/>
            <w:vAlign w:val="bottom"/>
            <w:hideMark/>
          </w:tcPr>
          <w:p w14:paraId="29C66CC2"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131</w:t>
            </w:r>
          </w:p>
        </w:tc>
        <w:tc>
          <w:tcPr>
            <w:tcW w:w="1649" w:type="dxa"/>
            <w:noWrap/>
            <w:vAlign w:val="bottom"/>
            <w:hideMark/>
          </w:tcPr>
          <w:p w14:paraId="3C470600"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204</w:t>
            </w:r>
          </w:p>
        </w:tc>
        <w:tc>
          <w:tcPr>
            <w:tcW w:w="1649" w:type="dxa"/>
            <w:noWrap/>
            <w:vAlign w:val="bottom"/>
            <w:hideMark/>
          </w:tcPr>
          <w:p w14:paraId="0BBDF855"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247</w:t>
            </w:r>
          </w:p>
        </w:tc>
      </w:tr>
      <w:tr w:rsidR="00EA0B0D" w:rsidRPr="0092726F" w14:paraId="36CC4A7D" w14:textId="77777777" w:rsidTr="00EA0B0D">
        <w:trPr>
          <w:trHeight w:val="300"/>
        </w:trPr>
        <w:tc>
          <w:tcPr>
            <w:tcW w:w="1390" w:type="dxa"/>
            <w:noWrap/>
            <w:vAlign w:val="bottom"/>
            <w:hideMark/>
          </w:tcPr>
          <w:p w14:paraId="3B4BD051"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March</w:t>
            </w:r>
          </w:p>
        </w:tc>
        <w:tc>
          <w:tcPr>
            <w:tcW w:w="1648" w:type="dxa"/>
            <w:noWrap/>
            <w:vAlign w:val="bottom"/>
            <w:hideMark/>
          </w:tcPr>
          <w:p w14:paraId="668380D3"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85</w:t>
            </w:r>
          </w:p>
        </w:tc>
        <w:tc>
          <w:tcPr>
            <w:tcW w:w="1649" w:type="dxa"/>
            <w:noWrap/>
            <w:vAlign w:val="bottom"/>
            <w:hideMark/>
          </w:tcPr>
          <w:p w14:paraId="5DF210D7"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158</w:t>
            </w:r>
          </w:p>
        </w:tc>
        <w:tc>
          <w:tcPr>
            <w:tcW w:w="1649" w:type="dxa"/>
            <w:noWrap/>
            <w:vAlign w:val="bottom"/>
            <w:hideMark/>
          </w:tcPr>
          <w:p w14:paraId="2A7D016A"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161</w:t>
            </w:r>
          </w:p>
        </w:tc>
        <w:tc>
          <w:tcPr>
            <w:tcW w:w="1649" w:type="dxa"/>
            <w:noWrap/>
            <w:vAlign w:val="bottom"/>
            <w:hideMark/>
          </w:tcPr>
          <w:p w14:paraId="18AC1C4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243</w:t>
            </w:r>
          </w:p>
        </w:tc>
        <w:tc>
          <w:tcPr>
            <w:tcW w:w="1649" w:type="dxa"/>
            <w:noWrap/>
            <w:vAlign w:val="bottom"/>
            <w:hideMark/>
          </w:tcPr>
          <w:p w14:paraId="1DC557F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295</w:t>
            </w:r>
          </w:p>
        </w:tc>
      </w:tr>
      <w:tr w:rsidR="00EA0B0D" w:rsidRPr="0092726F" w14:paraId="4A42B3AC" w14:textId="77777777" w:rsidTr="00EA0B0D">
        <w:trPr>
          <w:trHeight w:val="300"/>
        </w:trPr>
        <w:tc>
          <w:tcPr>
            <w:tcW w:w="1390" w:type="dxa"/>
            <w:noWrap/>
            <w:vAlign w:val="bottom"/>
            <w:hideMark/>
          </w:tcPr>
          <w:p w14:paraId="56527A3F"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April</w:t>
            </w:r>
          </w:p>
        </w:tc>
        <w:tc>
          <w:tcPr>
            <w:tcW w:w="1648" w:type="dxa"/>
            <w:noWrap/>
            <w:vAlign w:val="bottom"/>
            <w:hideMark/>
          </w:tcPr>
          <w:p w14:paraId="35289EC0"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89</w:t>
            </w:r>
          </w:p>
        </w:tc>
        <w:tc>
          <w:tcPr>
            <w:tcW w:w="1649" w:type="dxa"/>
            <w:noWrap/>
            <w:vAlign w:val="bottom"/>
            <w:hideMark/>
          </w:tcPr>
          <w:p w14:paraId="725EF9BF"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166</w:t>
            </w:r>
          </w:p>
        </w:tc>
        <w:tc>
          <w:tcPr>
            <w:tcW w:w="1649" w:type="dxa"/>
            <w:noWrap/>
            <w:vAlign w:val="bottom"/>
            <w:hideMark/>
          </w:tcPr>
          <w:p w14:paraId="40A017F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178</w:t>
            </w:r>
          </w:p>
        </w:tc>
        <w:tc>
          <w:tcPr>
            <w:tcW w:w="1649" w:type="dxa"/>
            <w:noWrap/>
            <w:vAlign w:val="bottom"/>
            <w:hideMark/>
          </w:tcPr>
          <w:p w14:paraId="58C410B5"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276</w:t>
            </w:r>
          </w:p>
        </w:tc>
        <w:tc>
          <w:tcPr>
            <w:tcW w:w="1649" w:type="dxa"/>
            <w:noWrap/>
            <w:vAlign w:val="bottom"/>
            <w:hideMark/>
          </w:tcPr>
          <w:p w14:paraId="74C1CF82"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319</w:t>
            </w:r>
          </w:p>
        </w:tc>
      </w:tr>
      <w:tr w:rsidR="00EA0B0D" w:rsidRPr="0092726F" w14:paraId="5B9A7733" w14:textId="77777777" w:rsidTr="00EA0B0D">
        <w:trPr>
          <w:trHeight w:val="300"/>
        </w:trPr>
        <w:tc>
          <w:tcPr>
            <w:tcW w:w="1390" w:type="dxa"/>
            <w:noWrap/>
            <w:vAlign w:val="bottom"/>
            <w:hideMark/>
          </w:tcPr>
          <w:p w14:paraId="7BF3BAA7"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May</w:t>
            </w:r>
          </w:p>
        </w:tc>
        <w:tc>
          <w:tcPr>
            <w:tcW w:w="1648" w:type="dxa"/>
            <w:noWrap/>
            <w:vAlign w:val="bottom"/>
            <w:hideMark/>
          </w:tcPr>
          <w:p w14:paraId="504C8B75"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99</w:t>
            </w:r>
          </w:p>
        </w:tc>
        <w:tc>
          <w:tcPr>
            <w:tcW w:w="1649" w:type="dxa"/>
            <w:noWrap/>
            <w:vAlign w:val="bottom"/>
            <w:hideMark/>
          </w:tcPr>
          <w:p w14:paraId="238EEBD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176</w:t>
            </w:r>
          </w:p>
        </w:tc>
        <w:tc>
          <w:tcPr>
            <w:tcW w:w="1649" w:type="dxa"/>
            <w:noWrap/>
            <w:vAlign w:val="bottom"/>
            <w:hideMark/>
          </w:tcPr>
          <w:p w14:paraId="3CFA2C8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216</w:t>
            </w:r>
          </w:p>
        </w:tc>
        <w:tc>
          <w:tcPr>
            <w:tcW w:w="1649" w:type="dxa"/>
            <w:noWrap/>
            <w:vAlign w:val="bottom"/>
            <w:hideMark/>
          </w:tcPr>
          <w:p w14:paraId="648B5BA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313</w:t>
            </w:r>
          </w:p>
        </w:tc>
        <w:tc>
          <w:tcPr>
            <w:tcW w:w="1649" w:type="dxa"/>
            <w:noWrap/>
            <w:vAlign w:val="bottom"/>
            <w:hideMark/>
          </w:tcPr>
          <w:p w14:paraId="51483EB5"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352</w:t>
            </w:r>
          </w:p>
        </w:tc>
      </w:tr>
      <w:tr w:rsidR="00EA0B0D" w:rsidRPr="0092726F" w14:paraId="5820E57C" w14:textId="77777777" w:rsidTr="00EA0B0D">
        <w:trPr>
          <w:trHeight w:val="300"/>
        </w:trPr>
        <w:tc>
          <w:tcPr>
            <w:tcW w:w="1390" w:type="dxa"/>
            <w:noWrap/>
            <w:vAlign w:val="bottom"/>
            <w:hideMark/>
          </w:tcPr>
          <w:p w14:paraId="4FDBCA60"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June</w:t>
            </w:r>
          </w:p>
        </w:tc>
        <w:tc>
          <w:tcPr>
            <w:tcW w:w="1648" w:type="dxa"/>
            <w:noWrap/>
            <w:vAlign w:val="bottom"/>
            <w:hideMark/>
          </w:tcPr>
          <w:p w14:paraId="3DEF9F77"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105</w:t>
            </w:r>
          </w:p>
        </w:tc>
        <w:tc>
          <w:tcPr>
            <w:tcW w:w="1649" w:type="dxa"/>
            <w:noWrap/>
            <w:vAlign w:val="bottom"/>
            <w:hideMark/>
          </w:tcPr>
          <w:p w14:paraId="2CC562DC"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187</w:t>
            </w:r>
          </w:p>
        </w:tc>
        <w:tc>
          <w:tcPr>
            <w:tcW w:w="1649" w:type="dxa"/>
            <w:noWrap/>
            <w:vAlign w:val="bottom"/>
            <w:hideMark/>
          </w:tcPr>
          <w:p w14:paraId="2B6E6877"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246</w:t>
            </w:r>
          </w:p>
        </w:tc>
        <w:tc>
          <w:tcPr>
            <w:tcW w:w="1649" w:type="dxa"/>
            <w:noWrap/>
            <w:vAlign w:val="bottom"/>
            <w:hideMark/>
          </w:tcPr>
          <w:p w14:paraId="45AA6F34"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327</w:t>
            </w:r>
          </w:p>
        </w:tc>
        <w:tc>
          <w:tcPr>
            <w:tcW w:w="1649" w:type="dxa"/>
            <w:noWrap/>
            <w:vAlign w:val="bottom"/>
            <w:hideMark/>
          </w:tcPr>
          <w:p w14:paraId="3678ECCB"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380</w:t>
            </w:r>
          </w:p>
        </w:tc>
      </w:tr>
      <w:tr w:rsidR="00EA0B0D" w:rsidRPr="0092726F" w14:paraId="2060D9FA" w14:textId="77777777" w:rsidTr="00EA0B0D">
        <w:trPr>
          <w:trHeight w:val="300"/>
        </w:trPr>
        <w:tc>
          <w:tcPr>
            <w:tcW w:w="1390" w:type="dxa"/>
            <w:noWrap/>
            <w:vAlign w:val="bottom"/>
            <w:hideMark/>
          </w:tcPr>
          <w:p w14:paraId="0110B9AA" w14:textId="77777777" w:rsidR="00EA0B0D" w:rsidRPr="0092726F" w:rsidRDefault="00EA0B0D" w:rsidP="00EA0B0D">
            <w:pPr>
              <w:spacing w:line="240" w:lineRule="auto"/>
              <w:rPr>
                <w:rFonts w:eastAsia="Times New Roman" w:cs="Arial"/>
                <w:color w:val="000000"/>
                <w:szCs w:val="24"/>
                <w:lang w:eastAsia="en-GB"/>
              </w:rPr>
            </w:pPr>
            <w:r w:rsidRPr="0092726F">
              <w:rPr>
                <w:rFonts w:eastAsia="Times New Roman" w:cs="Arial"/>
                <w:color w:val="000000"/>
                <w:szCs w:val="24"/>
                <w:lang w:eastAsia="en-GB"/>
              </w:rPr>
              <w:t>July</w:t>
            </w:r>
          </w:p>
        </w:tc>
        <w:tc>
          <w:tcPr>
            <w:tcW w:w="1648" w:type="dxa"/>
            <w:noWrap/>
            <w:vAlign w:val="bottom"/>
            <w:hideMark/>
          </w:tcPr>
          <w:p w14:paraId="79AF6CA5"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115</w:t>
            </w:r>
          </w:p>
        </w:tc>
        <w:tc>
          <w:tcPr>
            <w:tcW w:w="1649" w:type="dxa"/>
            <w:noWrap/>
            <w:vAlign w:val="bottom"/>
            <w:hideMark/>
          </w:tcPr>
          <w:p w14:paraId="59E7F77E"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195</w:t>
            </w:r>
          </w:p>
        </w:tc>
        <w:tc>
          <w:tcPr>
            <w:tcW w:w="1649" w:type="dxa"/>
            <w:noWrap/>
            <w:vAlign w:val="bottom"/>
            <w:hideMark/>
          </w:tcPr>
          <w:p w14:paraId="330E846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260</w:t>
            </w:r>
          </w:p>
        </w:tc>
        <w:tc>
          <w:tcPr>
            <w:tcW w:w="1649" w:type="dxa"/>
            <w:noWrap/>
            <w:vAlign w:val="bottom"/>
            <w:hideMark/>
          </w:tcPr>
          <w:p w14:paraId="4EFA1EE9"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344</w:t>
            </w:r>
          </w:p>
        </w:tc>
        <w:tc>
          <w:tcPr>
            <w:tcW w:w="1649" w:type="dxa"/>
            <w:noWrap/>
            <w:vAlign w:val="bottom"/>
            <w:hideMark/>
          </w:tcPr>
          <w:p w14:paraId="6C80B306" w14:textId="77777777" w:rsidR="00EA0B0D" w:rsidRPr="0092726F" w:rsidRDefault="00EA0B0D" w:rsidP="00EA0B0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394</w:t>
            </w:r>
          </w:p>
        </w:tc>
      </w:tr>
    </w:tbl>
    <w:p w14:paraId="59281BD5" w14:textId="77777777" w:rsidR="00CC3D0C" w:rsidRPr="0092726F" w:rsidRDefault="00CC3D0C" w:rsidP="00CC3D0C"/>
    <w:p w14:paraId="04FBC95F" w14:textId="3CD0F942" w:rsidR="00CC3D0C" w:rsidRPr="0092726F" w:rsidRDefault="00AD51BE" w:rsidP="00EA0B0D">
      <w:r w:rsidRPr="005414A7">
        <w:rPr>
          <w:noProof/>
          <w:color w:val="2B579A"/>
          <w:shd w:val="clear" w:color="auto" w:fill="E6E6E6"/>
        </w:rPr>
        <w:drawing>
          <wp:inline distT="0" distB="0" distL="0" distR="0" wp14:anchorId="37F7293A" wp14:editId="4022B4B5">
            <wp:extent cx="6097270" cy="3800475"/>
            <wp:effectExtent l="0" t="0" r="17780" b="9525"/>
            <wp:docPr id="1352769916" name="Chart 1" descr="a chart showing the cumulative reports data per year ranging from 2018-19 to 2022-23">
              <a:extLst xmlns:a="http://schemas.openxmlformats.org/drawingml/2006/main">
                <a:ext uri="{FF2B5EF4-FFF2-40B4-BE49-F238E27FC236}">
                  <a16:creationId xmlns:a16="http://schemas.microsoft.com/office/drawing/2014/main" id="{E8C24B66-FD61-A1D3-4204-EFF68580AB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E865630" w14:textId="77777777" w:rsidR="009E174B" w:rsidRPr="0092726F" w:rsidRDefault="009E174B" w:rsidP="00481C62"/>
    <w:p w14:paraId="7469C0ED" w14:textId="1C2CD2C1" w:rsidR="52D98B1F" w:rsidRDefault="52D98B1F" w:rsidP="52D98B1F">
      <w:pPr>
        <w:pStyle w:val="Heading3"/>
      </w:pPr>
    </w:p>
    <w:p w14:paraId="72E0E5D2" w14:textId="2E4ADCB5" w:rsidR="52D98B1F" w:rsidRDefault="52D98B1F" w:rsidP="52D98B1F">
      <w:pPr>
        <w:pStyle w:val="Heading3"/>
      </w:pPr>
    </w:p>
    <w:p w14:paraId="1E1E8DFF" w14:textId="0EE63D1B" w:rsidR="52D98B1F" w:rsidRDefault="52D98B1F" w:rsidP="52D98B1F">
      <w:pPr>
        <w:pStyle w:val="Heading3"/>
      </w:pPr>
    </w:p>
    <w:p w14:paraId="6ADF9122" w14:textId="3D25B702" w:rsidR="52D98B1F" w:rsidRDefault="52D98B1F" w:rsidP="52D98B1F">
      <w:pPr>
        <w:pStyle w:val="Heading3"/>
      </w:pPr>
    </w:p>
    <w:p w14:paraId="799E51D7" w14:textId="660EFF37" w:rsidR="52D98B1F" w:rsidRDefault="52D98B1F" w:rsidP="52D98B1F">
      <w:pPr>
        <w:pStyle w:val="Heading3"/>
      </w:pPr>
    </w:p>
    <w:p w14:paraId="0B1B4D68" w14:textId="4C271131" w:rsidR="009E174B" w:rsidRPr="0092726F" w:rsidRDefault="009E174B" w:rsidP="006D79E9">
      <w:pPr>
        <w:pStyle w:val="Heading3"/>
      </w:pPr>
      <w:bookmarkStart w:id="17" w:name="_Toc166491954"/>
      <w:r w:rsidRPr="5D0FB250">
        <w:t>What was disclosed?</w:t>
      </w:r>
      <w:bookmarkEnd w:id="17"/>
    </w:p>
    <w:p w14:paraId="0906822F" w14:textId="77777777" w:rsidR="00131149" w:rsidRPr="0092726F" w:rsidRDefault="00131149" w:rsidP="00410AE4"/>
    <w:tbl>
      <w:tblPr>
        <w:tblW w:w="9624"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ayout w:type="fixed"/>
        <w:tblLook w:val="04A0" w:firstRow="1" w:lastRow="0" w:firstColumn="1" w:lastColumn="0" w:noHBand="0" w:noVBand="1"/>
      </w:tblPr>
      <w:tblGrid>
        <w:gridCol w:w="2537"/>
        <w:gridCol w:w="1417"/>
        <w:gridCol w:w="1417"/>
        <w:gridCol w:w="1418"/>
        <w:gridCol w:w="1417"/>
        <w:gridCol w:w="1418"/>
      </w:tblGrid>
      <w:tr w:rsidR="00131149" w:rsidRPr="0092726F" w14:paraId="129C2831" w14:textId="77777777" w:rsidTr="00FC64C4">
        <w:trPr>
          <w:trHeight w:val="288"/>
        </w:trPr>
        <w:tc>
          <w:tcPr>
            <w:tcW w:w="2537" w:type="dxa"/>
            <w:noWrap/>
            <w:vAlign w:val="bottom"/>
            <w:hideMark/>
          </w:tcPr>
          <w:p w14:paraId="16542DEF" w14:textId="77777777" w:rsidR="00131149" w:rsidRPr="0092726F" w:rsidRDefault="00131149" w:rsidP="00BF575D">
            <w:pPr>
              <w:rPr>
                <w:rFonts w:cs="Arial"/>
                <w:szCs w:val="24"/>
                <w:lang w:eastAsia="en-GB"/>
              </w:rPr>
            </w:pPr>
          </w:p>
        </w:tc>
        <w:tc>
          <w:tcPr>
            <w:tcW w:w="1417" w:type="dxa"/>
            <w:noWrap/>
            <w:vAlign w:val="bottom"/>
            <w:hideMark/>
          </w:tcPr>
          <w:p w14:paraId="3672DFB3" w14:textId="7E0F32F3" w:rsidR="00131149" w:rsidRPr="0092726F" w:rsidRDefault="00131149" w:rsidP="00BF575D">
            <w:pPr>
              <w:rPr>
                <w:rFonts w:cs="Arial"/>
                <w:szCs w:val="24"/>
                <w:lang w:eastAsia="en-GB"/>
              </w:rPr>
            </w:pPr>
            <w:r w:rsidRPr="0092726F">
              <w:rPr>
                <w:rFonts w:cs="Arial"/>
                <w:szCs w:val="24"/>
                <w:lang w:eastAsia="en-GB"/>
              </w:rPr>
              <w:t>2018-19 (%)</w:t>
            </w:r>
          </w:p>
        </w:tc>
        <w:tc>
          <w:tcPr>
            <w:tcW w:w="1417" w:type="dxa"/>
            <w:noWrap/>
            <w:vAlign w:val="bottom"/>
            <w:hideMark/>
          </w:tcPr>
          <w:p w14:paraId="6FFCA081" w14:textId="59BEE9EA" w:rsidR="00131149" w:rsidRPr="0092726F" w:rsidRDefault="00131149" w:rsidP="00BF575D">
            <w:pPr>
              <w:rPr>
                <w:rFonts w:cs="Arial"/>
                <w:szCs w:val="24"/>
                <w:lang w:eastAsia="en-GB"/>
              </w:rPr>
            </w:pPr>
            <w:r w:rsidRPr="0092726F">
              <w:rPr>
                <w:rFonts w:cs="Arial"/>
                <w:szCs w:val="24"/>
                <w:lang w:eastAsia="en-GB"/>
              </w:rPr>
              <w:t>2019-20 (%)</w:t>
            </w:r>
          </w:p>
        </w:tc>
        <w:tc>
          <w:tcPr>
            <w:tcW w:w="1418" w:type="dxa"/>
            <w:noWrap/>
            <w:vAlign w:val="bottom"/>
            <w:hideMark/>
          </w:tcPr>
          <w:p w14:paraId="49A663D5" w14:textId="574D2289" w:rsidR="00131149" w:rsidRPr="0092726F" w:rsidRDefault="00131149" w:rsidP="00BF575D">
            <w:pPr>
              <w:rPr>
                <w:rFonts w:cs="Arial"/>
                <w:szCs w:val="24"/>
                <w:lang w:eastAsia="en-GB"/>
              </w:rPr>
            </w:pPr>
            <w:r w:rsidRPr="0092726F">
              <w:rPr>
                <w:rFonts w:cs="Arial"/>
                <w:szCs w:val="24"/>
                <w:lang w:eastAsia="en-GB"/>
              </w:rPr>
              <w:t>2020-21 (%)</w:t>
            </w:r>
          </w:p>
        </w:tc>
        <w:tc>
          <w:tcPr>
            <w:tcW w:w="1417" w:type="dxa"/>
            <w:noWrap/>
            <w:vAlign w:val="bottom"/>
            <w:hideMark/>
          </w:tcPr>
          <w:p w14:paraId="0F50BCAC" w14:textId="49595E8E" w:rsidR="00131149" w:rsidRPr="0092726F" w:rsidRDefault="00131149" w:rsidP="00BF575D">
            <w:pPr>
              <w:rPr>
                <w:rFonts w:cs="Arial"/>
                <w:szCs w:val="24"/>
                <w:lang w:eastAsia="en-GB"/>
              </w:rPr>
            </w:pPr>
            <w:r w:rsidRPr="0092726F">
              <w:rPr>
                <w:rFonts w:cs="Arial"/>
                <w:szCs w:val="24"/>
                <w:lang w:eastAsia="en-GB"/>
              </w:rPr>
              <w:t>2021-22 (%)</w:t>
            </w:r>
          </w:p>
        </w:tc>
        <w:tc>
          <w:tcPr>
            <w:tcW w:w="1418" w:type="dxa"/>
            <w:noWrap/>
            <w:vAlign w:val="bottom"/>
            <w:hideMark/>
          </w:tcPr>
          <w:p w14:paraId="2762C13E" w14:textId="3B810C31" w:rsidR="00131149" w:rsidRPr="0092726F" w:rsidRDefault="00131149" w:rsidP="00BF575D">
            <w:pPr>
              <w:rPr>
                <w:rFonts w:cs="Arial"/>
                <w:szCs w:val="24"/>
                <w:lang w:eastAsia="en-GB"/>
              </w:rPr>
            </w:pPr>
            <w:r w:rsidRPr="0092726F">
              <w:rPr>
                <w:rFonts w:cs="Arial"/>
                <w:szCs w:val="24"/>
                <w:lang w:eastAsia="en-GB"/>
              </w:rPr>
              <w:t>2022-23 (%)</w:t>
            </w:r>
          </w:p>
        </w:tc>
      </w:tr>
      <w:tr w:rsidR="00131149" w:rsidRPr="0092726F" w14:paraId="27DA46E0" w14:textId="77777777" w:rsidTr="00FC64C4">
        <w:trPr>
          <w:trHeight w:val="288"/>
        </w:trPr>
        <w:tc>
          <w:tcPr>
            <w:tcW w:w="2537" w:type="dxa"/>
            <w:noWrap/>
            <w:vAlign w:val="bottom"/>
            <w:hideMark/>
          </w:tcPr>
          <w:p w14:paraId="0BBE89EA" w14:textId="77777777" w:rsidR="00131149" w:rsidRPr="0092726F" w:rsidRDefault="00131149" w:rsidP="00BF575D">
            <w:pPr>
              <w:rPr>
                <w:rFonts w:cs="Arial"/>
                <w:szCs w:val="24"/>
                <w:lang w:eastAsia="en-GB"/>
              </w:rPr>
            </w:pPr>
            <w:r w:rsidRPr="0092726F">
              <w:rPr>
                <w:rFonts w:cs="Arial"/>
                <w:szCs w:val="24"/>
                <w:lang w:eastAsia="en-GB"/>
              </w:rPr>
              <w:t>Bullying &amp; Harassment (Including stalking)</w:t>
            </w:r>
          </w:p>
        </w:tc>
        <w:tc>
          <w:tcPr>
            <w:tcW w:w="1417" w:type="dxa"/>
            <w:noWrap/>
            <w:vAlign w:val="bottom"/>
            <w:hideMark/>
          </w:tcPr>
          <w:p w14:paraId="27BD8CA2" w14:textId="77777777" w:rsidR="00131149" w:rsidRPr="0092726F" w:rsidRDefault="00131149" w:rsidP="00BF575D">
            <w:pPr>
              <w:rPr>
                <w:rFonts w:cs="Arial"/>
                <w:szCs w:val="24"/>
                <w:lang w:eastAsia="en-GB"/>
              </w:rPr>
            </w:pPr>
            <w:r w:rsidRPr="0092726F">
              <w:rPr>
                <w:rFonts w:cs="Arial"/>
                <w:szCs w:val="24"/>
                <w:lang w:eastAsia="en-GB"/>
              </w:rPr>
              <w:t>14.8</w:t>
            </w:r>
          </w:p>
        </w:tc>
        <w:tc>
          <w:tcPr>
            <w:tcW w:w="1417" w:type="dxa"/>
            <w:noWrap/>
            <w:vAlign w:val="bottom"/>
            <w:hideMark/>
          </w:tcPr>
          <w:p w14:paraId="2DC8E64A" w14:textId="77777777" w:rsidR="00131149" w:rsidRPr="0092726F" w:rsidRDefault="00131149" w:rsidP="00BF575D">
            <w:pPr>
              <w:rPr>
                <w:rFonts w:cs="Arial"/>
                <w:szCs w:val="24"/>
                <w:lang w:eastAsia="en-GB"/>
              </w:rPr>
            </w:pPr>
            <w:r w:rsidRPr="0092726F">
              <w:rPr>
                <w:rFonts w:cs="Arial"/>
                <w:szCs w:val="24"/>
                <w:lang w:eastAsia="en-GB"/>
              </w:rPr>
              <w:t>14.9</w:t>
            </w:r>
          </w:p>
        </w:tc>
        <w:tc>
          <w:tcPr>
            <w:tcW w:w="1418" w:type="dxa"/>
            <w:noWrap/>
            <w:vAlign w:val="bottom"/>
            <w:hideMark/>
          </w:tcPr>
          <w:p w14:paraId="0F376AA5" w14:textId="77777777" w:rsidR="00131149" w:rsidRPr="0092726F" w:rsidRDefault="00131149" w:rsidP="00BF575D">
            <w:pPr>
              <w:rPr>
                <w:rFonts w:cs="Arial"/>
                <w:szCs w:val="24"/>
                <w:lang w:eastAsia="en-GB"/>
              </w:rPr>
            </w:pPr>
            <w:r w:rsidRPr="0092726F">
              <w:rPr>
                <w:rFonts w:cs="Arial"/>
                <w:szCs w:val="24"/>
                <w:lang w:eastAsia="en-GB"/>
              </w:rPr>
              <w:t>20.1</w:t>
            </w:r>
          </w:p>
        </w:tc>
        <w:tc>
          <w:tcPr>
            <w:tcW w:w="1417" w:type="dxa"/>
            <w:noWrap/>
            <w:vAlign w:val="bottom"/>
            <w:hideMark/>
          </w:tcPr>
          <w:p w14:paraId="5C02F389" w14:textId="77777777" w:rsidR="00131149" w:rsidRPr="0092726F" w:rsidRDefault="00131149" w:rsidP="00BF575D">
            <w:pPr>
              <w:rPr>
                <w:rFonts w:cs="Arial"/>
                <w:szCs w:val="24"/>
                <w:lang w:eastAsia="en-GB"/>
              </w:rPr>
            </w:pPr>
            <w:r w:rsidRPr="0092726F">
              <w:rPr>
                <w:rFonts w:cs="Arial"/>
                <w:szCs w:val="24"/>
                <w:lang w:eastAsia="en-GB"/>
              </w:rPr>
              <w:t>21.4</w:t>
            </w:r>
          </w:p>
        </w:tc>
        <w:tc>
          <w:tcPr>
            <w:tcW w:w="1418" w:type="dxa"/>
            <w:noWrap/>
            <w:vAlign w:val="bottom"/>
            <w:hideMark/>
          </w:tcPr>
          <w:p w14:paraId="7845C66D" w14:textId="77777777" w:rsidR="00131149" w:rsidRPr="0092726F" w:rsidRDefault="00131149" w:rsidP="00BF575D">
            <w:pPr>
              <w:rPr>
                <w:rFonts w:cs="Arial"/>
                <w:szCs w:val="24"/>
                <w:lang w:eastAsia="en-GB"/>
              </w:rPr>
            </w:pPr>
            <w:r w:rsidRPr="0092726F">
              <w:rPr>
                <w:rFonts w:cs="Arial"/>
                <w:szCs w:val="24"/>
                <w:lang w:eastAsia="en-GB"/>
              </w:rPr>
              <w:t>23.5</w:t>
            </w:r>
          </w:p>
        </w:tc>
      </w:tr>
      <w:tr w:rsidR="00131149" w:rsidRPr="0092726F" w14:paraId="480860CF" w14:textId="77777777" w:rsidTr="00FC64C4">
        <w:trPr>
          <w:trHeight w:val="288"/>
        </w:trPr>
        <w:tc>
          <w:tcPr>
            <w:tcW w:w="2537" w:type="dxa"/>
            <w:noWrap/>
            <w:vAlign w:val="bottom"/>
            <w:hideMark/>
          </w:tcPr>
          <w:p w14:paraId="7BDDBBD7" w14:textId="77777777" w:rsidR="00131149" w:rsidRPr="0092726F" w:rsidRDefault="00131149" w:rsidP="00BF575D">
            <w:pPr>
              <w:rPr>
                <w:rFonts w:cs="Arial"/>
                <w:szCs w:val="24"/>
                <w:lang w:eastAsia="en-GB"/>
              </w:rPr>
            </w:pPr>
            <w:r w:rsidRPr="0092726F">
              <w:rPr>
                <w:rFonts w:cs="Arial"/>
                <w:szCs w:val="24"/>
                <w:lang w:eastAsia="en-GB"/>
              </w:rPr>
              <w:t>Sexual Assault </w:t>
            </w:r>
          </w:p>
        </w:tc>
        <w:tc>
          <w:tcPr>
            <w:tcW w:w="1417" w:type="dxa"/>
            <w:noWrap/>
            <w:vAlign w:val="bottom"/>
            <w:hideMark/>
          </w:tcPr>
          <w:p w14:paraId="047C175A" w14:textId="77777777" w:rsidR="00131149" w:rsidRPr="0092726F" w:rsidRDefault="00131149" w:rsidP="00BF575D">
            <w:pPr>
              <w:rPr>
                <w:rFonts w:cs="Arial"/>
                <w:szCs w:val="24"/>
                <w:lang w:eastAsia="en-GB"/>
              </w:rPr>
            </w:pPr>
            <w:r w:rsidRPr="0092726F">
              <w:rPr>
                <w:rFonts w:cs="Arial"/>
                <w:szCs w:val="24"/>
                <w:lang w:eastAsia="en-GB"/>
              </w:rPr>
              <w:t>43.5</w:t>
            </w:r>
          </w:p>
        </w:tc>
        <w:tc>
          <w:tcPr>
            <w:tcW w:w="1417" w:type="dxa"/>
            <w:noWrap/>
            <w:vAlign w:val="bottom"/>
            <w:hideMark/>
          </w:tcPr>
          <w:p w14:paraId="27988F12" w14:textId="77777777" w:rsidR="00131149" w:rsidRPr="0092726F" w:rsidRDefault="00131149" w:rsidP="00BF575D">
            <w:pPr>
              <w:rPr>
                <w:rFonts w:cs="Arial"/>
                <w:szCs w:val="24"/>
                <w:lang w:eastAsia="en-GB"/>
              </w:rPr>
            </w:pPr>
            <w:r w:rsidRPr="0092726F">
              <w:rPr>
                <w:rFonts w:cs="Arial"/>
                <w:szCs w:val="24"/>
                <w:lang w:eastAsia="en-GB"/>
              </w:rPr>
              <w:t>39.2</w:t>
            </w:r>
          </w:p>
        </w:tc>
        <w:tc>
          <w:tcPr>
            <w:tcW w:w="1418" w:type="dxa"/>
            <w:noWrap/>
            <w:vAlign w:val="bottom"/>
            <w:hideMark/>
          </w:tcPr>
          <w:p w14:paraId="22B561EF" w14:textId="77777777" w:rsidR="00131149" w:rsidRPr="0092726F" w:rsidRDefault="00131149" w:rsidP="00BF575D">
            <w:pPr>
              <w:rPr>
                <w:rFonts w:cs="Arial"/>
                <w:szCs w:val="24"/>
                <w:lang w:eastAsia="en-GB"/>
              </w:rPr>
            </w:pPr>
            <w:r w:rsidRPr="0092726F">
              <w:rPr>
                <w:rFonts w:cs="Arial"/>
                <w:szCs w:val="24"/>
                <w:lang w:eastAsia="en-GB"/>
              </w:rPr>
              <w:t>18.2</w:t>
            </w:r>
          </w:p>
        </w:tc>
        <w:tc>
          <w:tcPr>
            <w:tcW w:w="1417" w:type="dxa"/>
            <w:noWrap/>
            <w:vAlign w:val="bottom"/>
            <w:hideMark/>
          </w:tcPr>
          <w:p w14:paraId="237AD0BD" w14:textId="77777777" w:rsidR="00131149" w:rsidRPr="0092726F" w:rsidRDefault="00131149" w:rsidP="00BF575D">
            <w:pPr>
              <w:rPr>
                <w:rFonts w:cs="Arial"/>
                <w:szCs w:val="24"/>
                <w:lang w:eastAsia="en-GB"/>
              </w:rPr>
            </w:pPr>
            <w:r w:rsidRPr="0092726F">
              <w:rPr>
                <w:rFonts w:cs="Arial"/>
                <w:szCs w:val="24"/>
                <w:lang w:eastAsia="en-GB"/>
              </w:rPr>
              <w:t>16.7</w:t>
            </w:r>
          </w:p>
        </w:tc>
        <w:tc>
          <w:tcPr>
            <w:tcW w:w="1418" w:type="dxa"/>
            <w:noWrap/>
            <w:vAlign w:val="bottom"/>
            <w:hideMark/>
          </w:tcPr>
          <w:p w14:paraId="39A69E01" w14:textId="77777777" w:rsidR="00131149" w:rsidRPr="0092726F" w:rsidRDefault="00131149" w:rsidP="00BF575D">
            <w:pPr>
              <w:rPr>
                <w:rFonts w:cs="Arial"/>
                <w:szCs w:val="24"/>
                <w:lang w:eastAsia="en-GB"/>
              </w:rPr>
            </w:pPr>
            <w:r w:rsidRPr="0092726F">
              <w:rPr>
                <w:rFonts w:cs="Arial"/>
                <w:szCs w:val="24"/>
                <w:lang w:eastAsia="en-GB"/>
              </w:rPr>
              <w:t>13.4</w:t>
            </w:r>
          </w:p>
        </w:tc>
      </w:tr>
      <w:tr w:rsidR="00131149" w:rsidRPr="0092726F" w14:paraId="2BC1F936" w14:textId="77777777" w:rsidTr="00FC64C4">
        <w:trPr>
          <w:trHeight w:val="288"/>
        </w:trPr>
        <w:tc>
          <w:tcPr>
            <w:tcW w:w="2537" w:type="dxa"/>
            <w:noWrap/>
            <w:vAlign w:val="bottom"/>
            <w:hideMark/>
          </w:tcPr>
          <w:p w14:paraId="0476B3E1" w14:textId="77777777" w:rsidR="00131149" w:rsidRPr="0092726F" w:rsidRDefault="00131149" w:rsidP="00BF575D">
            <w:pPr>
              <w:rPr>
                <w:rFonts w:cs="Arial"/>
                <w:szCs w:val="24"/>
                <w:lang w:eastAsia="en-GB"/>
              </w:rPr>
            </w:pPr>
            <w:r w:rsidRPr="0092726F">
              <w:rPr>
                <w:rFonts w:cs="Arial"/>
                <w:szCs w:val="24"/>
                <w:lang w:eastAsia="en-GB"/>
              </w:rPr>
              <w:t>Verbal Abuse </w:t>
            </w:r>
          </w:p>
        </w:tc>
        <w:tc>
          <w:tcPr>
            <w:tcW w:w="1417" w:type="dxa"/>
            <w:noWrap/>
            <w:vAlign w:val="bottom"/>
            <w:hideMark/>
          </w:tcPr>
          <w:p w14:paraId="58DF6793" w14:textId="77777777" w:rsidR="00131149" w:rsidRPr="0092726F" w:rsidRDefault="00131149" w:rsidP="00BF575D">
            <w:pPr>
              <w:rPr>
                <w:rFonts w:cs="Arial"/>
                <w:szCs w:val="24"/>
                <w:lang w:eastAsia="en-GB"/>
              </w:rPr>
            </w:pPr>
            <w:r w:rsidRPr="0092726F">
              <w:rPr>
                <w:rFonts w:cs="Arial"/>
                <w:szCs w:val="24"/>
                <w:lang w:eastAsia="en-GB"/>
              </w:rPr>
              <w:t>9.6</w:t>
            </w:r>
          </w:p>
        </w:tc>
        <w:tc>
          <w:tcPr>
            <w:tcW w:w="1417" w:type="dxa"/>
            <w:noWrap/>
            <w:vAlign w:val="bottom"/>
            <w:hideMark/>
          </w:tcPr>
          <w:p w14:paraId="0D954C05" w14:textId="77777777" w:rsidR="00131149" w:rsidRPr="0092726F" w:rsidRDefault="00131149" w:rsidP="00BF575D">
            <w:pPr>
              <w:rPr>
                <w:rFonts w:cs="Arial"/>
                <w:szCs w:val="24"/>
                <w:lang w:eastAsia="en-GB"/>
              </w:rPr>
            </w:pPr>
            <w:r w:rsidRPr="0092726F">
              <w:rPr>
                <w:rFonts w:cs="Arial"/>
                <w:szCs w:val="24"/>
                <w:lang w:eastAsia="en-GB"/>
              </w:rPr>
              <w:t>5.7</w:t>
            </w:r>
          </w:p>
        </w:tc>
        <w:tc>
          <w:tcPr>
            <w:tcW w:w="1418" w:type="dxa"/>
            <w:noWrap/>
            <w:vAlign w:val="bottom"/>
            <w:hideMark/>
          </w:tcPr>
          <w:p w14:paraId="33921896" w14:textId="77777777" w:rsidR="00131149" w:rsidRPr="0092726F" w:rsidRDefault="00131149" w:rsidP="00BF575D">
            <w:pPr>
              <w:rPr>
                <w:rFonts w:cs="Arial"/>
                <w:szCs w:val="24"/>
                <w:lang w:eastAsia="en-GB"/>
              </w:rPr>
            </w:pPr>
            <w:r w:rsidRPr="0092726F">
              <w:rPr>
                <w:rFonts w:cs="Arial"/>
                <w:szCs w:val="24"/>
                <w:lang w:eastAsia="en-GB"/>
              </w:rPr>
              <w:t>4.5</w:t>
            </w:r>
          </w:p>
        </w:tc>
        <w:tc>
          <w:tcPr>
            <w:tcW w:w="1417" w:type="dxa"/>
            <w:noWrap/>
            <w:vAlign w:val="bottom"/>
            <w:hideMark/>
          </w:tcPr>
          <w:p w14:paraId="06C5F1E3" w14:textId="77777777" w:rsidR="00131149" w:rsidRPr="0092726F" w:rsidRDefault="00131149" w:rsidP="00BF575D">
            <w:pPr>
              <w:rPr>
                <w:rFonts w:cs="Arial"/>
                <w:szCs w:val="24"/>
                <w:lang w:eastAsia="en-GB"/>
              </w:rPr>
            </w:pPr>
            <w:r w:rsidRPr="0092726F">
              <w:rPr>
                <w:rFonts w:cs="Arial"/>
                <w:szCs w:val="24"/>
                <w:lang w:eastAsia="en-GB"/>
              </w:rPr>
              <w:t>10.2</w:t>
            </w:r>
          </w:p>
        </w:tc>
        <w:tc>
          <w:tcPr>
            <w:tcW w:w="1418" w:type="dxa"/>
            <w:noWrap/>
            <w:vAlign w:val="bottom"/>
            <w:hideMark/>
          </w:tcPr>
          <w:p w14:paraId="72DD3833" w14:textId="77777777" w:rsidR="00131149" w:rsidRPr="0092726F" w:rsidRDefault="00131149" w:rsidP="00BF575D">
            <w:pPr>
              <w:rPr>
                <w:rFonts w:cs="Arial"/>
                <w:szCs w:val="24"/>
                <w:lang w:eastAsia="en-GB"/>
              </w:rPr>
            </w:pPr>
            <w:r w:rsidRPr="0092726F">
              <w:rPr>
                <w:rFonts w:cs="Arial"/>
                <w:szCs w:val="24"/>
                <w:lang w:eastAsia="en-GB"/>
              </w:rPr>
              <w:t>11.1</w:t>
            </w:r>
          </w:p>
        </w:tc>
      </w:tr>
      <w:tr w:rsidR="00131149" w:rsidRPr="0092726F" w14:paraId="5676DE5C" w14:textId="77777777" w:rsidTr="00FC64C4">
        <w:trPr>
          <w:trHeight w:val="288"/>
        </w:trPr>
        <w:tc>
          <w:tcPr>
            <w:tcW w:w="2537" w:type="dxa"/>
            <w:noWrap/>
            <w:vAlign w:val="bottom"/>
            <w:hideMark/>
          </w:tcPr>
          <w:p w14:paraId="4B8249AF" w14:textId="77777777" w:rsidR="00131149" w:rsidRPr="0092726F" w:rsidRDefault="00131149" w:rsidP="00BF575D">
            <w:pPr>
              <w:rPr>
                <w:rFonts w:cs="Arial"/>
                <w:szCs w:val="24"/>
                <w:lang w:eastAsia="en-GB"/>
              </w:rPr>
            </w:pPr>
            <w:r w:rsidRPr="0092726F">
              <w:rPr>
                <w:rFonts w:cs="Arial"/>
                <w:szCs w:val="24"/>
                <w:lang w:eastAsia="en-GB"/>
              </w:rPr>
              <w:t>Domestic &amp; Relationship Abuse* </w:t>
            </w:r>
          </w:p>
        </w:tc>
        <w:tc>
          <w:tcPr>
            <w:tcW w:w="1417" w:type="dxa"/>
            <w:noWrap/>
            <w:vAlign w:val="bottom"/>
            <w:hideMark/>
          </w:tcPr>
          <w:p w14:paraId="605199D6" w14:textId="2A225E10"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hideMark/>
          </w:tcPr>
          <w:p w14:paraId="358789B9" w14:textId="77777777" w:rsidR="00131149" w:rsidRPr="0092726F" w:rsidRDefault="00131149" w:rsidP="00BF575D">
            <w:pPr>
              <w:rPr>
                <w:rFonts w:cs="Arial"/>
                <w:szCs w:val="24"/>
                <w:lang w:eastAsia="en-GB"/>
              </w:rPr>
            </w:pPr>
            <w:r w:rsidRPr="0092726F">
              <w:rPr>
                <w:rFonts w:cs="Arial"/>
                <w:szCs w:val="24"/>
                <w:lang w:eastAsia="en-GB"/>
              </w:rPr>
              <w:t>1.0</w:t>
            </w:r>
          </w:p>
        </w:tc>
        <w:tc>
          <w:tcPr>
            <w:tcW w:w="1418" w:type="dxa"/>
            <w:noWrap/>
            <w:vAlign w:val="bottom"/>
            <w:hideMark/>
          </w:tcPr>
          <w:p w14:paraId="2BBB5606" w14:textId="77777777" w:rsidR="00131149" w:rsidRPr="0092726F" w:rsidRDefault="00131149" w:rsidP="00BF575D">
            <w:pPr>
              <w:rPr>
                <w:rFonts w:cs="Arial"/>
                <w:szCs w:val="24"/>
                <w:lang w:eastAsia="en-GB"/>
              </w:rPr>
            </w:pPr>
            <w:r w:rsidRPr="0092726F">
              <w:rPr>
                <w:rFonts w:cs="Arial"/>
                <w:szCs w:val="24"/>
                <w:lang w:eastAsia="en-GB"/>
              </w:rPr>
              <w:t>9.5</w:t>
            </w:r>
          </w:p>
        </w:tc>
        <w:tc>
          <w:tcPr>
            <w:tcW w:w="1417" w:type="dxa"/>
            <w:noWrap/>
            <w:vAlign w:val="bottom"/>
            <w:hideMark/>
          </w:tcPr>
          <w:p w14:paraId="4CDFF986" w14:textId="77777777" w:rsidR="00131149" w:rsidRPr="0092726F" w:rsidRDefault="00131149" w:rsidP="00BF575D">
            <w:pPr>
              <w:rPr>
                <w:rFonts w:cs="Arial"/>
                <w:szCs w:val="24"/>
                <w:lang w:eastAsia="en-GB"/>
              </w:rPr>
            </w:pPr>
            <w:r w:rsidRPr="0092726F">
              <w:rPr>
                <w:rFonts w:cs="Arial"/>
                <w:szCs w:val="24"/>
                <w:lang w:eastAsia="en-GB"/>
              </w:rPr>
              <w:t>9.1</w:t>
            </w:r>
          </w:p>
        </w:tc>
        <w:tc>
          <w:tcPr>
            <w:tcW w:w="1418" w:type="dxa"/>
            <w:noWrap/>
            <w:vAlign w:val="bottom"/>
            <w:hideMark/>
          </w:tcPr>
          <w:p w14:paraId="47745F3F" w14:textId="77777777" w:rsidR="00131149" w:rsidRPr="0092726F" w:rsidRDefault="00131149" w:rsidP="00BF575D">
            <w:pPr>
              <w:rPr>
                <w:rFonts w:cs="Arial"/>
                <w:szCs w:val="24"/>
                <w:lang w:eastAsia="en-GB"/>
              </w:rPr>
            </w:pPr>
            <w:r w:rsidRPr="0092726F">
              <w:rPr>
                <w:rFonts w:cs="Arial"/>
                <w:szCs w:val="24"/>
                <w:lang w:eastAsia="en-GB"/>
              </w:rPr>
              <w:t>9.6</w:t>
            </w:r>
          </w:p>
        </w:tc>
      </w:tr>
      <w:tr w:rsidR="00131149" w:rsidRPr="0092726F" w14:paraId="4809D27C" w14:textId="77777777" w:rsidTr="00FC64C4">
        <w:trPr>
          <w:trHeight w:val="288"/>
        </w:trPr>
        <w:tc>
          <w:tcPr>
            <w:tcW w:w="2537" w:type="dxa"/>
            <w:noWrap/>
            <w:vAlign w:val="bottom"/>
            <w:hideMark/>
          </w:tcPr>
          <w:p w14:paraId="293D4D89" w14:textId="77777777" w:rsidR="00131149" w:rsidRPr="0092726F" w:rsidRDefault="00131149" w:rsidP="00BF575D">
            <w:pPr>
              <w:rPr>
                <w:rFonts w:cs="Arial"/>
                <w:szCs w:val="24"/>
                <w:lang w:eastAsia="en-GB"/>
              </w:rPr>
            </w:pPr>
            <w:r w:rsidRPr="0092726F">
              <w:rPr>
                <w:rFonts w:cs="Arial"/>
                <w:szCs w:val="24"/>
                <w:lang w:eastAsia="en-GB"/>
              </w:rPr>
              <w:t>Other </w:t>
            </w:r>
          </w:p>
        </w:tc>
        <w:tc>
          <w:tcPr>
            <w:tcW w:w="1417" w:type="dxa"/>
            <w:noWrap/>
            <w:vAlign w:val="bottom"/>
            <w:hideMark/>
          </w:tcPr>
          <w:p w14:paraId="2FD439A4" w14:textId="77777777" w:rsidR="00131149" w:rsidRPr="0092726F" w:rsidRDefault="00131149" w:rsidP="00BF575D">
            <w:pPr>
              <w:rPr>
                <w:rFonts w:cs="Arial"/>
                <w:szCs w:val="24"/>
                <w:lang w:eastAsia="en-GB"/>
              </w:rPr>
            </w:pPr>
            <w:r w:rsidRPr="0092726F">
              <w:rPr>
                <w:rFonts w:cs="Arial"/>
                <w:szCs w:val="24"/>
                <w:lang w:eastAsia="en-GB"/>
              </w:rPr>
              <w:t>17.4</w:t>
            </w:r>
          </w:p>
        </w:tc>
        <w:tc>
          <w:tcPr>
            <w:tcW w:w="1417" w:type="dxa"/>
            <w:noWrap/>
            <w:vAlign w:val="bottom"/>
            <w:hideMark/>
          </w:tcPr>
          <w:p w14:paraId="7BB41D3E" w14:textId="77777777" w:rsidR="00131149" w:rsidRPr="0092726F" w:rsidRDefault="00131149" w:rsidP="00BF575D">
            <w:pPr>
              <w:rPr>
                <w:rFonts w:cs="Arial"/>
                <w:szCs w:val="24"/>
                <w:lang w:eastAsia="en-GB"/>
              </w:rPr>
            </w:pPr>
            <w:r w:rsidRPr="0092726F">
              <w:rPr>
                <w:rFonts w:cs="Arial"/>
                <w:szCs w:val="24"/>
                <w:lang w:eastAsia="en-GB"/>
              </w:rPr>
              <w:t>21.6</w:t>
            </w:r>
          </w:p>
        </w:tc>
        <w:tc>
          <w:tcPr>
            <w:tcW w:w="1418" w:type="dxa"/>
            <w:noWrap/>
            <w:vAlign w:val="bottom"/>
            <w:hideMark/>
          </w:tcPr>
          <w:p w14:paraId="47D2DD77" w14:textId="77777777" w:rsidR="00131149" w:rsidRPr="0092726F" w:rsidRDefault="00131149" w:rsidP="00BF575D">
            <w:pPr>
              <w:rPr>
                <w:rFonts w:cs="Arial"/>
                <w:szCs w:val="24"/>
                <w:lang w:eastAsia="en-GB"/>
              </w:rPr>
            </w:pPr>
            <w:r w:rsidRPr="0092726F">
              <w:rPr>
                <w:rFonts w:cs="Arial"/>
                <w:szCs w:val="24"/>
                <w:lang w:eastAsia="en-GB"/>
              </w:rPr>
              <w:t>18.2</w:t>
            </w:r>
          </w:p>
        </w:tc>
        <w:tc>
          <w:tcPr>
            <w:tcW w:w="1417" w:type="dxa"/>
            <w:noWrap/>
            <w:vAlign w:val="bottom"/>
            <w:hideMark/>
          </w:tcPr>
          <w:p w14:paraId="7F870780" w14:textId="77777777" w:rsidR="00131149" w:rsidRPr="0092726F" w:rsidRDefault="00131149" w:rsidP="00BF575D">
            <w:pPr>
              <w:rPr>
                <w:rFonts w:cs="Arial"/>
                <w:szCs w:val="24"/>
                <w:lang w:eastAsia="en-GB"/>
              </w:rPr>
            </w:pPr>
            <w:r w:rsidRPr="0092726F">
              <w:rPr>
                <w:rFonts w:cs="Arial"/>
                <w:szCs w:val="24"/>
                <w:lang w:eastAsia="en-GB"/>
              </w:rPr>
              <w:t>8.7</w:t>
            </w:r>
          </w:p>
        </w:tc>
        <w:tc>
          <w:tcPr>
            <w:tcW w:w="1418" w:type="dxa"/>
            <w:noWrap/>
            <w:vAlign w:val="bottom"/>
            <w:hideMark/>
          </w:tcPr>
          <w:p w14:paraId="7A37C191" w14:textId="77777777" w:rsidR="00131149" w:rsidRPr="0092726F" w:rsidRDefault="00131149" w:rsidP="00BF575D">
            <w:pPr>
              <w:rPr>
                <w:rFonts w:cs="Arial"/>
                <w:szCs w:val="24"/>
                <w:lang w:eastAsia="en-GB"/>
              </w:rPr>
            </w:pPr>
            <w:r w:rsidRPr="0092726F">
              <w:rPr>
                <w:rFonts w:cs="Arial"/>
                <w:szCs w:val="24"/>
                <w:lang w:eastAsia="en-GB"/>
              </w:rPr>
              <w:t>9.3</w:t>
            </w:r>
          </w:p>
        </w:tc>
      </w:tr>
      <w:tr w:rsidR="00131149" w:rsidRPr="0092726F" w14:paraId="24896F8E" w14:textId="77777777" w:rsidTr="00FC64C4">
        <w:trPr>
          <w:trHeight w:val="288"/>
        </w:trPr>
        <w:tc>
          <w:tcPr>
            <w:tcW w:w="2537" w:type="dxa"/>
            <w:noWrap/>
            <w:vAlign w:val="bottom"/>
            <w:hideMark/>
          </w:tcPr>
          <w:p w14:paraId="3BDCADCC" w14:textId="77777777" w:rsidR="00131149" w:rsidRPr="0092726F" w:rsidRDefault="00131149" w:rsidP="00BF575D">
            <w:pPr>
              <w:rPr>
                <w:rFonts w:cs="Arial"/>
                <w:szCs w:val="24"/>
                <w:lang w:eastAsia="en-GB"/>
              </w:rPr>
            </w:pPr>
            <w:r w:rsidRPr="0092726F">
              <w:rPr>
                <w:rFonts w:cs="Arial"/>
                <w:szCs w:val="24"/>
                <w:lang w:eastAsia="en-GB"/>
              </w:rPr>
              <w:t>Physical Abuse </w:t>
            </w:r>
          </w:p>
        </w:tc>
        <w:tc>
          <w:tcPr>
            <w:tcW w:w="1417" w:type="dxa"/>
            <w:noWrap/>
            <w:vAlign w:val="bottom"/>
            <w:hideMark/>
          </w:tcPr>
          <w:p w14:paraId="1C044148" w14:textId="77777777" w:rsidR="00131149" w:rsidRPr="0092726F" w:rsidRDefault="00131149" w:rsidP="00BF575D">
            <w:pPr>
              <w:rPr>
                <w:rFonts w:cs="Arial"/>
                <w:szCs w:val="24"/>
                <w:lang w:eastAsia="en-GB"/>
              </w:rPr>
            </w:pPr>
            <w:r w:rsidRPr="0092726F">
              <w:rPr>
                <w:rFonts w:cs="Arial"/>
                <w:szCs w:val="24"/>
                <w:lang w:eastAsia="en-GB"/>
              </w:rPr>
              <w:t>7.8</w:t>
            </w:r>
          </w:p>
        </w:tc>
        <w:tc>
          <w:tcPr>
            <w:tcW w:w="1417" w:type="dxa"/>
            <w:noWrap/>
            <w:vAlign w:val="bottom"/>
            <w:hideMark/>
          </w:tcPr>
          <w:p w14:paraId="6A491649" w14:textId="77777777" w:rsidR="00131149" w:rsidRPr="0092726F" w:rsidRDefault="00131149" w:rsidP="00BF575D">
            <w:pPr>
              <w:rPr>
                <w:rFonts w:cs="Arial"/>
                <w:szCs w:val="24"/>
                <w:lang w:eastAsia="en-GB"/>
              </w:rPr>
            </w:pPr>
            <w:r w:rsidRPr="0092726F">
              <w:rPr>
                <w:rFonts w:cs="Arial"/>
                <w:szCs w:val="24"/>
                <w:lang w:eastAsia="en-GB"/>
              </w:rPr>
              <w:t>7.2</w:t>
            </w:r>
          </w:p>
        </w:tc>
        <w:tc>
          <w:tcPr>
            <w:tcW w:w="1418" w:type="dxa"/>
            <w:noWrap/>
            <w:vAlign w:val="bottom"/>
            <w:hideMark/>
          </w:tcPr>
          <w:p w14:paraId="10E8D207" w14:textId="77777777" w:rsidR="00131149" w:rsidRPr="0092726F" w:rsidRDefault="00131149" w:rsidP="00BF575D">
            <w:pPr>
              <w:rPr>
                <w:rFonts w:cs="Arial"/>
                <w:szCs w:val="24"/>
                <w:lang w:eastAsia="en-GB"/>
              </w:rPr>
            </w:pPr>
            <w:r w:rsidRPr="0092726F">
              <w:rPr>
                <w:rFonts w:cs="Arial"/>
                <w:szCs w:val="24"/>
                <w:lang w:eastAsia="en-GB"/>
              </w:rPr>
              <w:t>3.8</w:t>
            </w:r>
          </w:p>
        </w:tc>
        <w:tc>
          <w:tcPr>
            <w:tcW w:w="1417" w:type="dxa"/>
            <w:noWrap/>
            <w:vAlign w:val="bottom"/>
            <w:hideMark/>
          </w:tcPr>
          <w:p w14:paraId="4ECE1269" w14:textId="77777777" w:rsidR="00131149" w:rsidRPr="0092726F" w:rsidRDefault="00131149" w:rsidP="00BF575D">
            <w:pPr>
              <w:rPr>
                <w:rFonts w:cs="Arial"/>
                <w:szCs w:val="24"/>
                <w:lang w:eastAsia="en-GB"/>
              </w:rPr>
            </w:pPr>
            <w:r w:rsidRPr="0092726F">
              <w:rPr>
                <w:rFonts w:cs="Arial"/>
                <w:szCs w:val="24"/>
                <w:lang w:eastAsia="en-GB"/>
              </w:rPr>
              <w:t>7.1</w:t>
            </w:r>
          </w:p>
        </w:tc>
        <w:tc>
          <w:tcPr>
            <w:tcW w:w="1418" w:type="dxa"/>
            <w:noWrap/>
            <w:vAlign w:val="bottom"/>
            <w:hideMark/>
          </w:tcPr>
          <w:p w14:paraId="52A52501" w14:textId="77777777" w:rsidR="00131149" w:rsidRPr="0092726F" w:rsidRDefault="00131149" w:rsidP="00BF575D">
            <w:pPr>
              <w:rPr>
                <w:rFonts w:cs="Arial"/>
                <w:szCs w:val="24"/>
                <w:lang w:eastAsia="en-GB"/>
              </w:rPr>
            </w:pPr>
            <w:r w:rsidRPr="0092726F">
              <w:rPr>
                <w:rFonts w:cs="Arial"/>
                <w:szCs w:val="24"/>
                <w:lang w:eastAsia="en-GB"/>
              </w:rPr>
              <w:t>7.3</w:t>
            </w:r>
          </w:p>
        </w:tc>
      </w:tr>
      <w:tr w:rsidR="00131149" w:rsidRPr="0092726F" w14:paraId="446546C5" w14:textId="77777777" w:rsidTr="00FC64C4">
        <w:trPr>
          <w:trHeight w:val="288"/>
        </w:trPr>
        <w:tc>
          <w:tcPr>
            <w:tcW w:w="2537" w:type="dxa"/>
            <w:noWrap/>
            <w:vAlign w:val="bottom"/>
            <w:hideMark/>
          </w:tcPr>
          <w:p w14:paraId="47896C68" w14:textId="77777777" w:rsidR="00131149" w:rsidRPr="0092726F" w:rsidRDefault="00131149" w:rsidP="00BF575D">
            <w:pPr>
              <w:rPr>
                <w:rFonts w:cs="Arial"/>
                <w:szCs w:val="24"/>
                <w:lang w:eastAsia="en-GB"/>
              </w:rPr>
            </w:pPr>
            <w:r w:rsidRPr="0092726F">
              <w:rPr>
                <w:rFonts w:cs="Arial"/>
                <w:szCs w:val="24"/>
                <w:lang w:eastAsia="en-GB"/>
              </w:rPr>
              <w:t>Racism* </w:t>
            </w:r>
          </w:p>
        </w:tc>
        <w:tc>
          <w:tcPr>
            <w:tcW w:w="1417" w:type="dxa"/>
            <w:noWrap/>
            <w:vAlign w:val="bottom"/>
            <w:hideMark/>
          </w:tcPr>
          <w:p w14:paraId="7E10B91B" w14:textId="475AA123"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hideMark/>
          </w:tcPr>
          <w:p w14:paraId="629A2D27" w14:textId="7F3BDB54" w:rsidR="00131149" w:rsidRPr="0092726F" w:rsidRDefault="00410AE4" w:rsidP="00BF575D">
            <w:pPr>
              <w:rPr>
                <w:rFonts w:cs="Arial"/>
                <w:szCs w:val="24"/>
                <w:lang w:eastAsia="en-GB"/>
              </w:rPr>
            </w:pPr>
            <w:r w:rsidRPr="0092726F">
              <w:rPr>
                <w:rFonts w:cs="Arial"/>
                <w:szCs w:val="24"/>
                <w:lang w:eastAsia="en-GB"/>
              </w:rPr>
              <w:t>-</w:t>
            </w:r>
          </w:p>
        </w:tc>
        <w:tc>
          <w:tcPr>
            <w:tcW w:w="1418" w:type="dxa"/>
            <w:noWrap/>
            <w:vAlign w:val="bottom"/>
            <w:hideMark/>
          </w:tcPr>
          <w:p w14:paraId="4FC3242F" w14:textId="73898EE5"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hideMark/>
          </w:tcPr>
          <w:p w14:paraId="0C4FF1F3" w14:textId="77777777" w:rsidR="00131149" w:rsidRPr="0092726F" w:rsidRDefault="00131149" w:rsidP="00BF575D">
            <w:pPr>
              <w:rPr>
                <w:rFonts w:cs="Arial"/>
                <w:szCs w:val="24"/>
                <w:lang w:eastAsia="en-GB"/>
              </w:rPr>
            </w:pPr>
            <w:r w:rsidRPr="0092726F">
              <w:rPr>
                <w:rFonts w:cs="Arial"/>
                <w:szCs w:val="24"/>
                <w:lang w:eastAsia="en-GB"/>
              </w:rPr>
              <w:t>6.1</w:t>
            </w:r>
          </w:p>
        </w:tc>
        <w:tc>
          <w:tcPr>
            <w:tcW w:w="1418" w:type="dxa"/>
            <w:noWrap/>
            <w:vAlign w:val="bottom"/>
            <w:hideMark/>
          </w:tcPr>
          <w:p w14:paraId="7201A6B4" w14:textId="77777777" w:rsidR="00131149" w:rsidRPr="0092726F" w:rsidRDefault="00131149" w:rsidP="00BF575D">
            <w:pPr>
              <w:rPr>
                <w:rFonts w:cs="Arial"/>
                <w:szCs w:val="24"/>
                <w:lang w:eastAsia="en-GB"/>
              </w:rPr>
            </w:pPr>
            <w:r w:rsidRPr="0092726F">
              <w:rPr>
                <w:rFonts w:cs="Arial"/>
                <w:szCs w:val="24"/>
                <w:lang w:eastAsia="en-GB"/>
              </w:rPr>
              <w:t>7.1</w:t>
            </w:r>
          </w:p>
        </w:tc>
      </w:tr>
      <w:tr w:rsidR="00131149" w:rsidRPr="0092726F" w14:paraId="323E4567" w14:textId="77777777" w:rsidTr="00FC64C4">
        <w:trPr>
          <w:trHeight w:val="288"/>
        </w:trPr>
        <w:tc>
          <w:tcPr>
            <w:tcW w:w="2537" w:type="dxa"/>
            <w:noWrap/>
            <w:vAlign w:val="bottom"/>
            <w:hideMark/>
          </w:tcPr>
          <w:p w14:paraId="7C58C54F" w14:textId="77777777" w:rsidR="00131149" w:rsidRPr="0092726F" w:rsidRDefault="00131149" w:rsidP="00BF575D">
            <w:pPr>
              <w:rPr>
                <w:rFonts w:cs="Arial"/>
                <w:szCs w:val="24"/>
                <w:lang w:eastAsia="en-GB"/>
              </w:rPr>
            </w:pPr>
            <w:r w:rsidRPr="0092726F">
              <w:rPr>
                <w:rFonts w:cs="Arial"/>
                <w:szCs w:val="24"/>
                <w:lang w:eastAsia="en-GB"/>
              </w:rPr>
              <w:t>Online Abuse </w:t>
            </w:r>
          </w:p>
        </w:tc>
        <w:tc>
          <w:tcPr>
            <w:tcW w:w="1417" w:type="dxa"/>
            <w:noWrap/>
            <w:vAlign w:val="bottom"/>
            <w:hideMark/>
          </w:tcPr>
          <w:p w14:paraId="74966E6B" w14:textId="1DF59DD4"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hideMark/>
          </w:tcPr>
          <w:p w14:paraId="4A16EF7D" w14:textId="77777777" w:rsidR="00131149" w:rsidRPr="0092726F" w:rsidRDefault="00131149" w:rsidP="00BF575D">
            <w:pPr>
              <w:rPr>
                <w:rFonts w:cs="Arial"/>
                <w:szCs w:val="24"/>
                <w:lang w:eastAsia="en-GB"/>
              </w:rPr>
            </w:pPr>
            <w:r w:rsidRPr="0092726F">
              <w:rPr>
                <w:rFonts w:cs="Arial"/>
                <w:szCs w:val="24"/>
                <w:lang w:eastAsia="en-GB"/>
              </w:rPr>
              <w:t>0.5</w:t>
            </w:r>
          </w:p>
        </w:tc>
        <w:tc>
          <w:tcPr>
            <w:tcW w:w="1418" w:type="dxa"/>
            <w:noWrap/>
            <w:vAlign w:val="bottom"/>
            <w:hideMark/>
          </w:tcPr>
          <w:p w14:paraId="6CEE688C" w14:textId="77777777" w:rsidR="00131149" w:rsidRPr="0092726F" w:rsidRDefault="00131149" w:rsidP="00BF575D">
            <w:pPr>
              <w:rPr>
                <w:rFonts w:cs="Arial"/>
                <w:szCs w:val="24"/>
                <w:lang w:eastAsia="en-GB"/>
              </w:rPr>
            </w:pPr>
            <w:r w:rsidRPr="0092726F">
              <w:rPr>
                <w:rFonts w:cs="Arial"/>
                <w:szCs w:val="24"/>
                <w:lang w:eastAsia="en-GB"/>
              </w:rPr>
              <w:t>20.1</w:t>
            </w:r>
          </w:p>
        </w:tc>
        <w:tc>
          <w:tcPr>
            <w:tcW w:w="1417" w:type="dxa"/>
            <w:noWrap/>
            <w:vAlign w:val="bottom"/>
            <w:hideMark/>
          </w:tcPr>
          <w:p w14:paraId="112DB068" w14:textId="77777777" w:rsidR="00131149" w:rsidRPr="0092726F" w:rsidRDefault="00131149" w:rsidP="00BF575D">
            <w:pPr>
              <w:rPr>
                <w:rFonts w:cs="Arial"/>
                <w:szCs w:val="24"/>
                <w:lang w:eastAsia="en-GB"/>
              </w:rPr>
            </w:pPr>
            <w:r w:rsidRPr="0092726F">
              <w:rPr>
                <w:rFonts w:cs="Arial"/>
                <w:szCs w:val="24"/>
                <w:lang w:eastAsia="en-GB"/>
              </w:rPr>
              <w:t>11.2</w:t>
            </w:r>
          </w:p>
        </w:tc>
        <w:tc>
          <w:tcPr>
            <w:tcW w:w="1418" w:type="dxa"/>
            <w:noWrap/>
            <w:vAlign w:val="bottom"/>
            <w:hideMark/>
          </w:tcPr>
          <w:p w14:paraId="20D54ED7" w14:textId="77777777" w:rsidR="00131149" w:rsidRPr="0092726F" w:rsidRDefault="00131149" w:rsidP="00BF575D">
            <w:pPr>
              <w:rPr>
                <w:rFonts w:cs="Arial"/>
                <w:szCs w:val="24"/>
                <w:lang w:eastAsia="en-GB"/>
              </w:rPr>
            </w:pPr>
            <w:r w:rsidRPr="0092726F">
              <w:rPr>
                <w:rFonts w:cs="Arial"/>
                <w:szCs w:val="24"/>
                <w:lang w:eastAsia="en-GB"/>
              </w:rPr>
              <w:t>6.5</w:t>
            </w:r>
          </w:p>
        </w:tc>
      </w:tr>
      <w:tr w:rsidR="00131149" w:rsidRPr="0092726F" w14:paraId="4AEADCA7" w14:textId="77777777" w:rsidTr="00FC64C4">
        <w:trPr>
          <w:trHeight w:val="288"/>
        </w:trPr>
        <w:tc>
          <w:tcPr>
            <w:tcW w:w="2537" w:type="dxa"/>
            <w:noWrap/>
            <w:vAlign w:val="bottom"/>
            <w:hideMark/>
          </w:tcPr>
          <w:p w14:paraId="19F95C35" w14:textId="77777777" w:rsidR="00131149" w:rsidRPr="0092726F" w:rsidRDefault="00131149" w:rsidP="00BF575D">
            <w:pPr>
              <w:rPr>
                <w:rFonts w:cs="Arial"/>
                <w:szCs w:val="24"/>
                <w:lang w:eastAsia="en-GB"/>
              </w:rPr>
            </w:pPr>
            <w:r w:rsidRPr="0092726F">
              <w:rPr>
                <w:rFonts w:cs="Arial"/>
                <w:szCs w:val="24"/>
                <w:lang w:eastAsia="en-GB"/>
              </w:rPr>
              <w:t>Sexual Harassment </w:t>
            </w:r>
          </w:p>
        </w:tc>
        <w:tc>
          <w:tcPr>
            <w:tcW w:w="1417" w:type="dxa"/>
            <w:noWrap/>
            <w:vAlign w:val="bottom"/>
            <w:hideMark/>
          </w:tcPr>
          <w:p w14:paraId="0E53244A" w14:textId="77777777" w:rsidR="00131149" w:rsidRPr="0092726F" w:rsidRDefault="00131149" w:rsidP="00BF575D">
            <w:pPr>
              <w:rPr>
                <w:rFonts w:cs="Arial"/>
                <w:szCs w:val="24"/>
                <w:lang w:eastAsia="en-GB"/>
              </w:rPr>
            </w:pPr>
            <w:r w:rsidRPr="0092726F">
              <w:rPr>
                <w:rFonts w:cs="Arial"/>
                <w:szCs w:val="24"/>
                <w:lang w:eastAsia="en-GB"/>
              </w:rPr>
              <w:t>7.0</w:t>
            </w:r>
          </w:p>
        </w:tc>
        <w:tc>
          <w:tcPr>
            <w:tcW w:w="1417" w:type="dxa"/>
            <w:noWrap/>
            <w:vAlign w:val="bottom"/>
            <w:hideMark/>
          </w:tcPr>
          <w:p w14:paraId="26A3E5DA" w14:textId="77777777" w:rsidR="00131149" w:rsidRPr="0092726F" w:rsidRDefault="00131149" w:rsidP="00BF575D">
            <w:pPr>
              <w:rPr>
                <w:rFonts w:cs="Arial"/>
                <w:szCs w:val="24"/>
                <w:lang w:eastAsia="en-GB"/>
              </w:rPr>
            </w:pPr>
            <w:r w:rsidRPr="0092726F">
              <w:rPr>
                <w:rFonts w:cs="Arial"/>
                <w:szCs w:val="24"/>
                <w:lang w:eastAsia="en-GB"/>
              </w:rPr>
              <w:t>9.8</w:t>
            </w:r>
          </w:p>
        </w:tc>
        <w:tc>
          <w:tcPr>
            <w:tcW w:w="1418" w:type="dxa"/>
            <w:noWrap/>
            <w:vAlign w:val="bottom"/>
            <w:hideMark/>
          </w:tcPr>
          <w:p w14:paraId="78B5B428" w14:textId="77777777" w:rsidR="00131149" w:rsidRPr="0092726F" w:rsidRDefault="00131149" w:rsidP="00BF575D">
            <w:pPr>
              <w:rPr>
                <w:rFonts w:cs="Arial"/>
                <w:szCs w:val="24"/>
                <w:lang w:eastAsia="en-GB"/>
              </w:rPr>
            </w:pPr>
            <w:r w:rsidRPr="0092726F">
              <w:rPr>
                <w:rFonts w:cs="Arial"/>
                <w:szCs w:val="24"/>
                <w:lang w:eastAsia="en-GB"/>
              </w:rPr>
              <w:t>4.9</w:t>
            </w:r>
          </w:p>
        </w:tc>
        <w:tc>
          <w:tcPr>
            <w:tcW w:w="1417" w:type="dxa"/>
            <w:noWrap/>
            <w:vAlign w:val="bottom"/>
            <w:hideMark/>
          </w:tcPr>
          <w:p w14:paraId="6DCD6C2C" w14:textId="77777777" w:rsidR="00131149" w:rsidRPr="0092726F" w:rsidRDefault="00131149" w:rsidP="00BF575D">
            <w:pPr>
              <w:rPr>
                <w:rFonts w:cs="Arial"/>
                <w:szCs w:val="24"/>
                <w:lang w:eastAsia="en-GB"/>
              </w:rPr>
            </w:pPr>
            <w:r w:rsidRPr="0092726F">
              <w:rPr>
                <w:rFonts w:cs="Arial"/>
                <w:szCs w:val="24"/>
                <w:lang w:eastAsia="en-GB"/>
              </w:rPr>
              <w:t>7.1</w:t>
            </w:r>
          </w:p>
        </w:tc>
        <w:tc>
          <w:tcPr>
            <w:tcW w:w="1418" w:type="dxa"/>
            <w:noWrap/>
            <w:vAlign w:val="bottom"/>
            <w:hideMark/>
          </w:tcPr>
          <w:p w14:paraId="7CBBC7BF" w14:textId="77777777" w:rsidR="00131149" w:rsidRPr="0092726F" w:rsidRDefault="00131149" w:rsidP="00BF575D">
            <w:pPr>
              <w:rPr>
                <w:rFonts w:cs="Arial"/>
                <w:szCs w:val="24"/>
                <w:lang w:eastAsia="en-GB"/>
              </w:rPr>
            </w:pPr>
            <w:r w:rsidRPr="0092726F">
              <w:rPr>
                <w:rFonts w:cs="Arial"/>
                <w:szCs w:val="24"/>
                <w:lang w:eastAsia="en-GB"/>
              </w:rPr>
              <w:t>6.3</w:t>
            </w:r>
          </w:p>
        </w:tc>
      </w:tr>
      <w:tr w:rsidR="00131149" w:rsidRPr="0092726F" w14:paraId="6D177186" w14:textId="77777777" w:rsidTr="00FC64C4">
        <w:trPr>
          <w:trHeight w:val="288"/>
        </w:trPr>
        <w:tc>
          <w:tcPr>
            <w:tcW w:w="2537" w:type="dxa"/>
            <w:noWrap/>
            <w:vAlign w:val="bottom"/>
            <w:hideMark/>
          </w:tcPr>
          <w:p w14:paraId="2F1FCCA9" w14:textId="77777777" w:rsidR="00131149" w:rsidRPr="0092726F" w:rsidRDefault="00131149" w:rsidP="00BF575D">
            <w:pPr>
              <w:rPr>
                <w:rFonts w:cs="Arial"/>
                <w:szCs w:val="24"/>
                <w:lang w:eastAsia="en-GB"/>
              </w:rPr>
            </w:pPr>
            <w:r w:rsidRPr="0092726F">
              <w:rPr>
                <w:rFonts w:cs="Arial"/>
                <w:szCs w:val="24"/>
                <w:lang w:eastAsia="en-GB"/>
              </w:rPr>
              <w:t>Drink Spiking* </w:t>
            </w:r>
          </w:p>
        </w:tc>
        <w:tc>
          <w:tcPr>
            <w:tcW w:w="1417" w:type="dxa"/>
            <w:noWrap/>
            <w:vAlign w:val="bottom"/>
            <w:hideMark/>
          </w:tcPr>
          <w:p w14:paraId="71FB28A3" w14:textId="0C2027BF"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tcPr>
          <w:p w14:paraId="4B52ECBA" w14:textId="365A1456" w:rsidR="00131149" w:rsidRPr="0092726F" w:rsidRDefault="00410AE4" w:rsidP="00BF575D">
            <w:pPr>
              <w:rPr>
                <w:rFonts w:cs="Arial"/>
                <w:szCs w:val="24"/>
                <w:lang w:eastAsia="en-GB"/>
              </w:rPr>
            </w:pPr>
            <w:r w:rsidRPr="0092726F">
              <w:rPr>
                <w:rFonts w:cs="Arial"/>
                <w:szCs w:val="24"/>
                <w:lang w:eastAsia="en-GB"/>
              </w:rPr>
              <w:t>-</w:t>
            </w:r>
          </w:p>
        </w:tc>
        <w:tc>
          <w:tcPr>
            <w:tcW w:w="1418" w:type="dxa"/>
            <w:noWrap/>
            <w:vAlign w:val="bottom"/>
            <w:hideMark/>
          </w:tcPr>
          <w:p w14:paraId="47506A9F" w14:textId="325149D0"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hideMark/>
          </w:tcPr>
          <w:p w14:paraId="73172170" w14:textId="77777777" w:rsidR="00131149" w:rsidRPr="0092726F" w:rsidRDefault="00131149" w:rsidP="00BF575D">
            <w:pPr>
              <w:rPr>
                <w:rFonts w:cs="Arial"/>
                <w:szCs w:val="24"/>
                <w:lang w:eastAsia="en-GB"/>
              </w:rPr>
            </w:pPr>
            <w:r w:rsidRPr="0092726F">
              <w:rPr>
                <w:rFonts w:cs="Arial"/>
                <w:szCs w:val="24"/>
                <w:lang w:eastAsia="en-GB"/>
              </w:rPr>
              <w:t>1.1</w:t>
            </w:r>
          </w:p>
        </w:tc>
        <w:tc>
          <w:tcPr>
            <w:tcW w:w="1418" w:type="dxa"/>
            <w:noWrap/>
            <w:vAlign w:val="bottom"/>
            <w:hideMark/>
          </w:tcPr>
          <w:p w14:paraId="596AB10F" w14:textId="77777777" w:rsidR="00131149" w:rsidRPr="0092726F" w:rsidRDefault="00131149" w:rsidP="00BF575D">
            <w:pPr>
              <w:rPr>
                <w:rFonts w:cs="Arial"/>
                <w:szCs w:val="24"/>
                <w:lang w:eastAsia="en-GB"/>
              </w:rPr>
            </w:pPr>
            <w:r w:rsidRPr="0092726F">
              <w:rPr>
                <w:rFonts w:cs="Arial"/>
                <w:szCs w:val="24"/>
                <w:lang w:eastAsia="en-GB"/>
              </w:rPr>
              <w:t>3.2</w:t>
            </w:r>
          </w:p>
        </w:tc>
      </w:tr>
      <w:tr w:rsidR="00131149" w:rsidRPr="0092726F" w14:paraId="6DE223D4" w14:textId="77777777" w:rsidTr="00FC64C4">
        <w:trPr>
          <w:trHeight w:val="288"/>
        </w:trPr>
        <w:tc>
          <w:tcPr>
            <w:tcW w:w="2537" w:type="dxa"/>
            <w:noWrap/>
            <w:vAlign w:val="bottom"/>
            <w:hideMark/>
          </w:tcPr>
          <w:p w14:paraId="376B2328" w14:textId="77777777" w:rsidR="00131149" w:rsidRPr="0092726F" w:rsidRDefault="00131149" w:rsidP="00BF575D">
            <w:pPr>
              <w:rPr>
                <w:rFonts w:cs="Arial"/>
                <w:szCs w:val="24"/>
                <w:lang w:eastAsia="en-GB"/>
              </w:rPr>
            </w:pPr>
            <w:r w:rsidRPr="0092726F">
              <w:rPr>
                <w:rFonts w:cs="Arial"/>
                <w:szCs w:val="24"/>
                <w:lang w:eastAsia="en-GB"/>
              </w:rPr>
              <w:t>Damage to property* </w:t>
            </w:r>
          </w:p>
        </w:tc>
        <w:tc>
          <w:tcPr>
            <w:tcW w:w="1417" w:type="dxa"/>
            <w:noWrap/>
            <w:vAlign w:val="bottom"/>
            <w:hideMark/>
          </w:tcPr>
          <w:p w14:paraId="24308A94" w14:textId="4BF394F9" w:rsidR="00131149" w:rsidRPr="0092726F" w:rsidRDefault="00410AE4" w:rsidP="00BF575D">
            <w:pPr>
              <w:rPr>
                <w:rFonts w:cs="Arial"/>
                <w:szCs w:val="24"/>
                <w:lang w:eastAsia="en-GB"/>
              </w:rPr>
            </w:pPr>
            <w:r w:rsidRPr="0092726F">
              <w:rPr>
                <w:rFonts w:cs="Arial"/>
                <w:szCs w:val="24"/>
                <w:lang w:eastAsia="en-GB"/>
              </w:rPr>
              <w:t>-</w:t>
            </w:r>
          </w:p>
        </w:tc>
        <w:tc>
          <w:tcPr>
            <w:tcW w:w="1417" w:type="dxa"/>
            <w:noWrap/>
            <w:vAlign w:val="bottom"/>
          </w:tcPr>
          <w:p w14:paraId="75410975" w14:textId="38CAF398" w:rsidR="00131149" w:rsidRPr="0092726F" w:rsidRDefault="00410AE4" w:rsidP="00BF575D">
            <w:pPr>
              <w:rPr>
                <w:rFonts w:cs="Arial"/>
                <w:szCs w:val="24"/>
                <w:lang w:eastAsia="en-GB"/>
              </w:rPr>
            </w:pPr>
            <w:r w:rsidRPr="0092726F">
              <w:rPr>
                <w:rFonts w:cs="Arial"/>
                <w:szCs w:val="24"/>
                <w:lang w:eastAsia="en-GB"/>
              </w:rPr>
              <w:t>-</w:t>
            </w:r>
          </w:p>
        </w:tc>
        <w:tc>
          <w:tcPr>
            <w:tcW w:w="1418" w:type="dxa"/>
            <w:noWrap/>
            <w:vAlign w:val="bottom"/>
            <w:hideMark/>
          </w:tcPr>
          <w:p w14:paraId="5B14C876" w14:textId="77777777" w:rsidR="00131149" w:rsidRPr="0092726F" w:rsidRDefault="00131149" w:rsidP="00BF575D">
            <w:pPr>
              <w:rPr>
                <w:rFonts w:cs="Arial"/>
                <w:szCs w:val="24"/>
                <w:lang w:eastAsia="en-GB"/>
              </w:rPr>
            </w:pPr>
            <w:r w:rsidRPr="0092726F">
              <w:rPr>
                <w:rFonts w:cs="Arial"/>
                <w:szCs w:val="24"/>
                <w:lang w:eastAsia="en-GB"/>
              </w:rPr>
              <w:t>0.8</w:t>
            </w:r>
          </w:p>
        </w:tc>
        <w:tc>
          <w:tcPr>
            <w:tcW w:w="1417" w:type="dxa"/>
            <w:noWrap/>
            <w:vAlign w:val="bottom"/>
            <w:hideMark/>
          </w:tcPr>
          <w:p w14:paraId="475B338E" w14:textId="77777777" w:rsidR="00131149" w:rsidRPr="0092726F" w:rsidRDefault="00131149" w:rsidP="00BF575D">
            <w:pPr>
              <w:rPr>
                <w:rFonts w:cs="Arial"/>
                <w:szCs w:val="24"/>
                <w:lang w:eastAsia="en-GB"/>
              </w:rPr>
            </w:pPr>
            <w:r w:rsidRPr="0092726F">
              <w:rPr>
                <w:rFonts w:cs="Arial"/>
                <w:szCs w:val="24"/>
                <w:lang w:eastAsia="en-GB"/>
              </w:rPr>
              <w:t>1.3</w:t>
            </w:r>
          </w:p>
        </w:tc>
        <w:tc>
          <w:tcPr>
            <w:tcW w:w="1418" w:type="dxa"/>
            <w:noWrap/>
            <w:vAlign w:val="bottom"/>
            <w:hideMark/>
          </w:tcPr>
          <w:p w14:paraId="10D59C84" w14:textId="77777777" w:rsidR="00131149" w:rsidRPr="0092726F" w:rsidRDefault="00131149" w:rsidP="00BF575D">
            <w:pPr>
              <w:rPr>
                <w:rFonts w:cs="Arial"/>
                <w:szCs w:val="24"/>
                <w:lang w:eastAsia="en-GB"/>
              </w:rPr>
            </w:pPr>
            <w:r w:rsidRPr="0092726F">
              <w:rPr>
                <w:rFonts w:cs="Arial"/>
                <w:szCs w:val="24"/>
                <w:lang w:eastAsia="en-GB"/>
              </w:rPr>
              <w:t>2.6</w:t>
            </w:r>
          </w:p>
        </w:tc>
      </w:tr>
    </w:tbl>
    <w:p w14:paraId="4352B6FA" w14:textId="77777777" w:rsidR="00131149" w:rsidRPr="0092726F" w:rsidRDefault="00131149" w:rsidP="009B05D5">
      <w:pPr>
        <w:rPr>
          <w:lang w:eastAsia="en-GB"/>
        </w:rPr>
      </w:pPr>
    </w:p>
    <w:p w14:paraId="069CA11A" w14:textId="42302165" w:rsidR="00157A9D" w:rsidRPr="0092726F" w:rsidRDefault="00410AE4" w:rsidP="00372B11">
      <w:r w:rsidRPr="0092726F">
        <w:rPr>
          <w:rFonts w:eastAsia="Times New Roman" w:cs="Arial"/>
          <w:i/>
          <w:iCs/>
          <w:lang w:eastAsia="en-GB"/>
        </w:rPr>
        <w:t>(*) New incident types are reviewed and added by Culture Shift each year and more than one type can be selected in a report)</w:t>
      </w:r>
    </w:p>
    <w:p w14:paraId="653C118F" w14:textId="77777777" w:rsidR="00435ABD" w:rsidRPr="0092726F" w:rsidRDefault="00435ABD" w:rsidP="00157A9D">
      <w:pPr>
        <w:rPr>
          <w:rFonts w:eastAsia="Times New Roman" w:cs="Arial"/>
          <w:szCs w:val="24"/>
          <w:lang w:eastAsia="en-GB"/>
        </w:rPr>
      </w:pPr>
    </w:p>
    <w:p w14:paraId="5D3D4770" w14:textId="71A5DF66" w:rsidR="0016598C" w:rsidRPr="0092726F" w:rsidRDefault="003828FC" w:rsidP="005903E7">
      <w:r w:rsidRPr="0092726F">
        <w:t>In 2022-23 we have seen a m</w:t>
      </w:r>
      <w:r w:rsidR="006F5B73" w:rsidRPr="0092726F">
        <w:t>arked increase in bullying reports</w:t>
      </w:r>
      <w:r w:rsidRPr="0092726F">
        <w:t>, this has increased</w:t>
      </w:r>
      <w:r w:rsidR="006F5B73" w:rsidRPr="0092726F">
        <w:t xml:space="preserve"> by </w:t>
      </w:r>
      <w:r w:rsidR="00670195" w:rsidRPr="0092726F">
        <w:t>37</w:t>
      </w:r>
      <w:r w:rsidR="006F5B73" w:rsidRPr="0092726F">
        <w:t xml:space="preserve"> reports this year.</w:t>
      </w:r>
    </w:p>
    <w:p w14:paraId="48BA6BB8" w14:textId="77777777" w:rsidR="0016598C" w:rsidRPr="0092726F" w:rsidRDefault="0016598C" w:rsidP="000C37D6">
      <w:pPr>
        <w:pStyle w:val="Heading2"/>
      </w:pPr>
    </w:p>
    <w:p w14:paraId="1EC4A35B" w14:textId="77777777" w:rsidR="00D167B5" w:rsidRPr="0092726F" w:rsidRDefault="00D167B5">
      <w:pPr>
        <w:spacing w:after="200"/>
        <w:rPr>
          <w:rFonts w:asciiTheme="majorHAnsi" w:eastAsia="Times New Roman" w:hAnsiTheme="majorHAnsi" w:cs="Times New Roman"/>
          <w:b/>
          <w:sz w:val="52"/>
        </w:rPr>
      </w:pPr>
      <w:r w:rsidRPr="0092726F">
        <w:br w:type="page"/>
      </w:r>
    </w:p>
    <w:p w14:paraId="0B21D414" w14:textId="680A0000" w:rsidR="00AC1399" w:rsidRPr="0092726F" w:rsidRDefault="00AC1399" w:rsidP="000C37D6">
      <w:pPr>
        <w:pStyle w:val="Heading2"/>
      </w:pPr>
      <w:bookmarkStart w:id="18" w:name="_Toc166491955"/>
      <w:r w:rsidRPr="5D0FB250">
        <w:lastRenderedPageBreak/>
        <w:t>Who is disclosing?</w:t>
      </w:r>
      <w:bookmarkEnd w:id="18"/>
    </w:p>
    <w:p w14:paraId="2C9E2E28" w14:textId="77777777" w:rsidR="00CF50CB" w:rsidRPr="0092726F" w:rsidRDefault="00CF50CB" w:rsidP="0038203E"/>
    <w:p w14:paraId="66C170A1" w14:textId="6CF4830A" w:rsidR="00AB373F" w:rsidRPr="0092726F" w:rsidRDefault="00AB373F" w:rsidP="0039271F">
      <w:pPr>
        <w:pStyle w:val="Heading3"/>
      </w:pPr>
      <w:bookmarkStart w:id="19" w:name="_Toc166491956"/>
      <w:r w:rsidRPr="0092726F">
        <w:t>Gender</w:t>
      </w:r>
      <w:bookmarkEnd w:id="19"/>
    </w:p>
    <w:p w14:paraId="23320A32" w14:textId="77777777" w:rsidR="001152E4" w:rsidRPr="0092726F" w:rsidRDefault="001152E4" w:rsidP="001152E4"/>
    <w:p w14:paraId="1BC81389" w14:textId="066F3C3E" w:rsidR="00CF50CB" w:rsidRPr="0092726F" w:rsidRDefault="0038203E" w:rsidP="002C0B7A">
      <w:pPr>
        <w:spacing w:after="200"/>
      </w:pPr>
      <w:r w:rsidRPr="5D0FB250">
        <w:t xml:space="preserve">When a report is </w:t>
      </w:r>
      <w:r w:rsidR="00BD4992" w:rsidRPr="5D0FB250">
        <w:t xml:space="preserve">completed </w:t>
      </w:r>
      <w:r w:rsidRPr="5D0FB250">
        <w:t xml:space="preserve">with </w:t>
      </w:r>
      <w:r w:rsidR="00BD4992" w:rsidRPr="5D0FB250">
        <w:t>p</w:t>
      </w:r>
      <w:r w:rsidRPr="5D0FB250">
        <w:t>ersonal details,</w:t>
      </w:r>
      <w:r w:rsidR="002C0B7A" w:rsidRPr="5D0FB250">
        <w:t xml:space="preserve"> </w:t>
      </w:r>
      <w:r w:rsidR="0002368C" w:rsidRPr="5D0FB250">
        <w:t xml:space="preserve">the reporting party </w:t>
      </w:r>
      <w:r w:rsidR="001152E4" w:rsidRPr="5D0FB250">
        <w:t xml:space="preserve">can choose whether to </w:t>
      </w:r>
      <w:r w:rsidR="002C0B7A" w:rsidRPr="5D0FB250">
        <w:t>disclos</w:t>
      </w:r>
      <w:r w:rsidR="001152E4" w:rsidRPr="5D0FB250">
        <w:t>e their</w:t>
      </w:r>
      <w:r w:rsidR="002C0B7A" w:rsidRPr="5D0FB250">
        <w:t xml:space="preserve"> gender </w:t>
      </w:r>
      <w:r w:rsidR="001152E4" w:rsidRPr="5D0FB250">
        <w:t>or not</w:t>
      </w:r>
      <w:r w:rsidR="002C0B7A" w:rsidRPr="5D0FB250">
        <w:t>.</w:t>
      </w:r>
    </w:p>
    <w:p w14:paraId="3A51C64C" w14:textId="77777777" w:rsidR="00EC71EC" w:rsidRPr="0092726F" w:rsidRDefault="00EC71EC" w:rsidP="001152E4"/>
    <w:tbl>
      <w:tblPr>
        <w:tblW w:w="7647" w:type="dxa"/>
        <w:tblBorders>
          <w:top w:val="single" w:sz="6" w:space="0" w:color="C2C4C7" w:themeColor="text1" w:themeTint="40"/>
          <w:left w:val="single" w:sz="6" w:space="0" w:color="C2C4C7" w:themeColor="text1" w:themeTint="40"/>
          <w:bottom w:val="single" w:sz="6" w:space="0" w:color="C2C4C7" w:themeColor="text1" w:themeTint="40"/>
          <w:right w:val="single" w:sz="6" w:space="0" w:color="C2C4C7" w:themeColor="text1" w:themeTint="40"/>
          <w:insideH w:val="single" w:sz="6" w:space="0" w:color="C2C4C7" w:themeColor="text1" w:themeTint="40"/>
          <w:insideV w:val="single" w:sz="6" w:space="0" w:color="C2C4C7" w:themeColor="text1" w:themeTint="40"/>
        </w:tblBorders>
        <w:tblLook w:val="04A0" w:firstRow="1" w:lastRow="0" w:firstColumn="1" w:lastColumn="0" w:noHBand="0" w:noVBand="1"/>
      </w:tblPr>
      <w:tblGrid>
        <w:gridCol w:w="1519"/>
        <w:gridCol w:w="1225"/>
        <w:gridCol w:w="1226"/>
        <w:gridCol w:w="1225"/>
        <w:gridCol w:w="1226"/>
        <w:gridCol w:w="1226"/>
      </w:tblGrid>
      <w:tr w:rsidR="00E70E6E" w:rsidRPr="0092726F" w14:paraId="4C411182" w14:textId="77777777" w:rsidTr="002D2F92">
        <w:trPr>
          <w:trHeight w:val="300"/>
        </w:trPr>
        <w:tc>
          <w:tcPr>
            <w:tcW w:w="1519" w:type="dxa"/>
            <w:noWrap/>
            <w:hideMark/>
          </w:tcPr>
          <w:p w14:paraId="38B9A9F3"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Population</w:t>
            </w:r>
          </w:p>
        </w:tc>
        <w:tc>
          <w:tcPr>
            <w:tcW w:w="1225" w:type="dxa"/>
            <w:noWrap/>
            <w:hideMark/>
          </w:tcPr>
          <w:p w14:paraId="45B9B135"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2018-19</w:t>
            </w:r>
          </w:p>
        </w:tc>
        <w:tc>
          <w:tcPr>
            <w:tcW w:w="1226" w:type="dxa"/>
            <w:noWrap/>
            <w:hideMark/>
          </w:tcPr>
          <w:p w14:paraId="7FD02799"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2019-20</w:t>
            </w:r>
          </w:p>
        </w:tc>
        <w:tc>
          <w:tcPr>
            <w:tcW w:w="1225" w:type="dxa"/>
            <w:noWrap/>
            <w:hideMark/>
          </w:tcPr>
          <w:p w14:paraId="6F8C279E"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2020-21</w:t>
            </w:r>
          </w:p>
        </w:tc>
        <w:tc>
          <w:tcPr>
            <w:tcW w:w="1226" w:type="dxa"/>
            <w:noWrap/>
            <w:hideMark/>
          </w:tcPr>
          <w:p w14:paraId="6ED8CF28"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2021-22</w:t>
            </w:r>
          </w:p>
        </w:tc>
        <w:tc>
          <w:tcPr>
            <w:tcW w:w="1226" w:type="dxa"/>
          </w:tcPr>
          <w:p w14:paraId="2AC46A83" w14:textId="5465B6A6" w:rsidR="00E70E6E" w:rsidRPr="0092726F" w:rsidRDefault="00E70E6E" w:rsidP="0038203E">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2022-23</w:t>
            </w:r>
          </w:p>
        </w:tc>
      </w:tr>
      <w:tr w:rsidR="00E70E6E" w:rsidRPr="0092726F" w14:paraId="3B2521D7" w14:textId="77777777" w:rsidTr="002D2F92">
        <w:trPr>
          <w:trHeight w:val="300"/>
        </w:trPr>
        <w:tc>
          <w:tcPr>
            <w:tcW w:w="1519" w:type="dxa"/>
            <w:noWrap/>
            <w:hideMark/>
          </w:tcPr>
          <w:p w14:paraId="774996D1"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Female</w:t>
            </w:r>
          </w:p>
        </w:tc>
        <w:tc>
          <w:tcPr>
            <w:tcW w:w="1225" w:type="dxa"/>
            <w:noWrap/>
            <w:hideMark/>
          </w:tcPr>
          <w:p w14:paraId="5D2BD406"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77</w:t>
            </w:r>
          </w:p>
        </w:tc>
        <w:tc>
          <w:tcPr>
            <w:tcW w:w="1226" w:type="dxa"/>
            <w:noWrap/>
            <w:hideMark/>
          </w:tcPr>
          <w:p w14:paraId="7571CD02"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150</w:t>
            </w:r>
          </w:p>
        </w:tc>
        <w:tc>
          <w:tcPr>
            <w:tcW w:w="1225" w:type="dxa"/>
            <w:noWrap/>
            <w:hideMark/>
          </w:tcPr>
          <w:p w14:paraId="29D2B5F9"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156</w:t>
            </w:r>
          </w:p>
        </w:tc>
        <w:tc>
          <w:tcPr>
            <w:tcW w:w="1226" w:type="dxa"/>
            <w:noWrap/>
            <w:hideMark/>
          </w:tcPr>
          <w:p w14:paraId="139BC8D5"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229</w:t>
            </w:r>
          </w:p>
        </w:tc>
        <w:tc>
          <w:tcPr>
            <w:tcW w:w="1226" w:type="dxa"/>
          </w:tcPr>
          <w:p w14:paraId="04367F10" w14:textId="3C3D74BB" w:rsidR="00E70E6E" w:rsidRPr="0092726F" w:rsidRDefault="00AB7D29" w:rsidP="0038203E">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r w:rsidR="00E70E6E" w:rsidRPr="0092726F">
              <w:rPr>
                <w:rFonts w:eastAsia="Times New Roman" w:cs="Arial"/>
                <w:color w:val="000000"/>
                <w:szCs w:val="24"/>
                <w:lang w:eastAsia="en-GB"/>
              </w:rPr>
              <w:t>61</w:t>
            </w:r>
          </w:p>
        </w:tc>
      </w:tr>
      <w:tr w:rsidR="00E70E6E" w:rsidRPr="0092726F" w14:paraId="6745EE18" w14:textId="77777777" w:rsidTr="002D2F92">
        <w:trPr>
          <w:trHeight w:val="300"/>
        </w:trPr>
        <w:tc>
          <w:tcPr>
            <w:tcW w:w="1519" w:type="dxa"/>
            <w:noWrap/>
            <w:hideMark/>
          </w:tcPr>
          <w:p w14:paraId="1A9016D1"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Male</w:t>
            </w:r>
          </w:p>
        </w:tc>
        <w:tc>
          <w:tcPr>
            <w:tcW w:w="1225" w:type="dxa"/>
            <w:noWrap/>
            <w:hideMark/>
          </w:tcPr>
          <w:p w14:paraId="24C7FE02"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18</w:t>
            </w:r>
          </w:p>
        </w:tc>
        <w:tc>
          <w:tcPr>
            <w:tcW w:w="1226" w:type="dxa"/>
            <w:noWrap/>
            <w:hideMark/>
          </w:tcPr>
          <w:p w14:paraId="27686167"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18</w:t>
            </w:r>
          </w:p>
        </w:tc>
        <w:tc>
          <w:tcPr>
            <w:tcW w:w="1225" w:type="dxa"/>
            <w:noWrap/>
            <w:hideMark/>
          </w:tcPr>
          <w:p w14:paraId="6A6D7B9D"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75</w:t>
            </w:r>
          </w:p>
        </w:tc>
        <w:tc>
          <w:tcPr>
            <w:tcW w:w="1226" w:type="dxa"/>
            <w:noWrap/>
            <w:hideMark/>
          </w:tcPr>
          <w:p w14:paraId="052C3604"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65</w:t>
            </w:r>
          </w:p>
        </w:tc>
        <w:tc>
          <w:tcPr>
            <w:tcW w:w="1226" w:type="dxa"/>
          </w:tcPr>
          <w:p w14:paraId="6B1F3D0B" w14:textId="7E4577ED" w:rsidR="00E70E6E" w:rsidRPr="0092726F" w:rsidRDefault="00E70E6E" w:rsidP="0038203E">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73</w:t>
            </w:r>
          </w:p>
        </w:tc>
      </w:tr>
      <w:tr w:rsidR="00E70E6E" w:rsidRPr="0092726F" w14:paraId="5AFB0A0A" w14:textId="77777777" w:rsidTr="002D2F92">
        <w:trPr>
          <w:trHeight w:val="300"/>
        </w:trPr>
        <w:tc>
          <w:tcPr>
            <w:tcW w:w="1519" w:type="dxa"/>
            <w:noWrap/>
            <w:hideMark/>
          </w:tcPr>
          <w:p w14:paraId="00CC0230" w14:textId="77777777" w:rsidR="00E70E6E" w:rsidRPr="0092726F" w:rsidRDefault="00E70E6E" w:rsidP="00EC71EC">
            <w:pPr>
              <w:spacing w:line="240" w:lineRule="auto"/>
              <w:rPr>
                <w:rFonts w:eastAsia="Times New Roman" w:cs="Arial"/>
                <w:color w:val="000000"/>
                <w:szCs w:val="24"/>
                <w:lang w:eastAsia="en-GB"/>
              </w:rPr>
            </w:pPr>
            <w:r w:rsidRPr="0092726F">
              <w:rPr>
                <w:rFonts w:eastAsia="Times New Roman" w:cs="Arial"/>
                <w:color w:val="000000"/>
                <w:szCs w:val="24"/>
                <w:lang w:eastAsia="en-GB"/>
              </w:rPr>
              <w:t>Other</w:t>
            </w:r>
          </w:p>
        </w:tc>
        <w:tc>
          <w:tcPr>
            <w:tcW w:w="1225" w:type="dxa"/>
            <w:noWrap/>
            <w:hideMark/>
          </w:tcPr>
          <w:p w14:paraId="2D7C9B65"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226" w:type="dxa"/>
            <w:noWrap/>
            <w:hideMark/>
          </w:tcPr>
          <w:p w14:paraId="20622EC3"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225" w:type="dxa"/>
            <w:noWrap/>
            <w:hideMark/>
          </w:tcPr>
          <w:p w14:paraId="71A8AF3D"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226" w:type="dxa"/>
            <w:noWrap/>
            <w:hideMark/>
          </w:tcPr>
          <w:p w14:paraId="6F57A8C9" w14:textId="77777777" w:rsidR="00E70E6E" w:rsidRPr="0092726F" w:rsidRDefault="00E70E6E" w:rsidP="00EC71E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226" w:type="dxa"/>
          </w:tcPr>
          <w:p w14:paraId="3EAC34F2" w14:textId="4A16CDB0" w:rsidR="00E70E6E" w:rsidRPr="0092726F" w:rsidRDefault="00E70E6E" w:rsidP="0038203E">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r>
    </w:tbl>
    <w:p w14:paraId="167D21EF" w14:textId="77777777" w:rsidR="0084571D" w:rsidRPr="0092726F" w:rsidRDefault="0084571D" w:rsidP="00E70E6E"/>
    <w:p w14:paraId="404CA8A5" w14:textId="6D0BE839" w:rsidR="001324CF" w:rsidRPr="0092726F" w:rsidRDefault="00FB6890" w:rsidP="001324CF">
      <w:pPr>
        <w:rPr>
          <w:b/>
          <w:bCs/>
          <w:szCs w:val="24"/>
          <w:u w:val="single"/>
        </w:rPr>
      </w:pPr>
      <w:r w:rsidRPr="0092726F">
        <w:rPr>
          <w:b/>
          <w:bCs/>
          <w:szCs w:val="24"/>
          <w:u w:val="single"/>
        </w:rPr>
        <w:t>Proportion of</w:t>
      </w:r>
      <w:r w:rsidR="001324CF" w:rsidRPr="0092726F">
        <w:rPr>
          <w:b/>
          <w:bCs/>
          <w:szCs w:val="24"/>
          <w:u w:val="single"/>
        </w:rPr>
        <w:t xml:space="preserve"> our reports by disclosed Gender</w:t>
      </w:r>
    </w:p>
    <w:p w14:paraId="7842CB3C" w14:textId="77777777" w:rsidR="001324CF" w:rsidRPr="0092726F" w:rsidRDefault="001324CF" w:rsidP="00E70E6E"/>
    <w:p w14:paraId="1A125FDC" w14:textId="11435BAA" w:rsidR="0006333A" w:rsidRPr="0092726F" w:rsidRDefault="00CD3990" w:rsidP="00433DC8">
      <w:r w:rsidRPr="005414A7">
        <w:rPr>
          <w:noProof/>
          <w:color w:val="2B579A"/>
          <w:shd w:val="clear" w:color="auto" w:fill="E6E6E6"/>
        </w:rPr>
        <w:drawing>
          <wp:inline distT="0" distB="0" distL="0" distR="0" wp14:anchorId="6020479F" wp14:editId="2BEF5A04">
            <wp:extent cx="6076950" cy="3200400"/>
            <wp:effectExtent l="0" t="0" r="0" b="0"/>
            <wp:docPr id="1195983896" name="Chart 5" descr="A bar chart showing the proportion of our reports by disclosed Gender between the academic years 2018-19 and 2022-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10BD995" w14:textId="77777777" w:rsidR="0006333A" w:rsidRPr="0092726F" w:rsidRDefault="0006333A" w:rsidP="00FB5FBB"/>
    <w:p w14:paraId="43E5A448" w14:textId="79CBB1C3" w:rsidR="00A22AF5" w:rsidRPr="0092726F" w:rsidRDefault="002C0B7A" w:rsidP="00FB5FBB">
      <w:pPr>
        <w:spacing w:after="200"/>
      </w:pPr>
      <w:r w:rsidRPr="0092726F">
        <w:t>As in previous year</w:t>
      </w:r>
      <w:r w:rsidR="00FB5FBB" w:rsidRPr="0092726F">
        <w:t>s</w:t>
      </w:r>
      <w:r w:rsidRPr="0092726F">
        <w:t xml:space="preserve">, our reports are overwhelmingly </w:t>
      </w:r>
      <w:r w:rsidR="00BD4992" w:rsidRPr="0092726F">
        <w:t>coming from females.</w:t>
      </w:r>
      <w:r w:rsidR="00FB5FBB" w:rsidRPr="0092726F">
        <w:t xml:space="preserve"> </w:t>
      </w:r>
      <w:r w:rsidR="00A22AF5" w:rsidRPr="0092726F">
        <w:t xml:space="preserve">Females are far more likely to report incidents – with 79% of all reports being from women. Women make up 57% of </w:t>
      </w:r>
      <w:r w:rsidR="00FB5FBB" w:rsidRPr="0092726F">
        <w:t>our</w:t>
      </w:r>
      <w:r w:rsidR="00A22AF5" w:rsidRPr="0092726F">
        <w:t xml:space="preserve"> total student </w:t>
      </w:r>
      <w:r w:rsidR="001D0511" w:rsidRPr="0092726F">
        <w:t>population.</w:t>
      </w:r>
    </w:p>
    <w:p w14:paraId="18DBAA00" w14:textId="5BDC2D94" w:rsidR="00CB2AC0" w:rsidRPr="0092726F" w:rsidRDefault="00CB2AC0" w:rsidP="00CB2AC0">
      <w:pPr>
        <w:spacing w:after="200"/>
      </w:pPr>
    </w:p>
    <w:p w14:paraId="119C9C50" w14:textId="77777777" w:rsidR="00CB2AC0" w:rsidRPr="0092726F" w:rsidRDefault="00CB2AC0" w:rsidP="00AB7D29">
      <w:pPr>
        <w:spacing w:after="200"/>
      </w:pPr>
    </w:p>
    <w:p w14:paraId="1E64B214" w14:textId="58BEF94C" w:rsidR="007C1F43" w:rsidRPr="0092726F" w:rsidRDefault="007C1F43" w:rsidP="00AB7D29">
      <w:pPr>
        <w:spacing w:after="200"/>
        <w:rPr>
          <w:rFonts w:ascii="Franklin Gothic Book" w:eastAsia="Times New Roman" w:hAnsi="Franklin Gothic Book" w:cs="Times New Roman"/>
          <w:sz w:val="40"/>
        </w:rPr>
      </w:pPr>
      <w:r w:rsidRPr="0092726F">
        <w:br w:type="page"/>
      </w:r>
    </w:p>
    <w:p w14:paraId="5AD1D747" w14:textId="25DBF99F" w:rsidR="0084571D" w:rsidRPr="0092726F" w:rsidRDefault="0084571D" w:rsidP="00CF50CB">
      <w:pPr>
        <w:pStyle w:val="Heading3"/>
      </w:pPr>
      <w:bookmarkStart w:id="20" w:name="_Toc166491957"/>
      <w:r w:rsidRPr="0092726F">
        <w:lastRenderedPageBreak/>
        <w:t>Ethnicity</w:t>
      </w:r>
      <w:bookmarkEnd w:id="20"/>
      <w:r w:rsidR="001152E4" w:rsidRPr="0092726F">
        <w:br/>
      </w:r>
    </w:p>
    <w:p w14:paraId="7031815E" w14:textId="4239DA05" w:rsidR="00C63D1D" w:rsidRPr="0092726F" w:rsidRDefault="001152E4" w:rsidP="5D0FB250">
      <w:pPr>
        <w:spacing w:after="200"/>
      </w:pPr>
      <w:r w:rsidRPr="5D0FB250">
        <w:t>When a report is completed with personal details, the reporting party can choose whether to disclose their ethnicity or not.</w:t>
      </w:r>
      <w:r>
        <w:br/>
      </w:r>
    </w:p>
    <w:tbl>
      <w:tblPr>
        <w:tblW w:w="9360" w:type="dxa"/>
        <w:tblBorders>
          <w:top w:val="single" w:sz="6" w:space="0" w:color="C2C4C7" w:themeColor="text1" w:themeTint="40"/>
          <w:left w:val="single" w:sz="6" w:space="0" w:color="C2C4C7" w:themeColor="text1" w:themeTint="40"/>
          <w:bottom w:val="single" w:sz="6" w:space="0" w:color="C2C4C7" w:themeColor="text1" w:themeTint="40"/>
          <w:right w:val="single" w:sz="6" w:space="0" w:color="C2C4C7" w:themeColor="text1" w:themeTint="40"/>
          <w:insideH w:val="single" w:sz="6" w:space="0" w:color="C2C4C7" w:themeColor="text1" w:themeTint="40"/>
          <w:insideV w:val="single" w:sz="6" w:space="0" w:color="C2C4C7" w:themeColor="text1" w:themeTint="40"/>
        </w:tblBorders>
        <w:tblLayout w:type="fixed"/>
        <w:tblLook w:val="04A0" w:firstRow="1" w:lastRow="0" w:firstColumn="1" w:lastColumn="0" w:noHBand="0" w:noVBand="1"/>
      </w:tblPr>
      <w:tblGrid>
        <w:gridCol w:w="3820"/>
        <w:gridCol w:w="1108"/>
        <w:gridCol w:w="1108"/>
        <w:gridCol w:w="1108"/>
        <w:gridCol w:w="1108"/>
        <w:gridCol w:w="1108"/>
      </w:tblGrid>
      <w:tr w:rsidR="00C63D1D" w:rsidRPr="0092726F" w14:paraId="2148EAD7" w14:textId="77777777" w:rsidTr="002D2F92">
        <w:trPr>
          <w:trHeight w:val="300"/>
        </w:trPr>
        <w:tc>
          <w:tcPr>
            <w:tcW w:w="3820" w:type="dxa"/>
            <w:noWrap/>
            <w:vAlign w:val="bottom"/>
            <w:hideMark/>
          </w:tcPr>
          <w:p w14:paraId="318A1D03" w14:textId="77777777" w:rsidR="00C63D1D" w:rsidRPr="0092726F" w:rsidRDefault="00C63D1D" w:rsidP="00C63D1D">
            <w:pPr>
              <w:spacing w:line="240" w:lineRule="auto"/>
              <w:rPr>
                <w:rFonts w:eastAsia="Times New Roman" w:cs="Arial"/>
                <w:szCs w:val="24"/>
                <w:lang w:eastAsia="en-GB"/>
              </w:rPr>
            </w:pPr>
          </w:p>
        </w:tc>
        <w:tc>
          <w:tcPr>
            <w:tcW w:w="1108" w:type="dxa"/>
            <w:noWrap/>
            <w:vAlign w:val="bottom"/>
            <w:hideMark/>
          </w:tcPr>
          <w:p w14:paraId="1A87C7EB"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2018-19</w:t>
            </w:r>
          </w:p>
        </w:tc>
        <w:tc>
          <w:tcPr>
            <w:tcW w:w="1108" w:type="dxa"/>
            <w:noWrap/>
            <w:vAlign w:val="bottom"/>
            <w:hideMark/>
          </w:tcPr>
          <w:p w14:paraId="660D5551"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2019-20</w:t>
            </w:r>
          </w:p>
        </w:tc>
        <w:tc>
          <w:tcPr>
            <w:tcW w:w="1108" w:type="dxa"/>
            <w:noWrap/>
            <w:vAlign w:val="bottom"/>
            <w:hideMark/>
          </w:tcPr>
          <w:p w14:paraId="288EE130"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2020-21</w:t>
            </w:r>
          </w:p>
        </w:tc>
        <w:tc>
          <w:tcPr>
            <w:tcW w:w="1108" w:type="dxa"/>
            <w:noWrap/>
            <w:vAlign w:val="bottom"/>
            <w:hideMark/>
          </w:tcPr>
          <w:p w14:paraId="0C61C356"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2021-22</w:t>
            </w:r>
          </w:p>
        </w:tc>
        <w:tc>
          <w:tcPr>
            <w:tcW w:w="1108" w:type="dxa"/>
            <w:noWrap/>
            <w:vAlign w:val="bottom"/>
          </w:tcPr>
          <w:p w14:paraId="1D8F6601" w14:textId="3893DE7B" w:rsidR="00C63D1D" w:rsidRPr="0092726F" w:rsidRDefault="00D977D2"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2022-23</w:t>
            </w:r>
          </w:p>
        </w:tc>
      </w:tr>
      <w:tr w:rsidR="00C63D1D" w:rsidRPr="0092726F" w14:paraId="29698FF8" w14:textId="77777777" w:rsidTr="002D2F92">
        <w:trPr>
          <w:trHeight w:val="300"/>
        </w:trPr>
        <w:tc>
          <w:tcPr>
            <w:tcW w:w="3820" w:type="dxa"/>
            <w:noWrap/>
            <w:vAlign w:val="bottom"/>
            <w:hideMark/>
          </w:tcPr>
          <w:p w14:paraId="0565EF9C"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Arab</w:t>
            </w:r>
          </w:p>
        </w:tc>
        <w:tc>
          <w:tcPr>
            <w:tcW w:w="1108" w:type="dxa"/>
            <w:noWrap/>
            <w:vAlign w:val="bottom"/>
            <w:hideMark/>
          </w:tcPr>
          <w:p w14:paraId="32A5DB4F"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1FDB42EA"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39A2BCFC" w14:textId="1AACA8C4" w:rsidR="00C63D1D" w:rsidRPr="0092726F" w:rsidRDefault="00253E0C" w:rsidP="00253E0C">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108" w:type="dxa"/>
            <w:noWrap/>
            <w:vAlign w:val="bottom"/>
            <w:hideMark/>
          </w:tcPr>
          <w:p w14:paraId="3338EF4E"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08" w:type="dxa"/>
            <w:noWrap/>
            <w:vAlign w:val="bottom"/>
          </w:tcPr>
          <w:p w14:paraId="2A41626C" w14:textId="5C4DC042" w:rsidR="006C5D9B" w:rsidRPr="0092726F" w:rsidRDefault="006C5D9B" w:rsidP="007300FA">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w:t>
            </w:r>
          </w:p>
        </w:tc>
      </w:tr>
      <w:tr w:rsidR="00C63D1D" w:rsidRPr="0092726F" w14:paraId="28D02B93" w14:textId="77777777" w:rsidTr="002D2F92">
        <w:trPr>
          <w:trHeight w:val="300"/>
        </w:trPr>
        <w:tc>
          <w:tcPr>
            <w:tcW w:w="3820" w:type="dxa"/>
            <w:noWrap/>
            <w:vAlign w:val="bottom"/>
            <w:hideMark/>
          </w:tcPr>
          <w:p w14:paraId="51C4E28D"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Asian or Asian British</w:t>
            </w:r>
          </w:p>
        </w:tc>
        <w:tc>
          <w:tcPr>
            <w:tcW w:w="1108" w:type="dxa"/>
            <w:noWrap/>
            <w:vAlign w:val="bottom"/>
            <w:hideMark/>
          </w:tcPr>
          <w:p w14:paraId="093423AD"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108" w:type="dxa"/>
            <w:noWrap/>
            <w:vAlign w:val="bottom"/>
            <w:hideMark/>
          </w:tcPr>
          <w:p w14:paraId="30495F44"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w:t>
            </w:r>
          </w:p>
        </w:tc>
        <w:tc>
          <w:tcPr>
            <w:tcW w:w="1108" w:type="dxa"/>
            <w:noWrap/>
            <w:vAlign w:val="bottom"/>
            <w:hideMark/>
          </w:tcPr>
          <w:p w14:paraId="09D88F1F"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w:t>
            </w:r>
          </w:p>
        </w:tc>
        <w:tc>
          <w:tcPr>
            <w:tcW w:w="1108" w:type="dxa"/>
            <w:noWrap/>
            <w:vAlign w:val="bottom"/>
            <w:hideMark/>
          </w:tcPr>
          <w:p w14:paraId="53F73C74"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28</w:t>
            </w:r>
          </w:p>
        </w:tc>
        <w:tc>
          <w:tcPr>
            <w:tcW w:w="1108" w:type="dxa"/>
            <w:noWrap/>
            <w:vAlign w:val="bottom"/>
          </w:tcPr>
          <w:p w14:paraId="4ED6FDB7" w14:textId="72EDD532" w:rsidR="00C63D1D" w:rsidRPr="0092726F" w:rsidRDefault="006C5D9B"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32</w:t>
            </w:r>
          </w:p>
        </w:tc>
      </w:tr>
      <w:tr w:rsidR="00C63D1D" w:rsidRPr="0092726F" w14:paraId="086DA147" w14:textId="77777777" w:rsidTr="002D2F92">
        <w:trPr>
          <w:trHeight w:val="300"/>
        </w:trPr>
        <w:tc>
          <w:tcPr>
            <w:tcW w:w="3820" w:type="dxa"/>
            <w:noWrap/>
            <w:vAlign w:val="bottom"/>
            <w:hideMark/>
          </w:tcPr>
          <w:p w14:paraId="552474ED"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Black or Black British</w:t>
            </w:r>
          </w:p>
        </w:tc>
        <w:tc>
          <w:tcPr>
            <w:tcW w:w="1108" w:type="dxa"/>
            <w:noWrap/>
            <w:vAlign w:val="bottom"/>
            <w:hideMark/>
          </w:tcPr>
          <w:p w14:paraId="72A68FB9"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108" w:type="dxa"/>
            <w:noWrap/>
            <w:vAlign w:val="bottom"/>
            <w:hideMark/>
          </w:tcPr>
          <w:p w14:paraId="7AE48E0F"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108" w:type="dxa"/>
            <w:noWrap/>
            <w:vAlign w:val="bottom"/>
            <w:hideMark/>
          </w:tcPr>
          <w:p w14:paraId="2D2ADE58"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108" w:type="dxa"/>
            <w:noWrap/>
            <w:vAlign w:val="bottom"/>
            <w:hideMark/>
          </w:tcPr>
          <w:p w14:paraId="60A0AA69"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w:t>
            </w:r>
          </w:p>
        </w:tc>
        <w:tc>
          <w:tcPr>
            <w:tcW w:w="1108" w:type="dxa"/>
            <w:noWrap/>
            <w:vAlign w:val="bottom"/>
          </w:tcPr>
          <w:p w14:paraId="0EB67330" w14:textId="0E2D5FA9" w:rsidR="00C63D1D" w:rsidRPr="0092726F" w:rsidRDefault="004810D4"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18</w:t>
            </w:r>
          </w:p>
        </w:tc>
      </w:tr>
      <w:tr w:rsidR="00C63D1D" w:rsidRPr="0092726F" w14:paraId="35EB69E4" w14:textId="77777777" w:rsidTr="002D2F92">
        <w:trPr>
          <w:trHeight w:val="300"/>
        </w:trPr>
        <w:tc>
          <w:tcPr>
            <w:tcW w:w="3820" w:type="dxa"/>
            <w:noWrap/>
            <w:vAlign w:val="bottom"/>
            <w:hideMark/>
          </w:tcPr>
          <w:p w14:paraId="70D0D40B"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Chinese</w:t>
            </w:r>
          </w:p>
        </w:tc>
        <w:tc>
          <w:tcPr>
            <w:tcW w:w="1108" w:type="dxa"/>
            <w:noWrap/>
            <w:vAlign w:val="bottom"/>
            <w:hideMark/>
          </w:tcPr>
          <w:p w14:paraId="16638D21"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108" w:type="dxa"/>
            <w:noWrap/>
            <w:vAlign w:val="bottom"/>
            <w:hideMark/>
          </w:tcPr>
          <w:p w14:paraId="0429EA75"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108" w:type="dxa"/>
            <w:noWrap/>
            <w:vAlign w:val="bottom"/>
            <w:hideMark/>
          </w:tcPr>
          <w:p w14:paraId="57143836"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3DBD41D0"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108" w:type="dxa"/>
            <w:noWrap/>
            <w:vAlign w:val="bottom"/>
          </w:tcPr>
          <w:p w14:paraId="2092AC5F" w14:textId="3650980E" w:rsidR="00FF35AA" w:rsidRPr="0092726F" w:rsidRDefault="00FF35AA" w:rsidP="00FF35AA">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w:t>
            </w:r>
          </w:p>
        </w:tc>
      </w:tr>
      <w:tr w:rsidR="00C63D1D" w:rsidRPr="0092726F" w14:paraId="3A5C3250" w14:textId="77777777" w:rsidTr="002D2F92">
        <w:trPr>
          <w:trHeight w:val="300"/>
        </w:trPr>
        <w:tc>
          <w:tcPr>
            <w:tcW w:w="3820" w:type="dxa"/>
            <w:noWrap/>
            <w:vAlign w:val="bottom"/>
            <w:hideMark/>
          </w:tcPr>
          <w:p w14:paraId="234A1E35"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Mixed White and Black Caribbean, African or Asian</w:t>
            </w:r>
          </w:p>
        </w:tc>
        <w:tc>
          <w:tcPr>
            <w:tcW w:w="1108" w:type="dxa"/>
            <w:noWrap/>
            <w:vAlign w:val="bottom"/>
            <w:hideMark/>
          </w:tcPr>
          <w:p w14:paraId="6D758A94"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515239DD"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13</w:t>
            </w:r>
          </w:p>
        </w:tc>
        <w:tc>
          <w:tcPr>
            <w:tcW w:w="1108" w:type="dxa"/>
            <w:noWrap/>
            <w:vAlign w:val="bottom"/>
            <w:hideMark/>
          </w:tcPr>
          <w:p w14:paraId="5A82B4EA"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108" w:type="dxa"/>
            <w:noWrap/>
            <w:vAlign w:val="bottom"/>
            <w:hideMark/>
          </w:tcPr>
          <w:p w14:paraId="636368D8"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w:t>
            </w:r>
          </w:p>
        </w:tc>
        <w:tc>
          <w:tcPr>
            <w:tcW w:w="1108" w:type="dxa"/>
            <w:noWrap/>
            <w:vAlign w:val="bottom"/>
          </w:tcPr>
          <w:p w14:paraId="77BA1FA0" w14:textId="16E911DB"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r>
      <w:tr w:rsidR="00C63D1D" w:rsidRPr="0092726F" w14:paraId="2BAF8457" w14:textId="77777777" w:rsidTr="002D2F92">
        <w:trPr>
          <w:trHeight w:val="300"/>
        </w:trPr>
        <w:tc>
          <w:tcPr>
            <w:tcW w:w="3820" w:type="dxa"/>
            <w:noWrap/>
            <w:vAlign w:val="bottom"/>
            <w:hideMark/>
          </w:tcPr>
          <w:p w14:paraId="7E030432"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Other</w:t>
            </w:r>
          </w:p>
        </w:tc>
        <w:tc>
          <w:tcPr>
            <w:tcW w:w="1108" w:type="dxa"/>
            <w:noWrap/>
            <w:vAlign w:val="bottom"/>
            <w:hideMark/>
          </w:tcPr>
          <w:p w14:paraId="54C4E9E6"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08" w:type="dxa"/>
            <w:noWrap/>
            <w:vAlign w:val="bottom"/>
            <w:hideMark/>
          </w:tcPr>
          <w:p w14:paraId="214E0096"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c>
          <w:tcPr>
            <w:tcW w:w="1108" w:type="dxa"/>
            <w:noWrap/>
            <w:vAlign w:val="bottom"/>
            <w:hideMark/>
          </w:tcPr>
          <w:p w14:paraId="487940C6"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11</w:t>
            </w:r>
          </w:p>
        </w:tc>
        <w:tc>
          <w:tcPr>
            <w:tcW w:w="1108" w:type="dxa"/>
            <w:noWrap/>
            <w:vAlign w:val="bottom"/>
            <w:hideMark/>
          </w:tcPr>
          <w:p w14:paraId="6EB6D44D"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108" w:type="dxa"/>
            <w:noWrap/>
            <w:vAlign w:val="bottom"/>
          </w:tcPr>
          <w:p w14:paraId="76FB8F25" w14:textId="065EB569"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r>
      <w:tr w:rsidR="00C63D1D" w:rsidRPr="0092726F" w14:paraId="1AA69DC1" w14:textId="77777777" w:rsidTr="002D2F92">
        <w:trPr>
          <w:trHeight w:val="300"/>
        </w:trPr>
        <w:tc>
          <w:tcPr>
            <w:tcW w:w="3820" w:type="dxa"/>
            <w:noWrap/>
            <w:vAlign w:val="bottom"/>
            <w:hideMark/>
          </w:tcPr>
          <w:p w14:paraId="0774C7DD"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Other Asian Background</w:t>
            </w:r>
          </w:p>
        </w:tc>
        <w:tc>
          <w:tcPr>
            <w:tcW w:w="1108" w:type="dxa"/>
            <w:noWrap/>
            <w:vAlign w:val="bottom"/>
            <w:hideMark/>
          </w:tcPr>
          <w:p w14:paraId="26241CFD" w14:textId="77777777" w:rsidR="00C63D1D" w:rsidRPr="0092726F" w:rsidRDefault="00C63D1D" w:rsidP="00537C3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w:t>
            </w:r>
          </w:p>
        </w:tc>
        <w:tc>
          <w:tcPr>
            <w:tcW w:w="1108" w:type="dxa"/>
            <w:noWrap/>
            <w:vAlign w:val="bottom"/>
            <w:hideMark/>
          </w:tcPr>
          <w:p w14:paraId="5278D61F"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08" w:type="dxa"/>
            <w:noWrap/>
            <w:vAlign w:val="bottom"/>
            <w:hideMark/>
          </w:tcPr>
          <w:p w14:paraId="00BB56A8"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2DF81405"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08" w:type="dxa"/>
            <w:noWrap/>
            <w:vAlign w:val="bottom"/>
          </w:tcPr>
          <w:p w14:paraId="2124C502" w14:textId="7A623A9F"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w:t>
            </w:r>
          </w:p>
        </w:tc>
      </w:tr>
      <w:tr w:rsidR="00C63D1D" w:rsidRPr="0092726F" w14:paraId="7CF7177C" w14:textId="77777777" w:rsidTr="002D2F92">
        <w:trPr>
          <w:trHeight w:val="300"/>
        </w:trPr>
        <w:tc>
          <w:tcPr>
            <w:tcW w:w="3820" w:type="dxa"/>
            <w:noWrap/>
            <w:vAlign w:val="bottom"/>
            <w:hideMark/>
          </w:tcPr>
          <w:p w14:paraId="04FEC3E8"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Other Black Background</w:t>
            </w:r>
          </w:p>
        </w:tc>
        <w:tc>
          <w:tcPr>
            <w:tcW w:w="1108" w:type="dxa"/>
            <w:noWrap/>
            <w:vAlign w:val="bottom"/>
            <w:hideMark/>
          </w:tcPr>
          <w:p w14:paraId="3CAE3B63" w14:textId="77777777" w:rsidR="00C63D1D" w:rsidRPr="0092726F" w:rsidRDefault="00C63D1D" w:rsidP="00537C3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w:t>
            </w:r>
          </w:p>
        </w:tc>
        <w:tc>
          <w:tcPr>
            <w:tcW w:w="1108" w:type="dxa"/>
            <w:noWrap/>
            <w:vAlign w:val="bottom"/>
            <w:hideMark/>
          </w:tcPr>
          <w:p w14:paraId="03292B95"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5D79B06B"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108" w:type="dxa"/>
            <w:noWrap/>
            <w:vAlign w:val="bottom"/>
            <w:hideMark/>
          </w:tcPr>
          <w:p w14:paraId="2071E90B"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08" w:type="dxa"/>
            <w:noWrap/>
            <w:vAlign w:val="bottom"/>
          </w:tcPr>
          <w:p w14:paraId="4D061241" w14:textId="256FD42C"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r>
      <w:tr w:rsidR="00C63D1D" w:rsidRPr="0092726F" w14:paraId="74CA240D" w14:textId="77777777" w:rsidTr="002D2F92">
        <w:trPr>
          <w:trHeight w:val="300"/>
        </w:trPr>
        <w:tc>
          <w:tcPr>
            <w:tcW w:w="3820" w:type="dxa"/>
            <w:noWrap/>
            <w:vAlign w:val="bottom"/>
            <w:hideMark/>
          </w:tcPr>
          <w:p w14:paraId="2E4CE204"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Other Mixed Background</w:t>
            </w:r>
          </w:p>
        </w:tc>
        <w:tc>
          <w:tcPr>
            <w:tcW w:w="1108" w:type="dxa"/>
            <w:noWrap/>
            <w:vAlign w:val="bottom"/>
            <w:hideMark/>
          </w:tcPr>
          <w:p w14:paraId="56877191"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108" w:type="dxa"/>
            <w:noWrap/>
            <w:vAlign w:val="bottom"/>
            <w:hideMark/>
          </w:tcPr>
          <w:p w14:paraId="251CB7C5"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08" w:type="dxa"/>
            <w:noWrap/>
            <w:vAlign w:val="bottom"/>
            <w:hideMark/>
          </w:tcPr>
          <w:p w14:paraId="59C2D037"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08" w:type="dxa"/>
            <w:noWrap/>
            <w:vAlign w:val="bottom"/>
            <w:hideMark/>
          </w:tcPr>
          <w:p w14:paraId="21BAAB0B"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108" w:type="dxa"/>
            <w:noWrap/>
            <w:vAlign w:val="bottom"/>
          </w:tcPr>
          <w:p w14:paraId="11408F67" w14:textId="4E2B5527"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r>
      <w:tr w:rsidR="00C63D1D" w:rsidRPr="0092726F" w14:paraId="245731F9" w14:textId="77777777" w:rsidTr="002D2F92">
        <w:trPr>
          <w:trHeight w:val="300"/>
        </w:trPr>
        <w:tc>
          <w:tcPr>
            <w:tcW w:w="3820" w:type="dxa"/>
            <w:noWrap/>
            <w:vAlign w:val="bottom"/>
            <w:hideMark/>
          </w:tcPr>
          <w:p w14:paraId="09D60B6D"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Prefer not to say</w:t>
            </w:r>
          </w:p>
        </w:tc>
        <w:tc>
          <w:tcPr>
            <w:tcW w:w="1108" w:type="dxa"/>
            <w:noWrap/>
            <w:vAlign w:val="bottom"/>
            <w:hideMark/>
          </w:tcPr>
          <w:p w14:paraId="7380FC15"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108" w:type="dxa"/>
            <w:noWrap/>
            <w:vAlign w:val="bottom"/>
            <w:hideMark/>
          </w:tcPr>
          <w:p w14:paraId="3653A744"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108" w:type="dxa"/>
            <w:noWrap/>
            <w:vAlign w:val="bottom"/>
            <w:hideMark/>
          </w:tcPr>
          <w:p w14:paraId="4244BC70"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22</w:t>
            </w:r>
          </w:p>
        </w:tc>
        <w:tc>
          <w:tcPr>
            <w:tcW w:w="1108" w:type="dxa"/>
            <w:noWrap/>
            <w:vAlign w:val="bottom"/>
            <w:hideMark/>
          </w:tcPr>
          <w:p w14:paraId="61FDDB45"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24</w:t>
            </w:r>
          </w:p>
        </w:tc>
        <w:tc>
          <w:tcPr>
            <w:tcW w:w="1108" w:type="dxa"/>
            <w:noWrap/>
            <w:vAlign w:val="bottom"/>
          </w:tcPr>
          <w:p w14:paraId="62D1C3F3" w14:textId="03717E37"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30</w:t>
            </w:r>
          </w:p>
        </w:tc>
      </w:tr>
      <w:tr w:rsidR="00C63D1D" w:rsidRPr="0092726F" w14:paraId="01238E4A" w14:textId="77777777" w:rsidTr="002D2F92">
        <w:trPr>
          <w:trHeight w:val="300"/>
        </w:trPr>
        <w:tc>
          <w:tcPr>
            <w:tcW w:w="3820" w:type="dxa"/>
            <w:noWrap/>
            <w:vAlign w:val="bottom"/>
            <w:hideMark/>
          </w:tcPr>
          <w:p w14:paraId="4024D820" w14:textId="77777777" w:rsidR="00C63D1D" w:rsidRPr="0092726F" w:rsidRDefault="00C63D1D" w:rsidP="00C63D1D">
            <w:pPr>
              <w:spacing w:line="240" w:lineRule="auto"/>
              <w:rPr>
                <w:rFonts w:eastAsia="Times New Roman" w:cs="Arial"/>
                <w:color w:val="000000"/>
                <w:szCs w:val="24"/>
                <w:lang w:eastAsia="en-GB"/>
              </w:rPr>
            </w:pPr>
            <w:r w:rsidRPr="0092726F">
              <w:rPr>
                <w:rFonts w:eastAsia="Times New Roman" w:cs="Arial"/>
                <w:color w:val="000000"/>
                <w:szCs w:val="24"/>
                <w:lang w:eastAsia="en-GB"/>
              </w:rPr>
              <w:t>White</w:t>
            </w:r>
          </w:p>
        </w:tc>
        <w:tc>
          <w:tcPr>
            <w:tcW w:w="1108" w:type="dxa"/>
            <w:noWrap/>
            <w:vAlign w:val="bottom"/>
            <w:hideMark/>
          </w:tcPr>
          <w:p w14:paraId="60842614"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71</w:t>
            </w:r>
          </w:p>
        </w:tc>
        <w:tc>
          <w:tcPr>
            <w:tcW w:w="1108" w:type="dxa"/>
            <w:noWrap/>
            <w:vAlign w:val="bottom"/>
            <w:hideMark/>
          </w:tcPr>
          <w:p w14:paraId="48B5C108"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106</w:t>
            </w:r>
          </w:p>
        </w:tc>
        <w:tc>
          <w:tcPr>
            <w:tcW w:w="1108" w:type="dxa"/>
            <w:noWrap/>
            <w:vAlign w:val="bottom"/>
            <w:hideMark/>
          </w:tcPr>
          <w:p w14:paraId="7FBB1BBB"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173</w:t>
            </w:r>
          </w:p>
        </w:tc>
        <w:tc>
          <w:tcPr>
            <w:tcW w:w="1108" w:type="dxa"/>
            <w:noWrap/>
            <w:vAlign w:val="bottom"/>
            <w:hideMark/>
          </w:tcPr>
          <w:p w14:paraId="4823CE3E" w14:textId="77777777" w:rsidR="00C63D1D" w:rsidRPr="0092726F" w:rsidRDefault="00C63D1D"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212</w:t>
            </w:r>
          </w:p>
        </w:tc>
        <w:tc>
          <w:tcPr>
            <w:tcW w:w="1108" w:type="dxa"/>
            <w:noWrap/>
            <w:vAlign w:val="bottom"/>
          </w:tcPr>
          <w:p w14:paraId="20ABFD5D" w14:textId="6EA57406" w:rsidR="00C63D1D" w:rsidRPr="0092726F" w:rsidRDefault="007300FA" w:rsidP="00C63D1D">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210</w:t>
            </w:r>
          </w:p>
        </w:tc>
      </w:tr>
    </w:tbl>
    <w:p w14:paraId="56BD0406" w14:textId="77777777" w:rsidR="001E5482" w:rsidRPr="0092726F" w:rsidRDefault="001E5482" w:rsidP="001E5482">
      <w:pPr>
        <w:rPr>
          <w:szCs w:val="24"/>
        </w:rPr>
      </w:pPr>
    </w:p>
    <w:p w14:paraId="5C1CAC55" w14:textId="7B481E57" w:rsidR="00C63D1D" w:rsidRPr="0092726F" w:rsidRDefault="001E5482" w:rsidP="001E5482">
      <w:r w:rsidRPr="5D0FB250">
        <w:t xml:space="preserve">*indicates when a new option was added to Report </w:t>
      </w:r>
      <w:r w:rsidR="00651D4C" w:rsidRPr="5D0FB250">
        <w:t>and</w:t>
      </w:r>
      <w:r w:rsidRPr="5D0FB250">
        <w:t xml:space="preserve"> Support</w:t>
      </w:r>
    </w:p>
    <w:p w14:paraId="26459F4C" w14:textId="77777777" w:rsidR="00184CE4" w:rsidRPr="0092726F" w:rsidRDefault="00184CE4" w:rsidP="001E5482">
      <w:pPr>
        <w:rPr>
          <w:szCs w:val="24"/>
        </w:rPr>
      </w:pPr>
    </w:p>
    <w:p w14:paraId="6671B047" w14:textId="1BB50EC3" w:rsidR="00184CE4" w:rsidRPr="0092726F" w:rsidRDefault="00370EE4" w:rsidP="001E5482">
      <w:pPr>
        <w:rPr>
          <w:b/>
          <w:bCs/>
          <w:szCs w:val="24"/>
          <w:u w:val="single"/>
        </w:rPr>
      </w:pPr>
      <w:r w:rsidRPr="0092726F">
        <w:rPr>
          <w:b/>
          <w:bCs/>
          <w:szCs w:val="24"/>
          <w:u w:val="single"/>
        </w:rPr>
        <w:t xml:space="preserve">Proportion of </w:t>
      </w:r>
      <w:r w:rsidR="00184CE4" w:rsidRPr="0092726F">
        <w:rPr>
          <w:b/>
          <w:bCs/>
          <w:szCs w:val="24"/>
          <w:u w:val="single"/>
        </w:rPr>
        <w:t xml:space="preserve">our reports by </w:t>
      </w:r>
      <w:r w:rsidR="001324CF" w:rsidRPr="0092726F">
        <w:rPr>
          <w:b/>
          <w:bCs/>
          <w:szCs w:val="24"/>
          <w:u w:val="single"/>
        </w:rPr>
        <w:t xml:space="preserve">disclosed </w:t>
      </w:r>
      <w:r w:rsidR="00184CE4" w:rsidRPr="0092726F">
        <w:rPr>
          <w:b/>
          <w:bCs/>
          <w:szCs w:val="24"/>
          <w:u w:val="single"/>
        </w:rPr>
        <w:t>ethnicity</w:t>
      </w:r>
    </w:p>
    <w:p w14:paraId="1FCB08BE" w14:textId="77777777" w:rsidR="001E5482" w:rsidRPr="0092726F" w:rsidRDefault="001E5482" w:rsidP="001E5482"/>
    <w:p w14:paraId="0C8F7554" w14:textId="6AE8C0EA" w:rsidR="0084571D" w:rsidRPr="0092726F" w:rsidRDefault="00486461" w:rsidP="00433DC8">
      <w:r w:rsidRPr="005414A7">
        <w:rPr>
          <w:noProof/>
        </w:rPr>
        <w:drawing>
          <wp:inline distT="0" distB="0" distL="0" distR="0" wp14:anchorId="7E3DD328" wp14:editId="5AED105E">
            <wp:extent cx="6188075" cy="4284921"/>
            <wp:effectExtent l="0" t="0" r="3175" b="1905"/>
            <wp:docPr id="1683791545" name="Chart 1" descr="A chart and table showing the proportion of our reports by disclosed ethnicity between the academic years 2018-19 and 2022-23.">
              <a:extLst xmlns:a="http://schemas.openxmlformats.org/drawingml/2006/main">
                <a:ext uri="{FF2B5EF4-FFF2-40B4-BE49-F238E27FC236}">
                  <a16:creationId xmlns:a16="http://schemas.microsoft.com/office/drawing/2014/main" id="{9E7CCF33-9FDA-F01C-6D82-ADB6E958D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9F6CE88" w14:textId="624FA2C4" w:rsidR="00A22AF5" w:rsidRPr="0092726F" w:rsidRDefault="00F56BD0" w:rsidP="00F56BD0">
      <w:pPr>
        <w:spacing w:after="200"/>
      </w:pPr>
      <w:r w:rsidRPr="0092726F">
        <w:lastRenderedPageBreak/>
        <w:br/>
      </w:r>
      <w:r w:rsidR="00A22AF5" w:rsidRPr="0092726F">
        <w:t xml:space="preserve">No </w:t>
      </w:r>
      <w:r w:rsidR="00945B76" w:rsidRPr="0092726F">
        <w:t>Ethnic</w:t>
      </w:r>
      <w:r w:rsidR="00A22AF5" w:rsidRPr="0092726F">
        <w:t xml:space="preserve"> Minority groups </w:t>
      </w:r>
      <w:r w:rsidRPr="0092726F">
        <w:t xml:space="preserve">are </w:t>
      </w:r>
      <w:r w:rsidR="00A22AF5" w:rsidRPr="0092726F">
        <w:t>reporting in higher proportions than their student population</w:t>
      </w:r>
      <w:r w:rsidR="0012550C" w:rsidRPr="0092726F">
        <w:t>.</w:t>
      </w:r>
    </w:p>
    <w:p w14:paraId="4BA23E91" w14:textId="6F4DA29B" w:rsidR="007C1F43" w:rsidRPr="0092726F" w:rsidRDefault="00A22AF5" w:rsidP="5D0FB250">
      <w:pPr>
        <w:spacing w:after="200"/>
        <w:rPr>
          <w:rFonts w:ascii="Franklin Gothic Book" w:eastAsia="Times New Roman" w:hAnsi="Franklin Gothic Book" w:cs="Times New Roman"/>
          <w:sz w:val="40"/>
          <w:szCs w:val="40"/>
        </w:rPr>
      </w:pPr>
      <w:r w:rsidRPr="5D0FB250">
        <w:t>Minority Ethnic groups have given 38 reports of racism in 2022/3 but by far the biggest reports are again, bullying/verbal abuse – with over 100 reports</w:t>
      </w:r>
      <w:r w:rsidR="000A73F3" w:rsidRPr="5D0FB250">
        <w:t>.</w:t>
      </w:r>
      <w:r w:rsidRPr="5D0FB250">
        <w:br w:type="page"/>
      </w:r>
    </w:p>
    <w:p w14:paraId="46CBD1F8" w14:textId="18107D43" w:rsidR="0084571D" w:rsidRPr="0092726F" w:rsidRDefault="0084571D" w:rsidP="00CF50CB">
      <w:pPr>
        <w:pStyle w:val="Heading3"/>
      </w:pPr>
      <w:bookmarkStart w:id="21" w:name="_Toc166491958"/>
      <w:r w:rsidRPr="0092726F">
        <w:lastRenderedPageBreak/>
        <w:t>Sexual Identity</w:t>
      </w:r>
      <w:bookmarkEnd w:id="21"/>
    </w:p>
    <w:p w14:paraId="26CC23A8" w14:textId="77777777" w:rsidR="001152E4" w:rsidRPr="0092726F" w:rsidRDefault="001152E4" w:rsidP="001152E4"/>
    <w:p w14:paraId="551BD191" w14:textId="4617681E" w:rsidR="001152E4" w:rsidRPr="0092726F" w:rsidRDefault="001152E4" w:rsidP="5D0FB250">
      <w:pPr>
        <w:spacing w:after="200"/>
      </w:pPr>
      <w:r w:rsidRPr="5D0FB250">
        <w:t>When a report is completed with personal details, the reporting party can choose whether to disclose their sexual identity or not.</w:t>
      </w:r>
      <w:r>
        <w:br/>
      </w:r>
    </w:p>
    <w:tbl>
      <w:tblPr>
        <w:tblW w:w="7789" w:type="dxa"/>
        <w:tblBorders>
          <w:top w:val="single" w:sz="6" w:space="0" w:color="C2C4C7" w:themeColor="text1" w:themeTint="40"/>
          <w:left w:val="single" w:sz="6" w:space="0" w:color="C2C4C7" w:themeColor="text1" w:themeTint="40"/>
          <w:bottom w:val="single" w:sz="6" w:space="0" w:color="C2C4C7" w:themeColor="text1" w:themeTint="40"/>
          <w:right w:val="single" w:sz="6" w:space="0" w:color="C2C4C7" w:themeColor="text1" w:themeTint="40"/>
          <w:insideH w:val="single" w:sz="6" w:space="0" w:color="C2C4C7" w:themeColor="text1" w:themeTint="40"/>
          <w:insideV w:val="single" w:sz="6" w:space="0" w:color="C2C4C7" w:themeColor="text1" w:themeTint="40"/>
        </w:tblBorders>
        <w:tblLayout w:type="fixed"/>
        <w:tblLook w:val="04A0" w:firstRow="1" w:lastRow="0" w:firstColumn="1" w:lastColumn="0" w:noHBand="0" w:noVBand="1"/>
      </w:tblPr>
      <w:tblGrid>
        <w:gridCol w:w="2119"/>
        <w:gridCol w:w="1134"/>
        <w:gridCol w:w="1134"/>
        <w:gridCol w:w="1134"/>
        <w:gridCol w:w="1134"/>
        <w:gridCol w:w="1134"/>
      </w:tblGrid>
      <w:tr w:rsidR="00D95C16" w:rsidRPr="0092726F" w14:paraId="6F047D79" w14:textId="77777777" w:rsidTr="002D2F92">
        <w:trPr>
          <w:trHeight w:val="300"/>
        </w:trPr>
        <w:tc>
          <w:tcPr>
            <w:tcW w:w="2119" w:type="dxa"/>
            <w:noWrap/>
            <w:vAlign w:val="bottom"/>
            <w:hideMark/>
          </w:tcPr>
          <w:p w14:paraId="5DA67101"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Population</w:t>
            </w:r>
          </w:p>
        </w:tc>
        <w:tc>
          <w:tcPr>
            <w:tcW w:w="1134" w:type="dxa"/>
            <w:noWrap/>
            <w:vAlign w:val="bottom"/>
            <w:hideMark/>
          </w:tcPr>
          <w:p w14:paraId="554A2028"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2018-19</w:t>
            </w:r>
          </w:p>
        </w:tc>
        <w:tc>
          <w:tcPr>
            <w:tcW w:w="1134" w:type="dxa"/>
            <w:noWrap/>
            <w:vAlign w:val="bottom"/>
            <w:hideMark/>
          </w:tcPr>
          <w:p w14:paraId="17C094D9"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2019-20</w:t>
            </w:r>
          </w:p>
        </w:tc>
        <w:tc>
          <w:tcPr>
            <w:tcW w:w="1134" w:type="dxa"/>
            <w:noWrap/>
            <w:vAlign w:val="bottom"/>
            <w:hideMark/>
          </w:tcPr>
          <w:p w14:paraId="521AF50A"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2020-21</w:t>
            </w:r>
          </w:p>
        </w:tc>
        <w:tc>
          <w:tcPr>
            <w:tcW w:w="1134" w:type="dxa"/>
            <w:noWrap/>
            <w:vAlign w:val="bottom"/>
            <w:hideMark/>
          </w:tcPr>
          <w:p w14:paraId="6F3760EA"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2021-22</w:t>
            </w:r>
          </w:p>
        </w:tc>
        <w:tc>
          <w:tcPr>
            <w:tcW w:w="1134" w:type="dxa"/>
            <w:noWrap/>
            <w:vAlign w:val="bottom"/>
          </w:tcPr>
          <w:p w14:paraId="3A8DDA82" w14:textId="1BCAF5CB" w:rsidR="00D95C16" w:rsidRPr="0092726F" w:rsidRDefault="00D977D2"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2022-23</w:t>
            </w:r>
          </w:p>
        </w:tc>
      </w:tr>
      <w:tr w:rsidR="00D95C16" w:rsidRPr="0092726F" w14:paraId="25739075" w14:textId="77777777" w:rsidTr="002D2F92">
        <w:trPr>
          <w:trHeight w:val="300"/>
        </w:trPr>
        <w:tc>
          <w:tcPr>
            <w:tcW w:w="2119" w:type="dxa"/>
            <w:noWrap/>
            <w:vAlign w:val="bottom"/>
            <w:hideMark/>
          </w:tcPr>
          <w:p w14:paraId="1A4E7967"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Asexual</w:t>
            </w:r>
          </w:p>
        </w:tc>
        <w:tc>
          <w:tcPr>
            <w:tcW w:w="1134" w:type="dxa"/>
            <w:noWrap/>
            <w:vAlign w:val="bottom"/>
            <w:hideMark/>
          </w:tcPr>
          <w:p w14:paraId="4F94345E"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134" w:type="dxa"/>
            <w:noWrap/>
            <w:vAlign w:val="bottom"/>
            <w:hideMark/>
          </w:tcPr>
          <w:p w14:paraId="03A9CCB9"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34" w:type="dxa"/>
            <w:noWrap/>
            <w:vAlign w:val="bottom"/>
            <w:hideMark/>
          </w:tcPr>
          <w:p w14:paraId="241F8F21"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134" w:type="dxa"/>
            <w:noWrap/>
            <w:vAlign w:val="bottom"/>
            <w:hideMark/>
          </w:tcPr>
          <w:p w14:paraId="69C2A81F"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134" w:type="dxa"/>
            <w:noWrap/>
            <w:vAlign w:val="bottom"/>
          </w:tcPr>
          <w:p w14:paraId="6BB8A3DF" w14:textId="4C1DB595" w:rsidR="00D95C16" w:rsidRPr="0092726F" w:rsidRDefault="005B2BB0"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w:t>
            </w:r>
          </w:p>
        </w:tc>
      </w:tr>
      <w:tr w:rsidR="00D95C16" w:rsidRPr="0092726F" w14:paraId="7EA1DE73" w14:textId="77777777" w:rsidTr="002D2F92">
        <w:trPr>
          <w:trHeight w:val="300"/>
        </w:trPr>
        <w:tc>
          <w:tcPr>
            <w:tcW w:w="2119" w:type="dxa"/>
            <w:noWrap/>
            <w:vAlign w:val="bottom"/>
            <w:hideMark/>
          </w:tcPr>
          <w:p w14:paraId="5D79A873"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Bisexual</w:t>
            </w:r>
          </w:p>
        </w:tc>
        <w:tc>
          <w:tcPr>
            <w:tcW w:w="1134" w:type="dxa"/>
            <w:noWrap/>
            <w:vAlign w:val="bottom"/>
            <w:hideMark/>
          </w:tcPr>
          <w:p w14:paraId="1F403CB7"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134" w:type="dxa"/>
            <w:noWrap/>
            <w:vAlign w:val="bottom"/>
            <w:hideMark/>
          </w:tcPr>
          <w:p w14:paraId="7E65F266"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23</w:t>
            </w:r>
          </w:p>
        </w:tc>
        <w:tc>
          <w:tcPr>
            <w:tcW w:w="1134" w:type="dxa"/>
            <w:noWrap/>
            <w:vAlign w:val="bottom"/>
            <w:hideMark/>
          </w:tcPr>
          <w:p w14:paraId="28111C8E"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20</w:t>
            </w:r>
          </w:p>
        </w:tc>
        <w:tc>
          <w:tcPr>
            <w:tcW w:w="1134" w:type="dxa"/>
            <w:noWrap/>
            <w:vAlign w:val="bottom"/>
            <w:hideMark/>
          </w:tcPr>
          <w:p w14:paraId="338143D6"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30</w:t>
            </w:r>
          </w:p>
        </w:tc>
        <w:tc>
          <w:tcPr>
            <w:tcW w:w="1134" w:type="dxa"/>
            <w:noWrap/>
            <w:vAlign w:val="bottom"/>
          </w:tcPr>
          <w:p w14:paraId="011430D4" w14:textId="6DB804F6" w:rsidR="00D95C16" w:rsidRPr="0092726F" w:rsidRDefault="005B2BB0"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33</w:t>
            </w:r>
          </w:p>
        </w:tc>
      </w:tr>
      <w:tr w:rsidR="00D95C16" w:rsidRPr="0092726F" w14:paraId="6446DDA3" w14:textId="77777777" w:rsidTr="002D2F92">
        <w:trPr>
          <w:trHeight w:val="300"/>
        </w:trPr>
        <w:tc>
          <w:tcPr>
            <w:tcW w:w="2119" w:type="dxa"/>
            <w:noWrap/>
            <w:vAlign w:val="bottom"/>
            <w:hideMark/>
          </w:tcPr>
          <w:p w14:paraId="22DFCCC7"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Gay/lesbian</w:t>
            </w:r>
          </w:p>
        </w:tc>
        <w:tc>
          <w:tcPr>
            <w:tcW w:w="1134" w:type="dxa"/>
            <w:noWrap/>
            <w:vAlign w:val="bottom"/>
            <w:hideMark/>
          </w:tcPr>
          <w:p w14:paraId="7EBFBBFD"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134" w:type="dxa"/>
            <w:noWrap/>
            <w:vAlign w:val="bottom"/>
            <w:hideMark/>
          </w:tcPr>
          <w:p w14:paraId="1C9BE6FA"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34" w:type="dxa"/>
            <w:noWrap/>
            <w:vAlign w:val="bottom"/>
            <w:hideMark/>
          </w:tcPr>
          <w:p w14:paraId="23F8C749"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134" w:type="dxa"/>
            <w:noWrap/>
            <w:vAlign w:val="bottom"/>
            <w:hideMark/>
          </w:tcPr>
          <w:p w14:paraId="1A01F36B"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19</w:t>
            </w:r>
          </w:p>
        </w:tc>
        <w:tc>
          <w:tcPr>
            <w:tcW w:w="1134" w:type="dxa"/>
            <w:noWrap/>
            <w:vAlign w:val="bottom"/>
          </w:tcPr>
          <w:p w14:paraId="57E416AD" w14:textId="2DF71E08" w:rsidR="00D95C16" w:rsidRPr="0092726F" w:rsidRDefault="00DD48E1"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w:t>
            </w:r>
          </w:p>
        </w:tc>
      </w:tr>
      <w:tr w:rsidR="00D95C16" w:rsidRPr="0092726F" w14:paraId="1920DF71" w14:textId="77777777" w:rsidTr="002D2F92">
        <w:trPr>
          <w:trHeight w:val="300"/>
        </w:trPr>
        <w:tc>
          <w:tcPr>
            <w:tcW w:w="2119" w:type="dxa"/>
            <w:noWrap/>
            <w:vAlign w:val="bottom"/>
            <w:hideMark/>
          </w:tcPr>
          <w:p w14:paraId="0DB19A8C"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Heterosexual</w:t>
            </w:r>
          </w:p>
        </w:tc>
        <w:tc>
          <w:tcPr>
            <w:tcW w:w="1134" w:type="dxa"/>
            <w:noWrap/>
            <w:vAlign w:val="bottom"/>
            <w:hideMark/>
          </w:tcPr>
          <w:p w14:paraId="7182A8A6"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63</w:t>
            </w:r>
          </w:p>
        </w:tc>
        <w:tc>
          <w:tcPr>
            <w:tcW w:w="1134" w:type="dxa"/>
            <w:noWrap/>
            <w:vAlign w:val="bottom"/>
            <w:hideMark/>
          </w:tcPr>
          <w:p w14:paraId="3C8CE68F"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87</w:t>
            </w:r>
          </w:p>
        </w:tc>
        <w:tc>
          <w:tcPr>
            <w:tcW w:w="1134" w:type="dxa"/>
            <w:noWrap/>
            <w:vAlign w:val="bottom"/>
            <w:hideMark/>
          </w:tcPr>
          <w:p w14:paraId="0475D857"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149</w:t>
            </w:r>
          </w:p>
        </w:tc>
        <w:tc>
          <w:tcPr>
            <w:tcW w:w="1134" w:type="dxa"/>
            <w:noWrap/>
            <w:vAlign w:val="bottom"/>
            <w:hideMark/>
          </w:tcPr>
          <w:p w14:paraId="37F933A9"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149</w:t>
            </w:r>
          </w:p>
        </w:tc>
        <w:tc>
          <w:tcPr>
            <w:tcW w:w="1134" w:type="dxa"/>
            <w:noWrap/>
            <w:vAlign w:val="bottom"/>
          </w:tcPr>
          <w:p w14:paraId="6E3F9AC1" w14:textId="3F19714B" w:rsidR="00D95C16" w:rsidRPr="0092726F" w:rsidRDefault="00DD48E1"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165</w:t>
            </w:r>
          </w:p>
        </w:tc>
      </w:tr>
      <w:tr w:rsidR="00D95C16" w:rsidRPr="0092726F" w14:paraId="0BD20B36" w14:textId="77777777" w:rsidTr="002D2F92">
        <w:trPr>
          <w:trHeight w:val="300"/>
        </w:trPr>
        <w:tc>
          <w:tcPr>
            <w:tcW w:w="2119" w:type="dxa"/>
            <w:noWrap/>
            <w:vAlign w:val="bottom"/>
            <w:hideMark/>
          </w:tcPr>
          <w:p w14:paraId="1D28B94F"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Other</w:t>
            </w:r>
          </w:p>
        </w:tc>
        <w:tc>
          <w:tcPr>
            <w:tcW w:w="1134" w:type="dxa"/>
            <w:noWrap/>
            <w:vAlign w:val="bottom"/>
            <w:hideMark/>
          </w:tcPr>
          <w:p w14:paraId="3E59DB93"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134" w:type="dxa"/>
            <w:noWrap/>
            <w:vAlign w:val="bottom"/>
            <w:hideMark/>
          </w:tcPr>
          <w:p w14:paraId="18496202"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134" w:type="dxa"/>
            <w:noWrap/>
            <w:vAlign w:val="bottom"/>
            <w:hideMark/>
          </w:tcPr>
          <w:p w14:paraId="5241A4C4"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134" w:type="dxa"/>
            <w:noWrap/>
            <w:vAlign w:val="bottom"/>
            <w:hideMark/>
          </w:tcPr>
          <w:p w14:paraId="3B5ADC54"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w:t>
            </w:r>
          </w:p>
        </w:tc>
        <w:tc>
          <w:tcPr>
            <w:tcW w:w="1134" w:type="dxa"/>
            <w:noWrap/>
            <w:vAlign w:val="bottom"/>
          </w:tcPr>
          <w:p w14:paraId="27C3564A" w14:textId="4E1C2715" w:rsidR="00D95C16" w:rsidRPr="0092726F" w:rsidRDefault="00DD48E1"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r>
      <w:tr w:rsidR="00D95C16" w:rsidRPr="0092726F" w14:paraId="3112EC08" w14:textId="77777777" w:rsidTr="002D2F92">
        <w:trPr>
          <w:trHeight w:val="300"/>
        </w:trPr>
        <w:tc>
          <w:tcPr>
            <w:tcW w:w="2119" w:type="dxa"/>
            <w:noWrap/>
            <w:vAlign w:val="bottom"/>
            <w:hideMark/>
          </w:tcPr>
          <w:p w14:paraId="1404BE2F"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Pansexual</w:t>
            </w:r>
          </w:p>
        </w:tc>
        <w:tc>
          <w:tcPr>
            <w:tcW w:w="1134" w:type="dxa"/>
            <w:noWrap/>
            <w:vAlign w:val="bottom"/>
            <w:hideMark/>
          </w:tcPr>
          <w:p w14:paraId="1500C0F5"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34" w:type="dxa"/>
            <w:noWrap/>
            <w:vAlign w:val="bottom"/>
            <w:hideMark/>
          </w:tcPr>
          <w:p w14:paraId="58F72D1A"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134" w:type="dxa"/>
            <w:noWrap/>
            <w:vAlign w:val="bottom"/>
            <w:hideMark/>
          </w:tcPr>
          <w:p w14:paraId="1D8A1DD5"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134" w:type="dxa"/>
            <w:noWrap/>
            <w:vAlign w:val="bottom"/>
            <w:hideMark/>
          </w:tcPr>
          <w:p w14:paraId="56A7309F"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c>
          <w:tcPr>
            <w:tcW w:w="1134" w:type="dxa"/>
            <w:noWrap/>
            <w:vAlign w:val="bottom"/>
          </w:tcPr>
          <w:p w14:paraId="67011F19" w14:textId="29142C7E" w:rsidR="00D95C16" w:rsidRPr="0092726F" w:rsidRDefault="00DD48E1"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r>
      <w:tr w:rsidR="00D95C16" w:rsidRPr="0092726F" w14:paraId="7E872619" w14:textId="77777777" w:rsidTr="002D2F92">
        <w:trPr>
          <w:trHeight w:val="300"/>
        </w:trPr>
        <w:tc>
          <w:tcPr>
            <w:tcW w:w="2119" w:type="dxa"/>
            <w:noWrap/>
            <w:vAlign w:val="bottom"/>
            <w:hideMark/>
          </w:tcPr>
          <w:p w14:paraId="3DF5C29A" w14:textId="77777777" w:rsidR="00D95C16" w:rsidRPr="0092726F" w:rsidRDefault="00D95C16" w:rsidP="00D95C16">
            <w:pPr>
              <w:spacing w:line="240" w:lineRule="auto"/>
              <w:rPr>
                <w:rFonts w:eastAsia="Times New Roman" w:cs="Arial"/>
                <w:color w:val="000000"/>
                <w:szCs w:val="24"/>
                <w:lang w:eastAsia="en-GB"/>
              </w:rPr>
            </w:pPr>
            <w:r w:rsidRPr="0092726F">
              <w:rPr>
                <w:rFonts w:eastAsia="Times New Roman" w:cs="Arial"/>
                <w:color w:val="000000"/>
                <w:szCs w:val="24"/>
                <w:lang w:eastAsia="en-GB"/>
              </w:rPr>
              <w:t>Prefer not to say</w:t>
            </w:r>
          </w:p>
        </w:tc>
        <w:tc>
          <w:tcPr>
            <w:tcW w:w="1134" w:type="dxa"/>
            <w:noWrap/>
            <w:vAlign w:val="bottom"/>
            <w:hideMark/>
          </w:tcPr>
          <w:p w14:paraId="183763AB"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134" w:type="dxa"/>
            <w:noWrap/>
            <w:vAlign w:val="bottom"/>
            <w:hideMark/>
          </w:tcPr>
          <w:p w14:paraId="1FF742CE"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29</w:t>
            </w:r>
          </w:p>
        </w:tc>
        <w:tc>
          <w:tcPr>
            <w:tcW w:w="1134" w:type="dxa"/>
            <w:noWrap/>
            <w:vAlign w:val="bottom"/>
            <w:hideMark/>
          </w:tcPr>
          <w:p w14:paraId="6BCAAEB4"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32</w:t>
            </w:r>
          </w:p>
        </w:tc>
        <w:tc>
          <w:tcPr>
            <w:tcW w:w="1134" w:type="dxa"/>
            <w:noWrap/>
            <w:vAlign w:val="bottom"/>
            <w:hideMark/>
          </w:tcPr>
          <w:p w14:paraId="599D0F5F" w14:textId="77777777" w:rsidR="00D95C16" w:rsidRPr="0092726F" w:rsidRDefault="00D95C16"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46</w:t>
            </w:r>
          </w:p>
        </w:tc>
        <w:tc>
          <w:tcPr>
            <w:tcW w:w="1134" w:type="dxa"/>
            <w:noWrap/>
            <w:vAlign w:val="bottom"/>
          </w:tcPr>
          <w:p w14:paraId="7963A393" w14:textId="22F9A825" w:rsidR="00D95C16" w:rsidRPr="0092726F" w:rsidRDefault="00DD48E1" w:rsidP="00D95C16">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58</w:t>
            </w:r>
          </w:p>
        </w:tc>
      </w:tr>
    </w:tbl>
    <w:p w14:paraId="731D73E6" w14:textId="77777777" w:rsidR="00D95C16" w:rsidRPr="0092726F" w:rsidRDefault="00D95C16" w:rsidP="00184CE4"/>
    <w:p w14:paraId="3ACD94DB" w14:textId="1506FEFE" w:rsidR="00184CE4" w:rsidRPr="0092726F" w:rsidRDefault="00370EE4" w:rsidP="5D0FB250">
      <w:pPr>
        <w:rPr>
          <w:b/>
          <w:bCs/>
          <w:u w:val="single"/>
        </w:rPr>
      </w:pPr>
      <w:r w:rsidRPr="5D0FB250">
        <w:rPr>
          <w:b/>
          <w:bCs/>
          <w:u w:val="single"/>
        </w:rPr>
        <w:t xml:space="preserve">Proportion of </w:t>
      </w:r>
      <w:r w:rsidR="00184CE4" w:rsidRPr="5D0FB250">
        <w:rPr>
          <w:b/>
          <w:bCs/>
          <w:u w:val="single"/>
        </w:rPr>
        <w:t>our reports by</w:t>
      </w:r>
      <w:r w:rsidR="001324CF" w:rsidRPr="5D0FB250">
        <w:rPr>
          <w:b/>
          <w:bCs/>
          <w:u w:val="single"/>
        </w:rPr>
        <w:t xml:space="preserve"> disclosed </w:t>
      </w:r>
      <w:r w:rsidR="00184CE4" w:rsidRPr="5D0FB250">
        <w:rPr>
          <w:b/>
          <w:bCs/>
          <w:u w:val="single"/>
        </w:rPr>
        <w:t>Sexual Identity</w:t>
      </w:r>
    </w:p>
    <w:p w14:paraId="0B6EF585" w14:textId="77777777" w:rsidR="00184CE4" w:rsidRPr="0092726F" w:rsidRDefault="00184CE4" w:rsidP="00184CE4"/>
    <w:p w14:paraId="72D0B8F7" w14:textId="2A9E636D" w:rsidR="00D95C16" w:rsidRPr="0092726F" w:rsidRDefault="00EB14FA" w:rsidP="00433DC8">
      <w:r w:rsidRPr="005414A7">
        <w:rPr>
          <w:noProof/>
        </w:rPr>
        <w:drawing>
          <wp:inline distT="0" distB="0" distL="0" distR="0" wp14:anchorId="19592398" wp14:editId="371E453E">
            <wp:extent cx="6017895" cy="3934046"/>
            <wp:effectExtent l="0" t="0" r="1905" b="9525"/>
            <wp:docPr id="2084191430" name="Chart 1" descr="A chart and table showing the proportion of our reports by disclosed sexual identity between the academic years 2018-19 and 2022-23.">
              <a:extLst xmlns:a="http://schemas.openxmlformats.org/drawingml/2006/main">
                <a:ext uri="{FF2B5EF4-FFF2-40B4-BE49-F238E27FC236}">
                  <a16:creationId xmlns:a16="http://schemas.microsoft.com/office/drawing/2014/main" id="{0FBD36A2-0904-4C1B-5637-EFF0CD6370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48C4C3" w14:textId="77777777" w:rsidR="001A0EBB" w:rsidRPr="0092726F" w:rsidRDefault="001A0EBB" w:rsidP="00433DC8"/>
    <w:p w14:paraId="772D9F7B" w14:textId="5FE0EC0C" w:rsidR="00C45099" w:rsidRPr="0092726F" w:rsidRDefault="00746444" w:rsidP="5D0FB250">
      <w:pPr>
        <w:spacing w:after="200"/>
        <w:rPr>
          <w:rFonts w:ascii="Franklin Gothic Book" w:eastAsia="Times New Roman" w:hAnsi="Franklin Gothic Book" w:cs="Times New Roman"/>
          <w:sz w:val="40"/>
          <w:szCs w:val="40"/>
        </w:rPr>
      </w:pPr>
      <w:r w:rsidRPr="5D0FB250">
        <w:rPr>
          <w:rStyle w:val="ui-provider"/>
        </w:rPr>
        <w:t xml:space="preserve">NB </w:t>
      </w:r>
      <w:r w:rsidR="001A0EBB" w:rsidRPr="5D0FB250">
        <w:rPr>
          <w:rStyle w:val="ui-provider"/>
        </w:rPr>
        <w:t xml:space="preserve">In some cases, there are protected characteristics reported by Culture Shift that either aren't reported in </w:t>
      </w:r>
      <w:r w:rsidR="000F4DF6" w:rsidRPr="5D0FB250">
        <w:rPr>
          <w:rStyle w:val="ui-provider"/>
        </w:rPr>
        <w:t>Higher Education Statistics Agency (</w:t>
      </w:r>
      <w:r w:rsidR="001A0EBB" w:rsidRPr="5D0FB250">
        <w:rPr>
          <w:rStyle w:val="ui-provider"/>
        </w:rPr>
        <w:t>HESA</w:t>
      </w:r>
      <w:r w:rsidRPr="5D0FB250">
        <w:rPr>
          <w:rStyle w:val="ui-provider"/>
        </w:rPr>
        <w:t>) or</w:t>
      </w:r>
      <w:r w:rsidR="001A0EBB" w:rsidRPr="5D0FB250">
        <w:rPr>
          <w:rStyle w:val="ui-provider"/>
        </w:rPr>
        <w:t xml:space="preserve"> use different groupings</w:t>
      </w:r>
      <w:r w:rsidR="000F4DF6" w:rsidRPr="5D0FB250">
        <w:rPr>
          <w:rStyle w:val="ui-provider"/>
        </w:rPr>
        <w:t>. W</w:t>
      </w:r>
      <w:r w:rsidR="001A0EBB" w:rsidRPr="5D0FB250">
        <w:rPr>
          <w:rStyle w:val="ui-provider"/>
        </w:rPr>
        <w:t>e are working to get these more closely aligned to enable population comparisons</w:t>
      </w:r>
      <w:r w:rsidRPr="5D0FB250">
        <w:rPr>
          <w:rStyle w:val="ui-provider"/>
        </w:rPr>
        <w:t>.</w:t>
      </w:r>
      <w:r w:rsidRPr="5D0FB250">
        <w:br w:type="page"/>
      </w:r>
    </w:p>
    <w:p w14:paraId="338DE2FD" w14:textId="3933115B" w:rsidR="0084571D" w:rsidRPr="0092726F" w:rsidRDefault="0084571D" w:rsidP="00CF50CB">
      <w:pPr>
        <w:pStyle w:val="Heading3"/>
      </w:pPr>
      <w:bookmarkStart w:id="22" w:name="_Toc166491959"/>
      <w:r w:rsidRPr="0092726F">
        <w:lastRenderedPageBreak/>
        <w:t>Age</w:t>
      </w:r>
      <w:bookmarkEnd w:id="22"/>
    </w:p>
    <w:p w14:paraId="227A71A8" w14:textId="77777777" w:rsidR="00945767" w:rsidRPr="0092726F" w:rsidRDefault="00945767" w:rsidP="00945767"/>
    <w:p w14:paraId="4B0545CC" w14:textId="411DF250" w:rsidR="00853B15" w:rsidRPr="0092726F" w:rsidRDefault="00945767" w:rsidP="00945767">
      <w:pPr>
        <w:spacing w:after="200"/>
      </w:pPr>
      <w:r w:rsidRPr="5D0FB250">
        <w:t>When a report is completed with personal details, the reporting party can choose whether to disclose their age or not.</w:t>
      </w:r>
    </w:p>
    <w:p w14:paraId="3CC07E9A" w14:textId="77777777" w:rsidR="00945767" w:rsidRPr="0092726F" w:rsidRDefault="00945767" w:rsidP="00945767">
      <w:pPr>
        <w:spacing w:after="200"/>
      </w:pPr>
    </w:p>
    <w:tbl>
      <w:tblPr>
        <w:tblW w:w="9490" w:type="dxa"/>
        <w:tblBorders>
          <w:top w:val="single" w:sz="6" w:space="0" w:color="C2C4C7" w:themeColor="text1" w:themeTint="40"/>
          <w:left w:val="single" w:sz="6" w:space="0" w:color="C2C4C7" w:themeColor="text1" w:themeTint="40"/>
          <w:bottom w:val="single" w:sz="6" w:space="0" w:color="C2C4C7" w:themeColor="text1" w:themeTint="40"/>
          <w:right w:val="single" w:sz="6" w:space="0" w:color="C2C4C7" w:themeColor="text1" w:themeTint="40"/>
          <w:insideH w:val="single" w:sz="6" w:space="0" w:color="C2C4C7" w:themeColor="text1" w:themeTint="40"/>
          <w:insideV w:val="single" w:sz="6" w:space="0" w:color="C2C4C7" w:themeColor="text1" w:themeTint="40"/>
        </w:tblBorders>
        <w:tblLayout w:type="fixed"/>
        <w:tblLook w:val="04A0" w:firstRow="1" w:lastRow="0" w:firstColumn="1" w:lastColumn="0" w:noHBand="0" w:noVBand="1"/>
      </w:tblPr>
      <w:tblGrid>
        <w:gridCol w:w="2260"/>
        <w:gridCol w:w="1446"/>
        <w:gridCol w:w="1446"/>
        <w:gridCol w:w="1446"/>
        <w:gridCol w:w="1446"/>
        <w:gridCol w:w="1446"/>
      </w:tblGrid>
      <w:tr w:rsidR="00433DC8" w:rsidRPr="0092726F" w14:paraId="2778E6DF" w14:textId="77777777" w:rsidTr="002D2F92">
        <w:trPr>
          <w:trHeight w:val="300"/>
        </w:trPr>
        <w:tc>
          <w:tcPr>
            <w:tcW w:w="2260" w:type="dxa"/>
            <w:noWrap/>
            <w:vAlign w:val="bottom"/>
            <w:hideMark/>
          </w:tcPr>
          <w:p w14:paraId="5AA0A455" w14:textId="77777777" w:rsidR="003F7907" w:rsidRPr="0092726F" w:rsidRDefault="003F7907" w:rsidP="00433DC8">
            <w:pPr>
              <w:rPr>
                <w:lang w:eastAsia="en-GB"/>
              </w:rPr>
            </w:pPr>
          </w:p>
        </w:tc>
        <w:tc>
          <w:tcPr>
            <w:tcW w:w="1446" w:type="dxa"/>
            <w:noWrap/>
            <w:vAlign w:val="bottom"/>
            <w:hideMark/>
          </w:tcPr>
          <w:p w14:paraId="5FCD331C" w14:textId="77777777" w:rsidR="003F7907" w:rsidRPr="0092726F" w:rsidRDefault="003F7907" w:rsidP="00433DC8">
            <w:pPr>
              <w:rPr>
                <w:color w:val="000000"/>
                <w:lang w:eastAsia="en-GB"/>
              </w:rPr>
            </w:pPr>
            <w:r w:rsidRPr="0092726F">
              <w:rPr>
                <w:color w:val="000000"/>
                <w:lang w:eastAsia="en-GB"/>
              </w:rPr>
              <w:t>2018-19</w:t>
            </w:r>
          </w:p>
        </w:tc>
        <w:tc>
          <w:tcPr>
            <w:tcW w:w="1446" w:type="dxa"/>
            <w:noWrap/>
            <w:vAlign w:val="bottom"/>
            <w:hideMark/>
          </w:tcPr>
          <w:p w14:paraId="5E2E9808" w14:textId="77777777" w:rsidR="003F7907" w:rsidRPr="0092726F" w:rsidRDefault="003F7907" w:rsidP="00433DC8">
            <w:pPr>
              <w:rPr>
                <w:color w:val="000000"/>
                <w:lang w:eastAsia="en-GB"/>
              </w:rPr>
            </w:pPr>
            <w:r w:rsidRPr="0092726F">
              <w:rPr>
                <w:color w:val="000000"/>
                <w:lang w:eastAsia="en-GB"/>
              </w:rPr>
              <w:t>2019-20</w:t>
            </w:r>
          </w:p>
        </w:tc>
        <w:tc>
          <w:tcPr>
            <w:tcW w:w="1446" w:type="dxa"/>
            <w:noWrap/>
            <w:vAlign w:val="bottom"/>
            <w:hideMark/>
          </w:tcPr>
          <w:p w14:paraId="3C8B4319" w14:textId="77777777" w:rsidR="003F7907" w:rsidRPr="0092726F" w:rsidRDefault="003F7907" w:rsidP="00433DC8">
            <w:pPr>
              <w:rPr>
                <w:color w:val="000000"/>
                <w:lang w:eastAsia="en-GB"/>
              </w:rPr>
            </w:pPr>
            <w:r w:rsidRPr="0092726F">
              <w:rPr>
                <w:color w:val="000000"/>
                <w:lang w:eastAsia="en-GB"/>
              </w:rPr>
              <w:t>2020-21</w:t>
            </w:r>
          </w:p>
        </w:tc>
        <w:tc>
          <w:tcPr>
            <w:tcW w:w="1446" w:type="dxa"/>
            <w:noWrap/>
            <w:vAlign w:val="bottom"/>
            <w:hideMark/>
          </w:tcPr>
          <w:p w14:paraId="4599E7E7" w14:textId="77777777" w:rsidR="003F7907" w:rsidRPr="0092726F" w:rsidRDefault="003F7907" w:rsidP="00433DC8">
            <w:pPr>
              <w:rPr>
                <w:color w:val="000000"/>
                <w:lang w:eastAsia="en-GB"/>
              </w:rPr>
            </w:pPr>
            <w:r w:rsidRPr="0092726F">
              <w:rPr>
                <w:color w:val="000000"/>
                <w:lang w:eastAsia="en-GB"/>
              </w:rPr>
              <w:t>2021-22</w:t>
            </w:r>
          </w:p>
        </w:tc>
        <w:tc>
          <w:tcPr>
            <w:tcW w:w="1446" w:type="dxa"/>
            <w:noWrap/>
            <w:vAlign w:val="bottom"/>
          </w:tcPr>
          <w:p w14:paraId="3C62703F" w14:textId="54442FCE" w:rsidR="003F7907" w:rsidRPr="0092726F" w:rsidRDefault="00D977D2" w:rsidP="00433DC8">
            <w:pPr>
              <w:rPr>
                <w:color w:val="000000"/>
                <w:lang w:eastAsia="en-GB"/>
              </w:rPr>
            </w:pPr>
            <w:r w:rsidRPr="0092726F">
              <w:rPr>
                <w:color w:val="000000"/>
                <w:lang w:eastAsia="en-GB"/>
              </w:rPr>
              <w:t>2022-23</w:t>
            </w:r>
          </w:p>
        </w:tc>
      </w:tr>
      <w:tr w:rsidR="00433DC8" w:rsidRPr="0092726F" w14:paraId="6002240A" w14:textId="77777777" w:rsidTr="002D2F92">
        <w:trPr>
          <w:trHeight w:val="300"/>
        </w:trPr>
        <w:tc>
          <w:tcPr>
            <w:tcW w:w="2260" w:type="dxa"/>
            <w:noWrap/>
            <w:vAlign w:val="bottom"/>
            <w:hideMark/>
          </w:tcPr>
          <w:p w14:paraId="643DC583" w14:textId="77777777" w:rsidR="003F7907" w:rsidRPr="0092726F" w:rsidRDefault="003F7907" w:rsidP="00433DC8">
            <w:pPr>
              <w:rPr>
                <w:color w:val="000000"/>
                <w:lang w:eastAsia="en-GB"/>
              </w:rPr>
            </w:pPr>
            <w:r w:rsidRPr="0092726F">
              <w:rPr>
                <w:color w:val="000000"/>
                <w:lang w:eastAsia="en-GB"/>
              </w:rPr>
              <w:t>18 – 21 years</w:t>
            </w:r>
          </w:p>
        </w:tc>
        <w:tc>
          <w:tcPr>
            <w:tcW w:w="1446" w:type="dxa"/>
            <w:noWrap/>
            <w:vAlign w:val="bottom"/>
            <w:hideMark/>
          </w:tcPr>
          <w:p w14:paraId="30CF1DE3" w14:textId="77777777" w:rsidR="003F7907" w:rsidRPr="0092726F" w:rsidRDefault="003F7907" w:rsidP="00433DC8">
            <w:pPr>
              <w:rPr>
                <w:color w:val="000000"/>
                <w:lang w:eastAsia="en-GB"/>
              </w:rPr>
            </w:pPr>
            <w:r w:rsidRPr="0092726F">
              <w:rPr>
                <w:color w:val="000000"/>
                <w:lang w:eastAsia="en-GB"/>
              </w:rPr>
              <w:t>58</w:t>
            </w:r>
          </w:p>
        </w:tc>
        <w:tc>
          <w:tcPr>
            <w:tcW w:w="1446" w:type="dxa"/>
            <w:noWrap/>
            <w:vAlign w:val="bottom"/>
            <w:hideMark/>
          </w:tcPr>
          <w:p w14:paraId="14BA6B81" w14:textId="77777777" w:rsidR="003F7907" w:rsidRPr="0092726F" w:rsidRDefault="003F7907" w:rsidP="00433DC8">
            <w:pPr>
              <w:rPr>
                <w:color w:val="000000"/>
                <w:lang w:eastAsia="en-GB"/>
              </w:rPr>
            </w:pPr>
            <w:r w:rsidRPr="0092726F">
              <w:rPr>
                <w:color w:val="000000"/>
                <w:lang w:eastAsia="en-GB"/>
              </w:rPr>
              <w:t>110</w:t>
            </w:r>
          </w:p>
        </w:tc>
        <w:tc>
          <w:tcPr>
            <w:tcW w:w="1446" w:type="dxa"/>
            <w:noWrap/>
            <w:vAlign w:val="bottom"/>
            <w:hideMark/>
          </w:tcPr>
          <w:p w14:paraId="4EBAE5C4" w14:textId="77777777" w:rsidR="003F7907" w:rsidRPr="0092726F" w:rsidRDefault="003F7907" w:rsidP="00433DC8">
            <w:pPr>
              <w:rPr>
                <w:color w:val="000000"/>
                <w:lang w:eastAsia="en-GB"/>
              </w:rPr>
            </w:pPr>
            <w:r w:rsidRPr="0092726F">
              <w:rPr>
                <w:color w:val="000000"/>
                <w:lang w:eastAsia="en-GB"/>
              </w:rPr>
              <w:t>130</w:t>
            </w:r>
          </w:p>
        </w:tc>
        <w:tc>
          <w:tcPr>
            <w:tcW w:w="1446" w:type="dxa"/>
            <w:noWrap/>
            <w:vAlign w:val="bottom"/>
            <w:hideMark/>
          </w:tcPr>
          <w:p w14:paraId="730D68FE" w14:textId="77777777" w:rsidR="003F7907" w:rsidRPr="0092726F" w:rsidRDefault="003F7907" w:rsidP="00433DC8">
            <w:pPr>
              <w:rPr>
                <w:color w:val="000000"/>
                <w:lang w:eastAsia="en-GB"/>
              </w:rPr>
            </w:pPr>
            <w:r w:rsidRPr="0092726F">
              <w:rPr>
                <w:color w:val="000000"/>
                <w:lang w:eastAsia="en-GB"/>
              </w:rPr>
              <w:t>169</w:t>
            </w:r>
          </w:p>
        </w:tc>
        <w:tc>
          <w:tcPr>
            <w:tcW w:w="1446" w:type="dxa"/>
            <w:noWrap/>
            <w:vAlign w:val="bottom"/>
          </w:tcPr>
          <w:p w14:paraId="6481BB7A" w14:textId="4C99B871" w:rsidR="00901873" w:rsidRPr="0092726F" w:rsidRDefault="00901873" w:rsidP="00433DC8">
            <w:pPr>
              <w:rPr>
                <w:color w:val="000000"/>
                <w:lang w:eastAsia="en-GB"/>
              </w:rPr>
            </w:pPr>
            <w:r w:rsidRPr="0092726F">
              <w:rPr>
                <w:color w:val="000000"/>
                <w:lang w:eastAsia="en-GB"/>
              </w:rPr>
              <w:t>177</w:t>
            </w:r>
          </w:p>
        </w:tc>
      </w:tr>
      <w:tr w:rsidR="00433DC8" w:rsidRPr="0092726F" w14:paraId="665B3521" w14:textId="77777777" w:rsidTr="002D2F92">
        <w:trPr>
          <w:trHeight w:val="300"/>
        </w:trPr>
        <w:tc>
          <w:tcPr>
            <w:tcW w:w="2260" w:type="dxa"/>
            <w:noWrap/>
            <w:vAlign w:val="bottom"/>
            <w:hideMark/>
          </w:tcPr>
          <w:p w14:paraId="4D2D82FA" w14:textId="77777777" w:rsidR="003F7907" w:rsidRPr="0092726F" w:rsidRDefault="003F7907" w:rsidP="00433DC8">
            <w:pPr>
              <w:rPr>
                <w:color w:val="000000"/>
                <w:lang w:eastAsia="en-GB"/>
              </w:rPr>
            </w:pPr>
            <w:r w:rsidRPr="0092726F">
              <w:rPr>
                <w:color w:val="000000"/>
                <w:lang w:eastAsia="en-GB"/>
              </w:rPr>
              <w:t>22 – 25 years</w:t>
            </w:r>
          </w:p>
        </w:tc>
        <w:tc>
          <w:tcPr>
            <w:tcW w:w="1446" w:type="dxa"/>
            <w:noWrap/>
            <w:vAlign w:val="bottom"/>
            <w:hideMark/>
          </w:tcPr>
          <w:p w14:paraId="66068783" w14:textId="77777777" w:rsidR="003F7907" w:rsidRPr="0092726F" w:rsidRDefault="003F7907" w:rsidP="00433DC8">
            <w:pPr>
              <w:rPr>
                <w:color w:val="000000"/>
                <w:lang w:eastAsia="en-GB"/>
              </w:rPr>
            </w:pPr>
            <w:r w:rsidRPr="0092726F">
              <w:rPr>
                <w:color w:val="000000"/>
                <w:lang w:eastAsia="en-GB"/>
              </w:rPr>
              <w:t>24</w:t>
            </w:r>
          </w:p>
        </w:tc>
        <w:tc>
          <w:tcPr>
            <w:tcW w:w="1446" w:type="dxa"/>
            <w:noWrap/>
            <w:vAlign w:val="bottom"/>
            <w:hideMark/>
          </w:tcPr>
          <w:p w14:paraId="23898C80" w14:textId="77777777" w:rsidR="003F7907" w:rsidRPr="0092726F" w:rsidRDefault="003F7907" w:rsidP="00433DC8">
            <w:pPr>
              <w:rPr>
                <w:color w:val="000000"/>
                <w:lang w:eastAsia="en-GB"/>
              </w:rPr>
            </w:pPr>
            <w:r w:rsidRPr="0092726F">
              <w:rPr>
                <w:color w:val="000000"/>
                <w:lang w:eastAsia="en-GB"/>
              </w:rPr>
              <w:t>40</w:t>
            </w:r>
          </w:p>
        </w:tc>
        <w:tc>
          <w:tcPr>
            <w:tcW w:w="1446" w:type="dxa"/>
            <w:noWrap/>
            <w:vAlign w:val="bottom"/>
            <w:hideMark/>
          </w:tcPr>
          <w:p w14:paraId="6EDFD128" w14:textId="77777777" w:rsidR="003F7907" w:rsidRPr="0092726F" w:rsidRDefault="003F7907" w:rsidP="00433DC8">
            <w:pPr>
              <w:rPr>
                <w:color w:val="000000"/>
                <w:lang w:eastAsia="en-GB"/>
              </w:rPr>
            </w:pPr>
            <w:r w:rsidRPr="0092726F">
              <w:rPr>
                <w:color w:val="000000"/>
                <w:lang w:eastAsia="en-GB"/>
              </w:rPr>
              <w:t>37</w:t>
            </w:r>
          </w:p>
        </w:tc>
        <w:tc>
          <w:tcPr>
            <w:tcW w:w="1446" w:type="dxa"/>
            <w:noWrap/>
            <w:vAlign w:val="bottom"/>
            <w:hideMark/>
          </w:tcPr>
          <w:p w14:paraId="1B67D063" w14:textId="77777777" w:rsidR="003F7907" w:rsidRPr="0092726F" w:rsidRDefault="003F7907" w:rsidP="00433DC8">
            <w:pPr>
              <w:rPr>
                <w:color w:val="000000"/>
                <w:lang w:eastAsia="en-GB"/>
              </w:rPr>
            </w:pPr>
            <w:r w:rsidRPr="0092726F">
              <w:rPr>
                <w:color w:val="000000"/>
                <w:lang w:eastAsia="en-GB"/>
              </w:rPr>
              <w:t>61</w:t>
            </w:r>
          </w:p>
        </w:tc>
        <w:tc>
          <w:tcPr>
            <w:tcW w:w="1446" w:type="dxa"/>
            <w:noWrap/>
            <w:vAlign w:val="bottom"/>
          </w:tcPr>
          <w:p w14:paraId="78B22C52" w14:textId="4BACEBD1" w:rsidR="003F7907" w:rsidRPr="0092726F" w:rsidRDefault="00901873" w:rsidP="00433DC8">
            <w:pPr>
              <w:rPr>
                <w:color w:val="000000"/>
                <w:lang w:eastAsia="en-GB"/>
              </w:rPr>
            </w:pPr>
            <w:r w:rsidRPr="0092726F">
              <w:rPr>
                <w:color w:val="000000"/>
                <w:lang w:eastAsia="en-GB"/>
              </w:rPr>
              <w:t>77</w:t>
            </w:r>
          </w:p>
        </w:tc>
      </w:tr>
      <w:tr w:rsidR="00433DC8" w:rsidRPr="0092726F" w14:paraId="1468D1DB" w14:textId="77777777" w:rsidTr="002D2F92">
        <w:trPr>
          <w:trHeight w:val="300"/>
        </w:trPr>
        <w:tc>
          <w:tcPr>
            <w:tcW w:w="2260" w:type="dxa"/>
            <w:noWrap/>
            <w:vAlign w:val="bottom"/>
            <w:hideMark/>
          </w:tcPr>
          <w:p w14:paraId="54123031" w14:textId="77777777" w:rsidR="003F7907" w:rsidRPr="0092726F" w:rsidRDefault="003F7907" w:rsidP="00433DC8">
            <w:pPr>
              <w:rPr>
                <w:color w:val="000000"/>
                <w:lang w:eastAsia="en-GB"/>
              </w:rPr>
            </w:pPr>
            <w:r w:rsidRPr="0092726F">
              <w:rPr>
                <w:color w:val="000000"/>
                <w:lang w:eastAsia="en-GB"/>
              </w:rPr>
              <w:t>26 – 35 years</w:t>
            </w:r>
          </w:p>
        </w:tc>
        <w:tc>
          <w:tcPr>
            <w:tcW w:w="1446" w:type="dxa"/>
            <w:noWrap/>
            <w:vAlign w:val="bottom"/>
            <w:hideMark/>
          </w:tcPr>
          <w:p w14:paraId="58CFB5A5" w14:textId="77777777" w:rsidR="003F7907" w:rsidRPr="0092726F" w:rsidRDefault="003F7907" w:rsidP="00433DC8">
            <w:pPr>
              <w:rPr>
                <w:color w:val="000000"/>
                <w:lang w:eastAsia="en-GB"/>
              </w:rPr>
            </w:pPr>
            <w:r w:rsidRPr="0092726F">
              <w:rPr>
                <w:color w:val="000000"/>
                <w:lang w:eastAsia="en-GB"/>
              </w:rPr>
              <w:t>8</w:t>
            </w:r>
          </w:p>
        </w:tc>
        <w:tc>
          <w:tcPr>
            <w:tcW w:w="1446" w:type="dxa"/>
            <w:noWrap/>
            <w:vAlign w:val="bottom"/>
            <w:hideMark/>
          </w:tcPr>
          <w:p w14:paraId="33785FB9" w14:textId="77777777" w:rsidR="003F7907" w:rsidRPr="0092726F" w:rsidRDefault="003F7907" w:rsidP="00433DC8">
            <w:pPr>
              <w:rPr>
                <w:color w:val="000000"/>
                <w:lang w:eastAsia="en-GB"/>
              </w:rPr>
            </w:pPr>
            <w:r w:rsidRPr="0092726F">
              <w:rPr>
                <w:color w:val="000000"/>
                <w:lang w:eastAsia="en-GB"/>
              </w:rPr>
              <w:t>13</w:t>
            </w:r>
          </w:p>
        </w:tc>
        <w:tc>
          <w:tcPr>
            <w:tcW w:w="1446" w:type="dxa"/>
            <w:noWrap/>
            <w:vAlign w:val="bottom"/>
            <w:hideMark/>
          </w:tcPr>
          <w:p w14:paraId="2BFCFB73" w14:textId="77777777" w:rsidR="003F7907" w:rsidRPr="0092726F" w:rsidRDefault="003F7907" w:rsidP="00433DC8">
            <w:pPr>
              <w:rPr>
                <w:color w:val="000000"/>
                <w:lang w:eastAsia="en-GB"/>
              </w:rPr>
            </w:pPr>
            <w:r w:rsidRPr="0092726F">
              <w:rPr>
                <w:color w:val="000000"/>
                <w:lang w:eastAsia="en-GB"/>
              </w:rPr>
              <w:t>47</w:t>
            </w:r>
          </w:p>
        </w:tc>
        <w:tc>
          <w:tcPr>
            <w:tcW w:w="1446" w:type="dxa"/>
            <w:noWrap/>
            <w:vAlign w:val="bottom"/>
            <w:hideMark/>
          </w:tcPr>
          <w:p w14:paraId="234729F2" w14:textId="77777777" w:rsidR="003F7907" w:rsidRPr="0092726F" w:rsidRDefault="003F7907" w:rsidP="00433DC8">
            <w:pPr>
              <w:rPr>
                <w:color w:val="000000"/>
                <w:lang w:eastAsia="en-GB"/>
              </w:rPr>
            </w:pPr>
            <w:r w:rsidRPr="0092726F">
              <w:rPr>
                <w:color w:val="000000"/>
                <w:lang w:eastAsia="en-GB"/>
              </w:rPr>
              <w:t>57</w:t>
            </w:r>
          </w:p>
        </w:tc>
        <w:tc>
          <w:tcPr>
            <w:tcW w:w="1446" w:type="dxa"/>
            <w:noWrap/>
            <w:vAlign w:val="bottom"/>
          </w:tcPr>
          <w:p w14:paraId="7C20E11B" w14:textId="729BEA35" w:rsidR="003F7907" w:rsidRPr="0092726F" w:rsidRDefault="00901873" w:rsidP="00433DC8">
            <w:pPr>
              <w:rPr>
                <w:color w:val="000000"/>
                <w:lang w:eastAsia="en-GB"/>
              </w:rPr>
            </w:pPr>
            <w:r w:rsidRPr="0092726F">
              <w:rPr>
                <w:color w:val="000000"/>
                <w:lang w:eastAsia="en-GB"/>
              </w:rPr>
              <w:t>50</w:t>
            </w:r>
          </w:p>
        </w:tc>
      </w:tr>
      <w:tr w:rsidR="00433DC8" w:rsidRPr="0092726F" w14:paraId="6D61ECAD" w14:textId="77777777" w:rsidTr="002D2F92">
        <w:trPr>
          <w:trHeight w:val="300"/>
        </w:trPr>
        <w:tc>
          <w:tcPr>
            <w:tcW w:w="2260" w:type="dxa"/>
            <w:noWrap/>
            <w:vAlign w:val="bottom"/>
            <w:hideMark/>
          </w:tcPr>
          <w:p w14:paraId="14477A94" w14:textId="77777777" w:rsidR="003F7907" w:rsidRPr="0092726F" w:rsidRDefault="003F7907" w:rsidP="00433DC8">
            <w:pPr>
              <w:rPr>
                <w:color w:val="000000"/>
                <w:lang w:eastAsia="en-GB"/>
              </w:rPr>
            </w:pPr>
            <w:r w:rsidRPr="0092726F">
              <w:rPr>
                <w:color w:val="000000"/>
                <w:lang w:eastAsia="en-GB"/>
              </w:rPr>
              <w:t>36 – 45 years</w:t>
            </w:r>
          </w:p>
        </w:tc>
        <w:tc>
          <w:tcPr>
            <w:tcW w:w="1446" w:type="dxa"/>
            <w:noWrap/>
            <w:vAlign w:val="bottom"/>
            <w:hideMark/>
          </w:tcPr>
          <w:p w14:paraId="15364633" w14:textId="77777777" w:rsidR="003F7907" w:rsidRPr="0092726F" w:rsidRDefault="003F7907" w:rsidP="00433DC8">
            <w:pPr>
              <w:rPr>
                <w:color w:val="000000"/>
                <w:lang w:eastAsia="en-GB"/>
              </w:rPr>
            </w:pPr>
            <w:r w:rsidRPr="0092726F">
              <w:rPr>
                <w:color w:val="000000"/>
                <w:lang w:eastAsia="en-GB"/>
              </w:rPr>
              <w:t>5</w:t>
            </w:r>
          </w:p>
        </w:tc>
        <w:tc>
          <w:tcPr>
            <w:tcW w:w="1446" w:type="dxa"/>
            <w:noWrap/>
            <w:vAlign w:val="bottom"/>
            <w:hideMark/>
          </w:tcPr>
          <w:p w14:paraId="5E2FE279" w14:textId="77777777" w:rsidR="003F7907" w:rsidRPr="0092726F" w:rsidRDefault="003F7907" w:rsidP="00433DC8">
            <w:pPr>
              <w:rPr>
                <w:color w:val="000000"/>
                <w:lang w:eastAsia="en-GB"/>
              </w:rPr>
            </w:pPr>
            <w:r w:rsidRPr="0092726F">
              <w:rPr>
                <w:color w:val="000000"/>
                <w:lang w:eastAsia="en-GB"/>
              </w:rPr>
              <w:t>7</w:t>
            </w:r>
          </w:p>
        </w:tc>
        <w:tc>
          <w:tcPr>
            <w:tcW w:w="1446" w:type="dxa"/>
            <w:noWrap/>
            <w:vAlign w:val="bottom"/>
            <w:hideMark/>
          </w:tcPr>
          <w:p w14:paraId="6E1034E4" w14:textId="77777777" w:rsidR="003F7907" w:rsidRPr="0092726F" w:rsidRDefault="003F7907" w:rsidP="00433DC8">
            <w:pPr>
              <w:rPr>
                <w:color w:val="000000"/>
                <w:lang w:eastAsia="en-GB"/>
              </w:rPr>
            </w:pPr>
            <w:r w:rsidRPr="0092726F">
              <w:rPr>
                <w:color w:val="000000"/>
                <w:lang w:eastAsia="en-GB"/>
              </w:rPr>
              <w:t>4</w:t>
            </w:r>
          </w:p>
        </w:tc>
        <w:tc>
          <w:tcPr>
            <w:tcW w:w="1446" w:type="dxa"/>
            <w:noWrap/>
            <w:vAlign w:val="bottom"/>
            <w:hideMark/>
          </w:tcPr>
          <w:p w14:paraId="7EC9EF1C" w14:textId="77777777" w:rsidR="003F7907" w:rsidRPr="0092726F" w:rsidRDefault="003F7907" w:rsidP="00433DC8">
            <w:pPr>
              <w:rPr>
                <w:color w:val="000000"/>
                <w:lang w:eastAsia="en-GB"/>
              </w:rPr>
            </w:pPr>
            <w:r w:rsidRPr="0092726F">
              <w:rPr>
                <w:color w:val="000000"/>
                <w:lang w:eastAsia="en-GB"/>
              </w:rPr>
              <w:t>13</w:t>
            </w:r>
          </w:p>
        </w:tc>
        <w:tc>
          <w:tcPr>
            <w:tcW w:w="1446" w:type="dxa"/>
            <w:noWrap/>
            <w:vAlign w:val="bottom"/>
          </w:tcPr>
          <w:p w14:paraId="23E6EEBF" w14:textId="3A790F04" w:rsidR="003F7907" w:rsidRPr="0092726F" w:rsidRDefault="00901873" w:rsidP="00433DC8">
            <w:pPr>
              <w:rPr>
                <w:color w:val="000000"/>
                <w:lang w:eastAsia="en-GB"/>
              </w:rPr>
            </w:pPr>
            <w:r w:rsidRPr="0092726F">
              <w:rPr>
                <w:color w:val="000000"/>
                <w:lang w:eastAsia="en-GB"/>
              </w:rPr>
              <w:t>13</w:t>
            </w:r>
          </w:p>
        </w:tc>
      </w:tr>
      <w:tr w:rsidR="00433DC8" w:rsidRPr="0092726F" w14:paraId="6F95C612" w14:textId="77777777" w:rsidTr="002D2F92">
        <w:trPr>
          <w:trHeight w:val="300"/>
        </w:trPr>
        <w:tc>
          <w:tcPr>
            <w:tcW w:w="2260" w:type="dxa"/>
            <w:noWrap/>
            <w:vAlign w:val="bottom"/>
            <w:hideMark/>
          </w:tcPr>
          <w:p w14:paraId="60C19A23" w14:textId="77777777" w:rsidR="003F7907" w:rsidRPr="0092726F" w:rsidRDefault="003F7907" w:rsidP="00433DC8">
            <w:pPr>
              <w:rPr>
                <w:color w:val="000000"/>
                <w:lang w:eastAsia="en-GB"/>
              </w:rPr>
            </w:pPr>
            <w:r w:rsidRPr="0092726F">
              <w:rPr>
                <w:color w:val="000000"/>
                <w:lang w:eastAsia="en-GB"/>
              </w:rPr>
              <w:t>46 – 55 years</w:t>
            </w:r>
          </w:p>
        </w:tc>
        <w:tc>
          <w:tcPr>
            <w:tcW w:w="1446" w:type="dxa"/>
            <w:noWrap/>
            <w:vAlign w:val="bottom"/>
            <w:hideMark/>
          </w:tcPr>
          <w:p w14:paraId="7E432320" w14:textId="77777777" w:rsidR="003F7907" w:rsidRPr="0092726F" w:rsidRDefault="003F7907" w:rsidP="00433DC8">
            <w:pPr>
              <w:rPr>
                <w:color w:val="000000"/>
                <w:lang w:eastAsia="en-GB"/>
              </w:rPr>
            </w:pPr>
            <w:r w:rsidRPr="0092726F">
              <w:rPr>
                <w:color w:val="000000"/>
                <w:lang w:eastAsia="en-GB"/>
              </w:rPr>
              <w:t>0</w:t>
            </w:r>
          </w:p>
        </w:tc>
        <w:tc>
          <w:tcPr>
            <w:tcW w:w="1446" w:type="dxa"/>
            <w:noWrap/>
            <w:vAlign w:val="bottom"/>
            <w:hideMark/>
          </w:tcPr>
          <w:p w14:paraId="70A790D6" w14:textId="77777777" w:rsidR="003F7907" w:rsidRPr="0092726F" w:rsidRDefault="003F7907" w:rsidP="00433DC8">
            <w:pPr>
              <w:rPr>
                <w:color w:val="000000"/>
                <w:lang w:eastAsia="en-GB"/>
              </w:rPr>
            </w:pPr>
            <w:r w:rsidRPr="0092726F">
              <w:rPr>
                <w:color w:val="000000"/>
                <w:lang w:eastAsia="en-GB"/>
              </w:rPr>
              <w:t>4</w:t>
            </w:r>
          </w:p>
        </w:tc>
        <w:tc>
          <w:tcPr>
            <w:tcW w:w="1446" w:type="dxa"/>
            <w:noWrap/>
            <w:vAlign w:val="bottom"/>
            <w:hideMark/>
          </w:tcPr>
          <w:p w14:paraId="676C58A7" w14:textId="77777777" w:rsidR="003F7907" w:rsidRPr="0092726F" w:rsidRDefault="003F7907" w:rsidP="00433DC8">
            <w:pPr>
              <w:rPr>
                <w:color w:val="000000"/>
                <w:lang w:eastAsia="en-GB"/>
              </w:rPr>
            </w:pPr>
            <w:r w:rsidRPr="0092726F">
              <w:rPr>
                <w:color w:val="000000"/>
                <w:lang w:eastAsia="en-GB"/>
              </w:rPr>
              <w:t>7</w:t>
            </w:r>
          </w:p>
        </w:tc>
        <w:tc>
          <w:tcPr>
            <w:tcW w:w="1446" w:type="dxa"/>
            <w:noWrap/>
            <w:vAlign w:val="bottom"/>
            <w:hideMark/>
          </w:tcPr>
          <w:p w14:paraId="4291E2B3" w14:textId="77777777" w:rsidR="003F7907" w:rsidRPr="0092726F" w:rsidRDefault="003F7907" w:rsidP="00433DC8">
            <w:pPr>
              <w:rPr>
                <w:color w:val="000000"/>
                <w:lang w:eastAsia="en-GB"/>
              </w:rPr>
            </w:pPr>
            <w:r w:rsidRPr="0092726F">
              <w:rPr>
                <w:color w:val="000000"/>
                <w:lang w:eastAsia="en-GB"/>
              </w:rPr>
              <w:t>5</w:t>
            </w:r>
          </w:p>
        </w:tc>
        <w:tc>
          <w:tcPr>
            <w:tcW w:w="1446" w:type="dxa"/>
            <w:noWrap/>
            <w:vAlign w:val="bottom"/>
          </w:tcPr>
          <w:p w14:paraId="71B2B34F" w14:textId="6532DF30" w:rsidR="003F7907" w:rsidRPr="0092726F" w:rsidRDefault="00901873" w:rsidP="00433DC8">
            <w:pPr>
              <w:rPr>
                <w:color w:val="000000"/>
                <w:lang w:eastAsia="en-GB"/>
              </w:rPr>
            </w:pPr>
            <w:r w:rsidRPr="0092726F">
              <w:rPr>
                <w:color w:val="000000"/>
                <w:lang w:eastAsia="en-GB"/>
              </w:rPr>
              <w:t>18</w:t>
            </w:r>
          </w:p>
        </w:tc>
      </w:tr>
      <w:tr w:rsidR="00433DC8" w:rsidRPr="0092726F" w14:paraId="3937DFDF" w14:textId="77777777" w:rsidTr="002D2F92">
        <w:trPr>
          <w:trHeight w:val="300"/>
        </w:trPr>
        <w:tc>
          <w:tcPr>
            <w:tcW w:w="2260" w:type="dxa"/>
            <w:noWrap/>
            <w:vAlign w:val="bottom"/>
            <w:hideMark/>
          </w:tcPr>
          <w:p w14:paraId="5FDCA1CA" w14:textId="77777777" w:rsidR="003F7907" w:rsidRPr="0092726F" w:rsidRDefault="003F7907" w:rsidP="00433DC8">
            <w:pPr>
              <w:rPr>
                <w:color w:val="000000"/>
                <w:lang w:eastAsia="en-GB"/>
              </w:rPr>
            </w:pPr>
            <w:r w:rsidRPr="0092726F">
              <w:rPr>
                <w:color w:val="000000"/>
                <w:lang w:eastAsia="en-GB"/>
              </w:rPr>
              <w:t>56 years or over</w:t>
            </w:r>
          </w:p>
        </w:tc>
        <w:tc>
          <w:tcPr>
            <w:tcW w:w="1446" w:type="dxa"/>
            <w:noWrap/>
            <w:vAlign w:val="bottom"/>
            <w:hideMark/>
          </w:tcPr>
          <w:p w14:paraId="2E37A8F6" w14:textId="77777777" w:rsidR="003F7907" w:rsidRPr="0092726F" w:rsidRDefault="003F7907" w:rsidP="00433DC8">
            <w:pPr>
              <w:rPr>
                <w:color w:val="000000"/>
                <w:lang w:eastAsia="en-GB"/>
              </w:rPr>
            </w:pPr>
            <w:r w:rsidRPr="0092726F">
              <w:rPr>
                <w:color w:val="000000"/>
                <w:lang w:eastAsia="en-GB"/>
              </w:rPr>
              <w:t>0</w:t>
            </w:r>
          </w:p>
        </w:tc>
        <w:tc>
          <w:tcPr>
            <w:tcW w:w="1446" w:type="dxa"/>
            <w:noWrap/>
            <w:vAlign w:val="bottom"/>
            <w:hideMark/>
          </w:tcPr>
          <w:p w14:paraId="2859B265" w14:textId="77777777" w:rsidR="003F7907" w:rsidRPr="0092726F" w:rsidRDefault="003F7907" w:rsidP="00433DC8">
            <w:pPr>
              <w:rPr>
                <w:color w:val="000000"/>
                <w:lang w:eastAsia="en-GB"/>
              </w:rPr>
            </w:pPr>
            <w:r w:rsidRPr="0092726F">
              <w:rPr>
                <w:color w:val="000000"/>
                <w:lang w:eastAsia="en-GB"/>
              </w:rPr>
              <w:t>0</w:t>
            </w:r>
          </w:p>
        </w:tc>
        <w:tc>
          <w:tcPr>
            <w:tcW w:w="1446" w:type="dxa"/>
            <w:noWrap/>
            <w:vAlign w:val="bottom"/>
            <w:hideMark/>
          </w:tcPr>
          <w:p w14:paraId="141D9C0B" w14:textId="77777777" w:rsidR="003F7907" w:rsidRPr="0092726F" w:rsidRDefault="003F7907" w:rsidP="00433DC8">
            <w:pPr>
              <w:rPr>
                <w:color w:val="000000"/>
                <w:lang w:eastAsia="en-GB"/>
              </w:rPr>
            </w:pPr>
            <w:r w:rsidRPr="0092726F">
              <w:rPr>
                <w:color w:val="000000"/>
                <w:lang w:eastAsia="en-GB"/>
              </w:rPr>
              <w:t>0</w:t>
            </w:r>
          </w:p>
        </w:tc>
        <w:tc>
          <w:tcPr>
            <w:tcW w:w="1446" w:type="dxa"/>
            <w:noWrap/>
            <w:vAlign w:val="bottom"/>
            <w:hideMark/>
          </w:tcPr>
          <w:p w14:paraId="4EF8132F" w14:textId="77777777" w:rsidR="003F7907" w:rsidRPr="0092726F" w:rsidRDefault="003F7907" w:rsidP="00433DC8">
            <w:pPr>
              <w:rPr>
                <w:color w:val="000000"/>
                <w:lang w:eastAsia="en-GB"/>
              </w:rPr>
            </w:pPr>
            <w:r w:rsidRPr="0092726F">
              <w:rPr>
                <w:color w:val="000000"/>
                <w:lang w:eastAsia="en-GB"/>
              </w:rPr>
              <w:t>2</w:t>
            </w:r>
          </w:p>
        </w:tc>
        <w:tc>
          <w:tcPr>
            <w:tcW w:w="1446" w:type="dxa"/>
            <w:noWrap/>
            <w:vAlign w:val="bottom"/>
          </w:tcPr>
          <w:p w14:paraId="1E04CCF7" w14:textId="6BA91FBC" w:rsidR="003F7907" w:rsidRPr="0092726F" w:rsidRDefault="00901873" w:rsidP="00433DC8">
            <w:pPr>
              <w:rPr>
                <w:color w:val="000000"/>
                <w:lang w:eastAsia="en-GB"/>
              </w:rPr>
            </w:pPr>
            <w:r w:rsidRPr="0092726F">
              <w:rPr>
                <w:color w:val="000000"/>
                <w:lang w:eastAsia="en-GB"/>
              </w:rPr>
              <w:t>7</w:t>
            </w:r>
          </w:p>
        </w:tc>
      </w:tr>
      <w:tr w:rsidR="00433DC8" w:rsidRPr="0092726F" w14:paraId="6A8B03C1" w14:textId="77777777" w:rsidTr="002D2F92">
        <w:trPr>
          <w:trHeight w:val="300"/>
        </w:trPr>
        <w:tc>
          <w:tcPr>
            <w:tcW w:w="2260" w:type="dxa"/>
            <w:noWrap/>
            <w:vAlign w:val="bottom"/>
            <w:hideMark/>
          </w:tcPr>
          <w:p w14:paraId="2F943412" w14:textId="77777777" w:rsidR="003F7907" w:rsidRPr="0092726F" w:rsidRDefault="003F7907" w:rsidP="00433DC8">
            <w:pPr>
              <w:rPr>
                <w:color w:val="000000"/>
                <w:lang w:eastAsia="en-GB"/>
              </w:rPr>
            </w:pPr>
            <w:r w:rsidRPr="0092726F">
              <w:rPr>
                <w:color w:val="000000"/>
                <w:lang w:eastAsia="en-GB"/>
              </w:rPr>
              <w:t>Prefer not to say</w:t>
            </w:r>
          </w:p>
        </w:tc>
        <w:tc>
          <w:tcPr>
            <w:tcW w:w="1446" w:type="dxa"/>
            <w:noWrap/>
            <w:vAlign w:val="bottom"/>
            <w:hideMark/>
          </w:tcPr>
          <w:p w14:paraId="639E6A02" w14:textId="77777777" w:rsidR="003F7907" w:rsidRPr="0092726F" w:rsidRDefault="003F7907" w:rsidP="00433DC8">
            <w:pPr>
              <w:rPr>
                <w:color w:val="000000"/>
                <w:lang w:eastAsia="en-GB"/>
              </w:rPr>
            </w:pPr>
            <w:r w:rsidRPr="0092726F">
              <w:rPr>
                <w:color w:val="000000"/>
                <w:lang w:eastAsia="en-GB"/>
              </w:rPr>
              <w:t>1</w:t>
            </w:r>
          </w:p>
        </w:tc>
        <w:tc>
          <w:tcPr>
            <w:tcW w:w="1446" w:type="dxa"/>
            <w:noWrap/>
            <w:vAlign w:val="bottom"/>
            <w:hideMark/>
          </w:tcPr>
          <w:p w14:paraId="4F55B5E7" w14:textId="77777777" w:rsidR="003F7907" w:rsidRPr="0092726F" w:rsidRDefault="003F7907" w:rsidP="00433DC8">
            <w:pPr>
              <w:rPr>
                <w:color w:val="000000"/>
                <w:lang w:eastAsia="en-GB"/>
              </w:rPr>
            </w:pPr>
            <w:r w:rsidRPr="0092726F">
              <w:rPr>
                <w:color w:val="000000"/>
                <w:lang w:eastAsia="en-GB"/>
              </w:rPr>
              <w:t>6</w:t>
            </w:r>
          </w:p>
        </w:tc>
        <w:tc>
          <w:tcPr>
            <w:tcW w:w="1446" w:type="dxa"/>
            <w:noWrap/>
            <w:vAlign w:val="bottom"/>
            <w:hideMark/>
          </w:tcPr>
          <w:p w14:paraId="26303D54" w14:textId="77777777" w:rsidR="003F7907" w:rsidRPr="0092726F" w:rsidRDefault="003F7907" w:rsidP="00433DC8">
            <w:pPr>
              <w:rPr>
                <w:color w:val="000000"/>
                <w:lang w:eastAsia="en-GB"/>
              </w:rPr>
            </w:pPr>
            <w:r w:rsidRPr="0092726F">
              <w:rPr>
                <w:color w:val="000000"/>
                <w:lang w:eastAsia="en-GB"/>
              </w:rPr>
              <w:t>15</w:t>
            </w:r>
          </w:p>
        </w:tc>
        <w:tc>
          <w:tcPr>
            <w:tcW w:w="1446" w:type="dxa"/>
            <w:noWrap/>
            <w:vAlign w:val="bottom"/>
            <w:hideMark/>
          </w:tcPr>
          <w:p w14:paraId="23AD9443" w14:textId="77777777" w:rsidR="003F7907" w:rsidRPr="0092726F" w:rsidRDefault="003F7907" w:rsidP="00433DC8">
            <w:pPr>
              <w:rPr>
                <w:color w:val="000000"/>
                <w:lang w:eastAsia="en-GB"/>
              </w:rPr>
            </w:pPr>
            <w:r w:rsidRPr="0092726F">
              <w:rPr>
                <w:color w:val="000000"/>
                <w:lang w:eastAsia="en-GB"/>
              </w:rPr>
              <w:t>9</w:t>
            </w:r>
          </w:p>
        </w:tc>
        <w:tc>
          <w:tcPr>
            <w:tcW w:w="1446" w:type="dxa"/>
            <w:noWrap/>
            <w:vAlign w:val="bottom"/>
          </w:tcPr>
          <w:p w14:paraId="551D9286" w14:textId="152A8E39" w:rsidR="003F7907" w:rsidRPr="0092726F" w:rsidRDefault="00901873" w:rsidP="00433DC8">
            <w:pPr>
              <w:rPr>
                <w:color w:val="000000"/>
                <w:lang w:eastAsia="en-GB"/>
              </w:rPr>
            </w:pPr>
            <w:r w:rsidRPr="0092726F">
              <w:rPr>
                <w:color w:val="000000"/>
                <w:lang w:eastAsia="en-GB"/>
              </w:rPr>
              <w:t>16</w:t>
            </w:r>
          </w:p>
        </w:tc>
      </w:tr>
      <w:tr w:rsidR="00433DC8" w:rsidRPr="0092726F" w14:paraId="67E498EE" w14:textId="77777777" w:rsidTr="002D2F92">
        <w:trPr>
          <w:trHeight w:val="300"/>
        </w:trPr>
        <w:tc>
          <w:tcPr>
            <w:tcW w:w="2260" w:type="dxa"/>
            <w:noWrap/>
            <w:vAlign w:val="bottom"/>
            <w:hideMark/>
          </w:tcPr>
          <w:p w14:paraId="721C0496" w14:textId="77777777" w:rsidR="003F7907" w:rsidRPr="0092726F" w:rsidRDefault="003F7907" w:rsidP="00433DC8">
            <w:pPr>
              <w:rPr>
                <w:color w:val="000000"/>
                <w:lang w:eastAsia="en-GB"/>
              </w:rPr>
            </w:pPr>
            <w:r w:rsidRPr="0092726F">
              <w:rPr>
                <w:color w:val="000000"/>
                <w:lang w:eastAsia="en-GB"/>
              </w:rPr>
              <w:t>Under 18 years</w:t>
            </w:r>
          </w:p>
        </w:tc>
        <w:tc>
          <w:tcPr>
            <w:tcW w:w="1446" w:type="dxa"/>
            <w:noWrap/>
            <w:vAlign w:val="bottom"/>
            <w:hideMark/>
          </w:tcPr>
          <w:p w14:paraId="37E8E9E6" w14:textId="77777777" w:rsidR="003F7907" w:rsidRPr="0092726F" w:rsidRDefault="003F7907" w:rsidP="00433DC8">
            <w:pPr>
              <w:rPr>
                <w:color w:val="000000"/>
                <w:lang w:eastAsia="en-GB"/>
              </w:rPr>
            </w:pPr>
            <w:r w:rsidRPr="0092726F">
              <w:rPr>
                <w:color w:val="000000"/>
                <w:lang w:eastAsia="en-GB"/>
              </w:rPr>
              <w:t>0</w:t>
            </w:r>
          </w:p>
        </w:tc>
        <w:tc>
          <w:tcPr>
            <w:tcW w:w="1446" w:type="dxa"/>
            <w:noWrap/>
            <w:vAlign w:val="bottom"/>
            <w:hideMark/>
          </w:tcPr>
          <w:p w14:paraId="7D61FCAF" w14:textId="77777777" w:rsidR="003F7907" w:rsidRPr="0092726F" w:rsidRDefault="003F7907" w:rsidP="00433DC8">
            <w:pPr>
              <w:rPr>
                <w:color w:val="000000"/>
                <w:lang w:eastAsia="en-GB"/>
              </w:rPr>
            </w:pPr>
            <w:r w:rsidRPr="0092726F">
              <w:rPr>
                <w:color w:val="000000"/>
                <w:lang w:eastAsia="en-GB"/>
              </w:rPr>
              <w:t>1</w:t>
            </w:r>
          </w:p>
        </w:tc>
        <w:tc>
          <w:tcPr>
            <w:tcW w:w="1446" w:type="dxa"/>
            <w:noWrap/>
            <w:vAlign w:val="bottom"/>
            <w:hideMark/>
          </w:tcPr>
          <w:p w14:paraId="3327C780" w14:textId="32A6A2AB" w:rsidR="003F7907" w:rsidRPr="0092726F" w:rsidRDefault="00523DB1" w:rsidP="00433DC8">
            <w:pPr>
              <w:rPr>
                <w:color w:val="000000"/>
                <w:lang w:eastAsia="en-GB"/>
              </w:rPr>
            </w:pPr>
            <w:r w:rsidRPr="0092726F">
              <w:rPr>
                <w:color w:val="000000"/>
                <w:lang w:eastAsia="en-GB"/>
              </w:rPr>
              <w:t>0</w:t>
            </w:r>
          </w:p>
        </w:tc>
        <w:tc>
          <w:tcPr>
            <w:tcW w:w="1446" w:type="dxa"/>
            <w:noWrap/>
            <w:vAlign w:val="bottom"/>
            <w:hideMark/>
          </w:tcPr>
          <w:p w14:paraId="181D5225" w14:textId="77777777" w:rsidR="003F7907" w:rsidRPr="0092726F" w:rsidRDefault="003F7907" w:rsidP="00433DC8">
            <w:pPr>
              <w:rPr>
                <w:color w:val="000000"/>
                <w:lang w:eastAsia="en-GB"/>
              </w:rPr>
            </w:pPr>
            <w:r w:rsidRPr="0092726F">
              <w:rPr>
                <w:color w:val="000000"/>
                <w:lang w:eastAsia="en-GB"/>
              </w:rPr>
              <w:t>1</w:t>
            </w:r>
          </w:p>
        </w:tc>
        <w:tc>
          <w:tcPr>
            <w:tcW w:w="1446" w:type="dxa"/>
            <w:noWrap/>
            <w:vAlign w:val="bottom"/>
          </w:tcPr>
          <w:p w14:paraId="37E50459" w14:textId="1C9EDA1B" w:rsidR="003F7907" w:rsidRPr="0092726F" w:rsidRDefault="00901873" w:rsidP="00433DC8">
            <w:pPr>
              <w:rPr>
                <w:color w:val="000000"/>
                <w:lang w:eastAsia="en-GB"/>
              </w:rPr>
            </w:pPr>
            <w:r w:rsidRPr="0092726F">
              <w:rPr>
                <w:color w:val="000000"/>
                <w:lang w:eastAsia="en-GB"/>
              </w:rPr>
              <w:t>4</w:t>
            </w:r>
          </w:p>
        </w:tc>
      </w:tr>
    </w:tbl>
    <w:p w14:paraId="2FF91E74" w14:textId="77777777" w:rsidR="00853B15" w:rsidRPr="0092726F" w:rsidRDefault="00853B15" w:rsidP="00CD5A10"/>
    <w:p w14:paraId="26ABE3AF" w14:textId="1A847678" w:rsidR="00CD5A10" w:rsidRPr="0092726F" w:rsidRDefault="00370EE4" w:rsidP="00CD5A10">
      <w:pPr>
        <w:rPr>
          <w:b/>
          <w:bCs/>
          <w:szCs w:val="24"/>
          <w:u w:val="single"/>
        </w:rPr>
      </w:pPr>
      <w:r w:rsidRPr="0092726F">
        <w:rPr>
          <w:b/>
          <w:bCs/>
          <w:szCs w:val="24"/>
          <w:u w:val="single"/>
        </w:rPr>
        <w:t>Proportion</w:t>
      </w:r>
      <w:r w:rsidR="00EC6AB1" w:rsidRPr="0092726F">
        <w:rPr>
          <w:b/>
          <w:bCs/>
          <w:szCs w:val="24"/>
          <w:u w:val="single"/>
        </w:rPr>
        <w:t xml:space="preserve"> (%)</w:t>
      </w:r>
      <w:r w:rsidRPr="0092726F">
        <w:rPr>
          <w:b/>
          <w:bCs/>
          <w:szCs w:val="24"/>
          <w:u w:val="single"/>
        </w:rPr>
        <w:t xml:space="preserve"> of </w:t>
      </w:r>
      <w:r w:rsidR="00CD5A10" w:rsidRPr="0092726F">
        <w:rPr>
          <w:b/>
          <w:bCs/>
          <w:szCs w:val="24"/>
          <w:u w:val="single"/>
        </w:rPr>
        <w:t>our reports by</w:t>
      </w:r>
      <w:r w:rsidR="001324CF" w:rsidRPr="0092726F">
        <w:rPr>
          <w:b/>
          <w:bCs/>
          <w:szCs w:val="24"/>
          <w:u w:val="single"/>
        </w:rPr>
        <w:t xml:space="preserve"> disclosed</w:t>
      </w:r>
      <w:r w:rsidR="00CD5A10" w:rsidRPr="0092726F">
        <w:rPr>
          <w:b/>
          <w:bCs/>
          <w:szCs w:val="24"/>
          <w:u w:val="single"/>
        </w:rPr>
        <w:t xml:space="preserve"> Age range</w:t>
      </w:r>
    </w:p>
    <w:p w14:paraId="0CE41FFD" w14:textId="77777777" w:rsidR="00CD5A10" w:rsidRPr="0092726F" w:rsidRDefault="00CD5A10" w:rsidP="00CD5A10"/>
    <w:p w14:paraId="5FDCC7A5" w14:textId="64DAF882" w:rsidR="003D7BE3" w:rsidRPr="0092726F" w:rsidRDefault="009C7819" w:rsidP="00D308B8">
      <w:pPr>
        <w:rPr>
          <w:rFonts w:ascii="Franklin Gothic Book" w:eastAsia="Times New Roman" w:hAnsi="Franklin Gothic Book" w:cs="Times New Roman"/>
          <w:sz w:val="40"/>
        </w:rPr>
      </w:pPr>
      <w:r w:rsidRPr="005414A7">
        <w:rPr>
          <w:noProof/>
        </w:rPr>
        <w:drawing>
          <wp:inline distT="0" distB="0" distL="0" distR="0" wp14:anchorId="6094B5D3" wp14:editId="2BFA5634">
            <wp:extent cx="6097270" cy="5074920"/>
            <wp:effectExtent l="0" t="0" r="17780" b="11430"/>
            <wp:docPr id="1879003720" name="Chart 1" descr="A chart and table showing the proportion of our reports by disclosed age range between the academic years 2018-19 and 2022-23.">
              <a:extLst xmlns:a="http://schemas.openxmlformats.org/drawingml/2006/main">
                <a:ext uri="{FF2B5EF4-FFF2-40B4-BE49-F238E27FC236}">
                  <a16:creationId xmlns:a16="http://schemas.microsoft.com/office/drawing/2014/main" id="{D17F5C75-8825-7DA3-C9E2-D207BF68A8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003D7BE3" w:rsidRPr="0092726F">
        <w:br w:type="page"/>
      </w:r>
    </w:p>
    <w:p w14:paraId="6A6CCAC5" w14:textId="6E91865E" w:rsidR="0084571D" w:rsidRPr="0092726F" w:rsidRDefault="001A4E4B" w:rsidP="00CF50CB">
      <w:pPr>
        <w:pStyle w:val="Heading3"/>
      </w:pPr>
      <w:bookmarkStart w:id="23" w:name="_Toc166491960"/>
      <w:r w:rsidRPr="0092726F">
        <w:lastRenderedPageBreak/>
        <w:t>Disability</w:t>
      </w:r>
      <w:bookmarkEnd w:id="23"/>
    </w:p>
    <w:p w14:paraId="6C9955ED" w14:textId="77777777" w:rsidR="00945767" w:rsidRPr="0092726F" w:rsidRDefault="00945767" w:rsidP="00945767"/>
    <w:p w14:paraId="0E281E2E" w14:textId="73FB7112" w:rsidR="00945767" w:rsidRPr="0092726F" w:rsidRDefault="00945767" w:rsidP="00945767">
      <w:pPr>
        <w:spacing w:after="200"/>
      </w:pPr>
      <w:r w:rsidRPr="5D0FB250">
        <w:t xml:space="preserve">When a report is completed with personal details, the reporting party can choose whether to disclose their </w:t>
      </w:r>
      <w:r w:rsidR="008D0C9A" w:rsidRPr="5D0FB250">
        <w:t>disability</w:t>
      </w:r>
      <w:r w:rsidRPr="5D0FB250">
        <w:t xml:space="preserve"> or not.</w:t>
      </w:r>
    </w:p>
    <w:p w14:paraId="4544434C" w14:textId="77777777" w:rsidR="003F7907" w:rsidRPr="0092726F" w:rsidRDefault="003F7907" w:rsidP="00433DC8"/>
    <w:tbl>
      <w:tblPr>
        <w:tblW w:w="9631" w:type="dxa"/>
        <w:tblBorders>
          <w:top w:val="single" w:sz="6" w:space="0" w:color="C2C4C7" w:themeColor="text1" w:themeTint="40"/>
          <w:left w:val="single" w:sz="6" w:space="0" w:color="C2C4C7" w:themeColor="text1" w:themeTint="40"/>
          <w:bottom w:val="single" w:sz="6" w:space="0" w:color="C2C4C7" w:themeColor="text1" w:themeTint="40"/>
          <w:right w:val="single" w:sz="6" w:space="0" w:color="C2C4C7" w:themeColor="text1" w:themeTint="40"/>
          <w:insideH w:val="single" w:sz="6" w:space="0" w:color="C2C4C7" w:themeColor="text1" w:themeTint="40"/>
          <w:insideV w:val="single" w:sz="6" w:space="0" w:color="C2C4C7" w:themeColor="text1" w:themeTint="40"/>
        </w:tblBorders>
        <w:tblLayout w:type="fixed"/>
        <w:tblLook w:val="04A0" w:firstRow="1" w:lastRow="0" w:firstColumn="1" w:lastColumn="0" w:noHBand="0" w:noVBand="1"/>
      </w:tblPr>
      <w:tblGrid>
        <w:gridCol w:w="2119"/>
        <w:gridCol w:w="1502"/>
        <w:gridCol w:w="1502"/>
        <w:gridCol w:w="1503"/>
        <w:gridCol w:w="1502"/>
        <w:gridCol w:w="1503"/>
      </w:tblGrid>
      <w:tr w:rsidR="003F7907" w:rsidRPr="0092726F" w14:paraId="3468CDDE" w14:textId="77777777" w:rsidTr="002D2F92">
        <w:trPr>
          <w:trHeight w:val="300"/>
        </w:trPr>
        <w:tc>
          <w:tcPr>
            <w:tcW w:w="2119" w:type="dxa"/>
            <w:noWrap/>
            <w:vAlign w:val="bottom"/>
            <w:hideMark/>
          </w:tcPr>
          <w:p w14:paraId="5EA2EB25" w14:textId="2A0C4C5B" w:rsidR="003F7907" w:rsidRPr="0092726F" w:rsidRDefault="003F7907" w:rsidP="003F7907">
            <w:pPr>
              <w:spacing w:line="240" w:lineRule="auto"/>
              <w:rPr>
                <w:rFonts w:eastAsia="Times New Roman" w:cs="Arial"/>
                <w:color w:val="000000"/>
                <w:szCs w:val="24"/>
                <w:lang w:eastAsia="en-GB"/>
              </w:rPr>
            </w:pPr>
          </w:p>
        </w:tc>
        <w:tc>
          <w:tcPr>
            <w:tcW w:w="1502" w:type="dxa"/>
            <w:noWrap/>
            <w:vAlign w:val="bottom"/>
            <w:hideMark/>
          </w:tcPr>
          <w:p w14:paraId="2B23D823"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2018-19</w:t>
            </w:r>
          </w:p>
        </w:tc>
        <w:tc>
          <w:tcPr>
            <w:tcW w:w="1502" w:type="dxa"/>
            <w:noWrap/>
            <w:vAlign w:val="bottom"/>
            <w:hideMark/>
          </w:tcPr>
          <w:p w14:paraId="19278D8F"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2019-20</w:t>
            </w:r>
          </w:p>
        </w:tc>
        <w:tc>
          <w:tcPr>
            <w:tcW w:w="1503" w:type="dxa"/>
            <w:noWrap/>
            <w:vAlign w:val="bottom"/>
            <w:hideMark/>
          </w:tcPr>
          <w:p w14:paraId="1D6E6E6F"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2020-21</w:t>
            </w:r>
          </w:p>
        </w:tc>
        <w:tc>
          <w:tcPr>
            <w:tcW w:w="1502" w:type="dxa"/>
            <w:noWrap/>
            <w:vAlign w:val="bottom"/>
            <w:hideMark/>
          </w:tcPr>
          <w:p w14:paraId="308F56BE"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2021-22</w:t>
            </w:r>
          </w:p>
        </w:tc>
        <w:tc>
          <w:tcPr>
            <w:tcW w:w="1503" w:type="dxa"/>
            <w:noWrap/>
            <w:vAlign w:val="bottom"/>
          </w:tcPr>
          <w:p w14:paraId="05FF7644" w14:textId="56EAE17A" w:rsidR="003F7907" w:rsidRPr="0092726F" w:rsidRDefault="00D977D2"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2022-23</w:t>
            </w:r>
          </w:p>
        </w:tc>
      </w:tr>
      <w:tr w:rsidR="003F7907" w:rsidRPr="0092726F" w14:paraId="2D01AD2F" w14:textId="77777777" w:rsidTr="002D2F92">
        <w:trPr>
          <w:trHeight w:val="300"/>
        </w:trPr>
        <w:tc>
          <w:tcPr>
            <w:tcW w:w="2119" w:type="dxa"/>
            <w:noWrap/>
            <w:vAlign w:val="bottom"/>
            <w:hideMark/>
          </w:tcPr>
          <w:p w14:paraId="33AE9C36"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No</w:t>
            </w:r>
          </w:p>
        </w:tc>
        <w:tc>
          <w:tcPr>
            <w:tcW w:w="1502" w:type="dxa"/>
            <w:noWrap/>
            <w:vAlign w:val="bottom"/>
            <w:hideMark/>
          </w:tcPr>
          <w:p w14:paraId="4CAB7FEF"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59</w:t>
            </w:r>
          </w:p>
        </w:tc>
        <w:tc>
          <w:tcPr>
            <w:tcW w:w="1502" w:type="dxa"/>
            <w:noWrap/>
            <w:vAlign w:val="bottom"/>
            <w:hideMark/>
          </w:tcPr>
          <w:p w14:paraId="6A57D621"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96</w:t>
            </w:r>
          </w:p>
        </w:tc>
        <w:tc>
          <w:tcPr>
            <w:tcW w:w="1503" w:type="dxa"/>
            <w:noWrap/>
            <w:vAlign w:val="bottom"/>
            <w:hideMark/>
          </w:tcPr>
          <w:p w14:paraId="46BE95D1"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122</w:t>
            </w:r>
          </w:p>
        </w:tc>
        <w:tc>
          <w:tcPr>
            <w:tcW w:w="1502" w:type="dxa"/>
            <w:noWrap/>
            <w:vAlign w:val="bottom"/>
            <w:hideMark/>
          </w:tcPr>
          <w:p w14:paraId="18864700"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153</w:t>
            </w:r>
          </w:p>
        </w:tc>
        <w:tc>
          <w:tcPr>
            <w:tcW w:w="1503" w:type="dxa"/>
            <w:noWrap/>
            <w:vAlign w:val="bottom"/>
          </w:tcPr>
          <w:p w14:paraId="725E76D5" w14:textId="668E6036" w:rsidR="003F7907" w:rsidRPr="0092726F" w:rsidRDefault="00D620A8"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189</w:t>
            </w:r>
          </w:p>
        </w:tc>
      </w:tr>
      <w:tr w:rsidR="003F7907" w:rsidRPr="0092726F" w14:paraId="1F95AFC7" w14:textId="77777777" w:rsidTr="002D2F92">
        <w:trPr>
          <w:trHeight w:val="300"/>
        </w:trPr>
        <w:tc>
          <w:tcPr>
            <w:tcW w:w="2119" w:type="dxa"/>
            <w:noWrap/>
            <w:vAlign w:val="bottom"/>
            <w:hideMark/>
          </w:tcPr>
          <w:p w14:paraId="345DBBD1"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Prefer not to say</w:t>
            </w:r>
          </w:p>
        </w:tc>
        <w:tc>
          <w:tcPr>
            <w:tcW w:w="1502" w:type="dxa"/>
            <w:noWrap/>
            <w:vAlign w:val="bottom"/>
            <w:hideMark/>
          </w:tcPr>
          <w:p w14:paraId="0AFB0F4E"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502" w:type="dxa"/>
            <w:noWrap/>
            <w:vAlign w:val="bottom"/>
            <w:hideMark/>
          </w:tcPr>
          <w:p w14:paraId="5C86D6A9"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w:t>
            </w:r>
          </w:p>
        </w:tc>
        <w:tc>
          <w:tcPr>
            <w:tcW w:w="1503" w:type="dxa"/>
            <w:noWrap/>
            <w:vAlign w:val="bottom"/>
            <w:hideMark/>
          </w:tcPr>
          <w:p w14:paraId="3BE5FB7E"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13</w:t>
            </w:r>
          </w:p>
        </w:tc>
        <w:tc>
          <w:tcPr>
            <w:tcW w:w="1502" w:type="dxa"/>
            <w:noWrap/>
            <w:vAlign w:val="bottom"/>
            <w:hideMark/>
          </w:tcPr>
          <w:p w14:paraId="00EDF269"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w:t>
            </w:r>
          </w:p>
        </w:tc>
        <w:tc>
          <w:tcPr>
            <w:tcW w:w="1503" w:type="dxa"/>
            <w:noWrap/>
            <w:vAlign w:val="bottom"/>
          </w:tcPr>
          <w:p w14:paraId="43794D42" w14:textId="549B93F6" w:rsidR="003F7907" w:rsidRPr="0092726F" w:rsidRDefault="00D620A8"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23</w:t>
            </w:r>
          </w:p>
        </w:tc>
      </w:tr>
      <w:tr w:rsidR="003F7907" w:rsidRPr="0092726F" w14:paraId="05C8046A" w14:textId="77777777" w:rsidTr="002D2F92">
        <w:trPr>
          <w:trHeight w:val="300"/>
        </w:trPr>
        <w:tc>
          <w:tcPr>
            <w:tcW w:w="2119" w:type="dxa"/>
            <w:noWrap/>
            <w:vAlign w:val="bottom"/>
            <w:hideMark/>
          </w:tcPr>
          <w:p w14:paraId="4C851938"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Unsure</w:t>
            </w:r>
          </w:p>
        </w:tc>
        <w:tc>
          <w:tcPr>
            <w:tcW w:w="1502" w:type="dxa"/>
            <w:noWrap/>
            <w:vAlign w:val="bottom"/>
            <w:hideMark/>
          </w:tcPr>
          <w:p w14:paraId="29254E77"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w:t>
            </w:r>
          </w:p>
        </w:tc>
        <w:tc>
          <w:tcPr>
            <w:tcW w:w="1502" w:type="dxa"/>
            <w:noWrap/>
            <w:vAlign w:val="bottom"/>
            <w:hideMark/>
          </w:tcPr>
          <w:p w14:paraId="173FEBE5"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32</w:t>
            </w:r>
          </w:p>
        </w:tc>
        <w:tc>
          <w:tcPr>
            <w:tcW w:w="1503" w:type="dxa"/>
            <w:noWrap/>
            <w:vAlign w:val="bottom"/>
            <w:hideMark/>
          </w:tcPr>
          <w:p w14:paraId="0A4980AB"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34</w:t>
            </w:r>
          </w:p>
        </w:tc>
        <w:tc>
          <w:tcPr>
            <w:tcW w:w="1502" w:type="dxa"/>
            <w:noWrap/>
            <w:vAlign w:val="bottom"/>
            <w:hideMark/>
          </w:tcPr>
          <w:p w14:paraId="40D9D6BE"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59</w:t>
            </w:r>
          </w:p>
        </w:tc>
        <w:tc>
          <w:tcPr>
            <w:tcW w:w="1503" w:type="dxa"/>
            <w:noWrap/>
            <w:vAlign w:val="bottom"/>
          </w:tcPr>
          <w:p w14:paraId="001020D4" w14:textId="56968AEC" w:rsidR="003F7907" w:rsidRPr="0092726F" w:rsidRDefault="00D620A8"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68</w:t>
            </w:r>
          </w:p>
        </w:tc>
      </w:tr>
      <w:tr w:rsidR="003F7907" w:rsidRPr="0092726F" w14:paraId="74A4F634" w14:textId="77777777" w:rsidTr="002D2F92">
        <w:trPr>
          <w:trHeight w:val="300"/>
        </w:trPr>
        <w:tc>
          <w:tcPr>
            <w:tcW w:w="2119" w:type="dxa"/>
            <w:noWrap/>
            <w:vAlign w:val="bottom"/>
            <w:hideMark/>
          </w:tcPr>
          <w:p w14:paraId="655E0E1B" w14:textId="77777777" w:rsidR="003F7907" w:rsidRPr="0092726F" w:rsidRDefault="003F7907" w:rsidP="003F7907">
            <w:pPr>
              <w:spacing w:line="240" w:lineRule="auto"/>
              <w:rPr>
                <w:rFonts w:eastAsia="Times New Roman" w:cs="Arial"/>
                <w:color w:val="000000"/>
                <w:szCs w:val="24"/>
                <w:lang w:eastAsia="en-GB"/>
              </w:rPr>
            </w:pPr>
            <w:r w:rsidRPr="0092726F">
              <w:rPr>
                <w:rFonts w:eastAsia="Times New Roman" w:cs="Arial"/>
                <w:color w:val="000000"/>
                <w:szCs w:val="24"/>
                <w:lang w:eastAsia="en-GB"/>
              </w:rPr>
              <w:t>Yes</w:t>
            </w:r>
          </w:p>
        </w:tc>
        <w:tc>
          <w:tcPr>
            <w:tcW w:w="1502" w:type="dxa"/>
            <w:noWrap/>
            <w:vAlign w:val="bottom"/>
            <w:hideMark/>
          </w:tcPr>
          <w:p w14:paraId="645000C2"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w:t>
            </w:r>
          </w:p>
        </w:tc>
        <w:tc>
          <w:tcPr>
            <w:tcW w:w="1502" w:type="dxa"/>
            <w:noWrap/>
            <w:vAlign w:val="bottom"/>
            <w:hideMark/>
          </w:tcPr>
          <w:p w14:paraId="6C3A1021"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32</w:t>
            </w:r>
          </w:p>
        </w:tc>
        <w:tc>
          <w:tcPr>
            <w:tcW w:w="1503" w:type="dxa"/>
            <w:noWrap/>
            <w:vAlign w:val="bottom"/>
            <w:hideMark/>
          </w:tcPr>
          <w:p w14:paraId="0A89B349"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80</w:t>
            </w:r>
          </w:p>
        </w:tc>
        <w:tc>
          <w:tcPr>
            <w:tcW w:w="1502" w:type="dxa"/>
            <w:noWrap/>
            <w:vAlign w:val="bottom"/>
            <w:hideMark/>
          </w:tcPr>
          <w:p w14:paraId="5FAF9D35" w14:textId="77777777" w:rsidR="003F7907" w:rsidRPr="0092726F" w:rsidRDefault="003F7907"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94</w:t>
            </w:r>
          </w:p>
        </w:tc>
        <w:tc>
          <w:tcPr>
            <w:tcW w:w="1503" w:type="dxa"/>
            <w:noWrap/>
            <w:vAlign w:val="bottom"/>
          </w:tcPr>
          <w:p w14:paraId="6F2EE21A" w14:textId="3A4CA96B" w:rsidR="003F7907" w:rsidRPr="0092726F" w:rsidRDefault="00D620A8" w:rsidP="003F7907">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80</w:t>
            </w:r>
          </w:p>
        </w:tc>
      </w:tr>
    </w:tbl>
    <w:p w14:paraId="524BC2F7" w14:textId="77777777" w:rsidR="003F7907" w:rsidRPr="0092726F" w:rsidRDefault="003F7907" w:rsidP="00433DC8"/>
    <w:p w14:paraId="203F8F35" w14:textId="58936BFE" w:rsidR="00CD5A10" w:rsidRPr="0092726F" w:rsidRDefault="00370EE4" w:rsidP="00CD5A10">
      <w:pPr>
        <w:rPr>
          <w:b/>
          <w:bCs/>
          <w:szCs w:val="24"/>
          <w:u w:val="single"/>
        </w:rPr>
      </w:pPr>
      <w:r w:rsidRPr="0092726F">
        <w:rPr>
          <w:b/>
          <w:bCs/>
          <w:szCs w:val="24"/>
          <w:u w:val="single"/>
        </w:rPr>
        <w:t xml:space="preserve">Proportion </w:t>
      </w:r>
      <w:r w:rsidR="00D308B8" w:rsidRPr="0092726F">
        <w:rPr>
          <w:b/>
          <w:bCs/>
          <w:szCs w:val="24"/>
          <w:u w:val="single"/>
        </w:rPr>
        <w:t xml:space="preserve">(%) </w:t>
      </w:r>
      <w:r w:rsidRPr="0092726F">
        <w:rPr>
          <w:b/>
          <w:bCs/>
          <w:szCs w:val="24"/>
          <w:u w:val="single"/>
        </w:rPr>
        <w:t xml:space="preserve">of </w:t>
      </w:r>
      <w:r w:rsidR="00CD5A10" w:rsidRPr="0092726F">
        <w:rPr>
          <w:b/>
          <w:bCs/>
          <w:szCs w:val="24"/>
          <w:u w:val="single"/>
        </w:rPr>
        <w:t>our reports by</w:t>
      </w:r>
      <w:r w:rsidR="001324CF" w:rsidRPr="0092726F">
        <w:rPr>
          <w:b/>
          <w:bCs/>
          <w:szCs w:val="24"/>
          <w:u w:val="single"/>
        </w:rPr>
        <w:t xml:space="preserve"> disclosed</w:t>
      </w:r>
      <w:r w:rsidR="00CD5A10" w:rsidRPr="0092726F">
        <w:rPr>
          <w:b/>
          <w:bCs/>
          <w:szCs w:val="24"/>
          <w:u w:val="single"/>
        </w:rPr>
        <w:t xml:space="preserve"> Disability</w:t>
      </w:r>
    </w:p>
    <w:p w14:paraId="273CD1F2" w14:textId="77777777" w:rsidR="00CD5A10" w:rsidRPr="0092726F" w:rsidRDefault="00CD5A10" w:rsidP="00433DC8"/>
    <w:p w14:paraId="6749B58F" w14:textId="29C25CF4" w:rsidR="001A4E4B" w:rsidRPr="0092726F" w:rsidRDefault="00BF2188" w:rsidP="00433DC8">
      <w:r w:rsidRPr="005414A7">
        <w:rPr>
          <w:noProof/>
        </w:rPr>
        <w:drawing>
          <wp:inline distT="0" distB="0" distL="0" distR="0" wp14:anchorId="2074BB5C" wp14:editId="5A57FCD9">
            <wp:extent cx="6124353" cy="3625703"/>
            <wp:effectExtent l="0" t="0" r="10160" b="13335"/>
            <wp:docPr id="1799076452" name="Chart 1" descr="A chart and table showing the Proportion of our reports by disclosed Disability between the academic years 2018-19 and 2022-23.">
              <a:extLst xmlns:a="http://schemas.openxmlformats.org/drawingml/2006/main">
                <a:ext uri="{FF2B5EF4-FFF2-40B4-BE49-F238E27FC236}">
                  <a16:creationId xmlns:a16="http://schemas.microsoft.com/office/drawing/2014/main" id="{E01D088B-B398-E224-19ED-7A7825582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484E37E" w14:textId="59627282" w:rsidR="000A73F3" w:rsidRPr="0092726F" w:rsidRDefault="000A73F3" w:rsidP="000A73F3">
      <w:pPr>
        <w:spacing w:after="200"/>
      </w:pPr>
      <w:r w:rsidRPr="0092726F">
        <w:br/>
      </w:r>
      <w:r w:rsidR="00A22AF5" w:rsidRPr="0092726F">
        <w:t xml:space="preserve">Disabled </w:t>
      </w:r>
      <w:r w:rsidR="00A94E2D" w:rsidRPr="0092726F">
        <w:t>people</w:t>
      </w:r>
      <w:r w:rsidR="00A22AF5" w:rsidRPr="0092726F">
        <w:t xml:space="preserve"> are more likely to report – with 28% of reports being from people who have declared a disability – students with a declared disability make up 21% of </w:t>
      </w:r>
      <w:r w:rsidRPr="0092726F">
        <w:t>our</w:t>
      </w:r>
      <w:r w:rsidR="00A22AF5" w:rsidRPr="0092726F">
        <w:t xml:space="preserve"> student population</w:t>
      </w:r>
      <w:r w:rsidR="0012550C" w:rsidRPr="0092726F">
        <w:t>.</w:t>
      </w:r>
    </w:p>
    <w:p w14:paraId="617AE31E" w14:textId="77777777" w:rsidR="00370CCE" w:rsidRPr="0092726F" w:rsidRDefault="00370CCE">
      <w:pPr>
        <w:spacing w:after="200"/>
        <w:rPr>
          <w:rFonts w:ascii="Franklin Gothic Book" w:eastAsia="Times New Roman" w:hAnsi="Franklin Gothic Book" w:cs="Times New Roman"/>
          <w:sz w:val="40"/>
        </w:rPr>
      </w:pPr>
      <w:r w:rsidRPr="0092726F">
        <w:br w:type="page"/>
      </w:r>
    </w:p>
    <w:p w14:paraId="1C865519" w14:textId="6B7ACF98" w:rsidR="001A4E4B" w:rsidRPr="0092726F" w:rsidRDefault="001A4E4B" w:rsidP="00CF50CB">
      <w:pPr>
        <w:pStyle w:val="Heading3"/>
      </w:pPr>
      <w:bookmarkStart w:id="24" w:name="_Toc166491961"/>
      <w:r w:rsidRPr="0092726F">
        <w:lastRenderedPageBreak/>
        <w:t>Faith/Religion</w:t>
      </w:r>
      <w:bookmarkEnd w:id="24"/>
    </w:p>
    <w:p w14:paraId="497182FC" w14:textId="77777777" w:rsidR="00550B13" w:rsidRPr="0092726F" w:rsidRDefault="00550B13" w:rsidP="00550B13"/>
    <w:p w14:paraId="349A6456" w14:textId="24554714" w:rsidR="00E56FF4" w:rsidRPr="0092726F" w:rsidRDefault="00550B13" w:rsidP="00550B13">
      <w:pPr>
        <w:spacing w:after="200"/>
      </w:pPr>
      <w:r w:rsidRPr="5D0FB250">
        <w:t>When a report is completed with personal details, the reporting party can choose whether to disclose their faith/religion or not.</w:t>
      </w:r>
    </w:p>
    <w:tbl>
      <w:tblPr>
        <w:tblW w:w="9631" w:type="dxa"/>
        <w:tblBorders>
          <w:top w:val="single" w:sz="6" w:space="0" w:color="C2C4C7" w:themeColor="text1" w:themeTint="40"/>
          <w:left w:val="single" w:sz="6" w:space="0" w:color="C2C4C7" w:themeColor="text1" w:themeTint="40"/>
          <w:bottom w:val="single" w:sz="6" w:space="0" w:color="C2C4C7" w:themeColor="text1" w:themeTint="40"/>
          <w:right w:val="single" w:sz="6" w:space="0" w:color="C2C4C7" w:themeColor="text1" w:themeTint="40"/>
          <w:insideH w:val="single" w:sz="6" w:space="0" w:color="C2C4C7" w:themeColor="text1" w:themeTint="40"/>
          <w:insideV w:val="single" w:sz="6" w:space="0" w:color="C2C4C7" w:themeColor="text1" w:themeTint="40"/>
        </w:tblBorders>
        <w:tblLayout w:type="fixed"/>
        <w:tblLook w:val="04A0" w:firstRow="1" w:lastRow="0" w:firstColumn="1" w:lastColumn="0" w:noHBand="0" w:noVBand="1"/>
      </w:tblPr>
      <w:tblGrid>
        <w:gridCol w:w="1519"/>
        <w:gridCol w:w="1622"/>
        <w:gridCol w:w="1622"/>
        <w:gridCol w:w="1623"/>
        <w:gridCol w:w="1622"/>
        <w:gridCol w:w="1623"/>
      </w:tblGrid>
      <w:tr w:rsidR="00E56FF4" w:rsidRPr="0092726F" w14:paraId="106E395F" w14:textId="77777777" w:rsidTr="002D2F92">
        <w:trPr>
          <w:trHeight w:val="300"/>
        </w:trPr>
        <w:tc>
          <w:tcPr>
            <w:tcW w:w="1519" w:type="dxa"/>
            <w:noWrap/>
            <w:vAlign w:val="bottom"/>
            <w:hideMark/>
          </w:tcPr>
          <w:p w14:paraId="16E155F1" w14:textId="77777777" w:rsidR="00E56FF4" w:rsidRPr="0092726F" w:rsidRDefault="00E56FF4" w:rsidP="00E56FF4">
            <w:pPr>
              <w:spacing w:line="240" w:lineRule="auto"/>
              <w:rPr>
                <w:rFonts w:eastAsia="Times New Roman" w:cs="Arial"/>
                <w:szCs w:val="24"/>
                <w:lang w:eastAsia="en-GB"/>
              </w:rPr>
            </w:pPr>
          </w:p>
        </w:tc>
        <w:tc>
          <w:tcPr>
            <w:tcW w:w="1622" w:type="dxa"/>
            <w:noWrap/>
            <w:vAlign w:val="bottom"/>
            <w:hideMark/>
          </w:tcPr>
          <w:p w14:paraId="5DAACDF9"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2018-19</w:t>
            </w:r>
          </w:p>
        </w:tc>
        <w:tc>
          <w:tcPr>
            <w:tcW w:w="1622" w:type="dxa"/>
            <w:noWrap/>
            <w:vAlign w:val="bottom"/>
            <w:hideMark/>
          </w:tcPr>
          <w:p w14:paraId="7CACB7F9"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2019-20</w:t>
            </w:r>
          </w:p>
        </w:tc>
        <w:tc>
          <w:tcPr>
            <w:tcW w:w="1623" w:type="dxa"/>
            <w:noWrap/>
            <w:vAlign w:val="bottom"/>
            <w:hideMark/>
          </w:tcPr>
          <w:p w14:paraId="091AC897"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2020-21</w:t>
            </w:r>
          </w:p>
        </w:tc>
        <w:tc>
          <w:tcPr>
            <w:tcW w:w="1622" w:type="dxa"/>
            <w:noWrap/>
            <w:vAlign w:val="bottom"/>
            <w:hideMark/>
          </w:tcPr>
          <w:p w14:paraId="638E0984"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2021-22</w:t>
            </w:r>
          </w:p>
        </w:tc>
        <w:tc>
          <w:tcPr>
            <w:tcW w:w="1623" w:type="dxa"/>
            <w:noWrap/>
            <w:vAlign w:val="bottom"/>
          </w:tcPr>
          <w:p w14:paraId="5B1003CA" w14:textId="0BD8F7E4" w:rsidR="00E56FF4" w:rsidRPr="0092726F" w:rsidRDefault="00D977D2"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2022-23</w:t>
            </w:r>
          </w:p>
        </w:tc>
      </w:tr>
      <w:tr w:rsidR="00E56FF4" w:rsidRPr="0092726F" w14:paraId="4A696D38" w14:textId="77777777" w:rsidTr="002D2F92">
        <w:trPr>
          <w:trHeight w:val="300"/>
        </w:trPr>
        <w:tc>
          <w:tcPr>
            <w:tcW w:w="1519" w:type="dxa"/>
            <w:noWrap/>
            <w:vAlign w:val="bottom"/>
            <w:hideMark/>
          </w:tcPr>
          <w:p w14:paraId="6F9BB4F2"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Buddhist</w:t>
            </w:r>
          </w:p>
        </w:tc>
        <w:tc>
          <w:tcPr>
            <w:tcW w:w="1622" w:type="dxa"/>
            <w:noWrap/>
            <w:vAlign w:val="bottom"/>
            <w:hideMark/>
          </w:tcPr>
          <w:p w14:paraId="43799409"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622" w:type="dxa"/>
            <w:noWrap/>
            <w:vAlign w:val="bottom"/>
            <w:hideMark/>
          </w:tcPr>
          <w:p w14:paraId="2A30FB4E"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623" w:type="dxa"/>
            <w:noWrap/>
            <w:vAlign w:val="bottom"/>
            <w:hideMark/>
          </w:tcPr>
          <w:p w14:paraId="3425B79A"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622" w:type="dxa"/>
            <w:noWrap/>
            <w:vAlign w:val="bottom"/>
            <w:hideMark/>
          </w:tcPr>
          <w:p w14:paraId="260167BD"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623" w:type="dxa"/>
            <w:noWrap/>
            <w:vAlign w:val="bottom"/>
          </w:tcPr>
          <w:p w14:paraId="1EF57A81" w14:textId="6A04B016" w:rsidR="00E56FF4" w:rsidRPr="0092726F" w:rsidRDefault="00304269"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r>
      <w:tr w:rsidR="00E56FF4" w:rsidRPr="0092726F" w14:paraId="7563A829" w14:textId="77777777" w:rsidTr="002D2F92">
        <w:trPr>
          <w:trHeight w:val="300"/>
        </w:trPr>
        <w:tc>
          <w:tcPr>
            <w:tcW w:w="1519" w:type="dxa"/>
            <w:noWrap/>
            <w:vAlign w:val="bottom"/>
            <w:hideMark/>
          </w:tcPr>
          <w:p w14:paraId="498FECB0"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Christian</w:t>
            </w:r>
          </w:p>
        </w:tc>
        <w:tc>
          <w:tcPr>
            <w:tcW w:w="1622" w:type="dxa"/>
            <w:noWrap/>
            <w:vAlign w:val="bottom"/>
            <w:hideMark/>
          </w:tcPr>
          <w:p w14:paraId="3177F2A1"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17</w:t>
            </w:r>
          </w:p>
        </w:tc>
        <w:tc>
          <w:tcPr>
            <w:tcW w:w="1622" w:type="dxa"/>
            <w:noWrap/>
            <w:vAlign w:val="bottom"/>
            <w:hideMark/>
          </w:tcPr>
          <w:p w14:paraId="61A3EA65"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23</w:t>
            </w:r>
          </w:p>
        </w:tc>
        <w:tc>
          <w:tcPr>
            <w:tcW w:w="1623" w:type="dxa"/>
            <w:noWrap/>
            <w:vAlign w:val="bottom"/>
            <w:hideMark/>
          </w:tcPr>
          <w:p w14:paraId="686411B6"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28</w:t>
            </w:r>
          </w:p>
        </w:tc>
        <w:tc>
          <w:tcPr>
            <w:tcW w:w="1622" w:type="dxa"/>
            <w:noWrap/>
            <w:vAlign w:val="bottom"/>
            <w:hideMark/>
          </w:tcPr>
          <w:p w14:paraId="620857F8"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29</w:t>
            </w:r>
          </w:p>
        </w:tc>
        <w:tc>
          <w:tcPr>
            <w:tcW w:w="1623" w:type="dxa"/>
            <w:noWrap/>
            <w:vAlign w:val="bottom"/>
          </w:tcPr>
          <w:p w14:paraId="7523B1A9" w14:textId="5D9B8AB5" w:rsidR="00E56FF4" w:rsidRPr="0092726F" w:rsidRDefault="00304269"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49</w:t>
            </w:r>
          </w:p>
        </w:tc>
      </w:tr>
      <w:tr w:rsidR="00E56FF4" w:rsidRPr="0092726F" w14:paraId="6CC10D18" w14:textId="77777777" w:rsidTr="002D2F92">
        <w:trPr>
          <w:trHeight w:val="300"/>
        </w:trPr>
        <w:tc>
          <w:tcPr>
            <w:tcW w:w="1519" w:type="dxa"/>
            <w:noWrap/>
            <w:vAlign w:val="bottom"/>
            <w:hideMark/>
          </w:tcPr>
          <w:p w14:paraId="0B373232"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Hindu</w:t>
            </w:r>
          </w:p>
        </w:tc>
        <w:tc>
          <w:tcPr>
            <w:tcW w:w="1622" w:type="dxa"/>
            <w:noWrap/>
            <w:vAlign w:val="bottom"/>
            <w:hideMark/>
          </w:tcPr>
          <w:p w14:paraId="5F8D6108"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622" w:type="dxa"/>
            <w:noWrap/>
            <w:vAlign w:val="bottom"/>
            <w:hideMark/>
          </w:tcPr>
          <w:p w14:paraId="4DD06AF0"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623" w:type="dxa"/>
            <w:noWrap/>
            <w:vAlign w:val="bottom"/>
            <w:hideMark/>
          </w:tcPr>
          <w:p w14:paraId="4FA35CC4"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c>
          <w:tcPr>
            <w:tcW w:w="1622" w:type="dxa"/>
            <w:noWrap/>
            <w:vAlign w:val="bottom"/>
            <w:hideMark/>
          </w:tcPr>
          <w:p w14:paraId="492AB467"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623" w:type="dxa"/>
            <w:noWrap/>
            <w:vAlign w:val="bottom"/>
          </w:tcPr>
          <w:p w14:paraId="0657AE29" w14:textId="332528B5" w:rsidR="00E56FF4" w:rsidRPr="0092726F" w:rsidRDefault="00304269"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w:t>
            </w:r>
          </w:p>
        </w:tc>
      </w:tr>
      <w:tr w:rsidR="00E56FF4" w:rsidRPr="0092726F" w14:paraId="4A854FB7" w14:textId="77777777" w:rsidTr="002D2F92">
        <w:trPr>
          <w:trHeight w:val="300"/>
        </w:trPr>
        <w:tc>
          <w:tcPr>
            <w:tcW w:w="1519" w:type="dxa"/>
            <w:noWrap/>
            <w:vAlign w:val="bottom"/>
            <w:hideMark/>
          </w:tcPr>
          <w:p w14:paraId="45204662"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Humanist</w:t>
            </w:r>
          </w:p>
        </w:tc>
        <w:tc>
          <w:tcPr>
            <w:tcW w:w="1622" w:type="dxa"/>
            <w:noWrap/>
            <w:vAlign w:val="bottom"/>
            <w:hideMark/>
          </w:tcPr>
          <w:p w14:paraId="0238F067"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622" w:type="dxa"/>
            <w:noWrap/>
            <w:vAlign w:val="bottom"/>
            <w:hideMark/>
          </w:tcPr>
          <w:p w14:paraId="5D6B47E1"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623" w:type="dxa"/>
            <w:noWrap/>
            <w:vAlign w:val="bottom"/>
            <w:hideMark/>
          </w:tcPr>
          <w:p w14:paraId="77B15FE0"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622" w:type="dxa"/>
            <w:noWrap/>
            <w:vAlign w:val="bottom"/>
            <w:hideMark/>
          </w:tcPr>
          <w:p w14:paraId="6AB7FCBF"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623" w:type="dxa"/>
            <w:noWrap/>
            <w:vAlign w:val="bottom"/>
          </w:tcPr>
          <w:p w14:paraId="2F682CA4" w14:textId="33977142" w:rsidR="00E56FF4" w:rsidRPr="0092726F" w:rsidRDefault="00304269"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r>
      <w:tr w:rsidR="00E56FF4" w:rsidRPr="0092726F" w14:paraId="77E41271" w14:textId="77777777" w:rsidTr="002D2F92">
        <w:trPr>
          <w:trHeight w:val="300"/>
        </w:trPr>
        <w:tc>
          <w:tcPr>
            <w:tcW w:w="1519" w:type="dxa"/>
            <w:noWrap/>
            <w:vAlign w:val="bottom"/>
            <w:hideMark/>
          </w:tcPr>
          <w:p w14:paraId="77500BE6"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Jewish</w:t>
            </w:r>
          </w:p>
        </w:tc>
        <w:tc>
          <w:tcPr>
            <w:tcW w:w="1622" w:type="dxa"/>
            <w:noWrap/>
            <w:vAlign w:val="bottom"/>
            <w:hideMark/>
          </w:tcPr>
          <w:p w14:paraId="54E57063"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622" w:type="dxa"/>
            <w:noWrap/>
            <w:vAlign w:val="bottom"/>
            <w:hideMark/>
          </w:tcPr>
          <w:p w14:paraId="01156D4C"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623" w:type="dxa"/>
            <w:noWrap/>
            <w:vAlign w:val="bottom"/>
            <w:hideMark/>
          </w:tcPr>
          <w:p w14:paraId="2E0E9C3B"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37</w:t>
            </w:r>
          </w:p>
        </w:tc>
        <w:tc>
          <w:tcPr>
            <w:tcW w:w="1622" w:type="dxa"/>
            <w:noWrap/>
            <w:vAlign w:val="bottom"/>
            <w:hideMark/>
          </w:tcPr>
          <w:p w14:paraId="018C4FF1"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13</w:t>
            </w:r>
          </w:p>
        </w:tc>
        <w:tc>
          <w:tcPr>
            <w:tcW w:w="1623" w:type="dxa"/>
            <w:noWrap/>
            <w:vAlign w:val="bottom"/>
          </w:tcPr>
          <w:p w14:paraId="7EE37A9F" w14:textId="53E0D215" w:rsidR="00E56FF4" w:rsidRPr="0092726F" w:rsidRDefault="00304269"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w:t>
            </w:r>
          </w:p>
        </w:tc>
      </w:tr>
      <w:tr w:rsidR="00E56FF4" w:rsidRPr="0092726F" w14:paraId="15C287D1" w14:textId="77777777" w:rsidTr="002D2F92">
        <w:trPr>
          <w:trHeight w:val="300"/>
        </w:trPr>
        <w:tc>
          <w:tcPr>
            <w:tcW w:w="1519" w:type="dxa"/>
            <w:noWrap/>
            <w:vAlign w:val="bottom"/>
            <w:hideMark/>
          </w:tcPr>
          <w:p w14:paraId="03A48399"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Muslim</w:t>
            </w:r>
          </w:p>
        </w:tc>
        <w:tc>
          <w:tcPr>
            <w:tcW w:w="1622" w:type="dxa"/>
            <w:noWrap/>
            <w:vAlign w:val="bottom"/>
            <w:hideMark/>
          </w:tcPr>
          <w:p w14:paraId="59593283"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1622" w:type="dxa"/>
            <w:noWrap/>
            <w:vAlign w:val="bottom"/>
            <w:hideMark/>
          </w:tcPr>
          <w:p w14:paraId="4DF3B2B1"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c>
          <w:tcPr>
            <w:tcW w:w="1623" w:type="dxa"/>
            <w:noWrap/>
            <w:vAlign w:val="bottom"/>
            <w:hideMark/>
          </w:tcPr>
          <w:p w14:paraId="191B07BF"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622" w:type="dxa"/>
            <w:noWrap/>
            <w:vAlign w:val="bottom"/>
            <w:hideMark/>
          </w:tcPr>
          <w:p w14:paraId="3D04DCE4"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w:t>
            </w:r>
          </w:p>
        </w:tc>
        <w:tc>
          <w:tcPr>
            <w:tcW w:w="1623" w:type="dxa"/>
            <w:noWrap/>
            <w:vAlign w:val="bottom"/>
          </w:tcPr>
          <w:p w14:paraId="7E9ADAA2" w14:textId="70E03837" w:rsidR="00E56FF4" w:rsidRPr="0092726F" w:rsidRDefault="000A2EAF"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27</w:t>
            </w:r>
          </w:p>
        </w:tc>
      </w:tr>
      <w:tr w:rsidR="00E56FF4" w:rsidRPr="0092726F" w14:paraId="319BCF9C" w14:textId="77777777" w:rsidTr="002D2F92">
        <w:trPr>
          <w:trHeight w:val="300"/>
        </w:trPr>
        <w:tc>
          <w:tcPr>
            <w:tcW w:w="1519" w:type="dxa"/>
            <w:noWrap/>
            <w:vAlign w:val="bottom"/>
            <w:hideMark/>
          </w:tcPr>
          <w:p w14:paraId="62E12647"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No religion</w:t>
            </w:r>
          </w:p>
        </w:tc>
        <w:tc>
          <w:tcPr>
            <w:tcW w:w="1622" w:type="dxa"/>
            <w:noWrap/>
            <w:vAlign w:val="bottom"/>
            <w:hideMark/>
          </w:tcPr>
          <w:p w14:paraId="72866B53"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53</w:t>
            </w:r>
          </w:p>
        </w:tc>
        <w:tc>
          <w:tcPr>
            <w:tcW w:w="1622" w:type="dxa"/>
            <w:noWrap/>
            <w:vAlign w:val="bottom"/>
            <w:hideMark/>
          </w:tcPr>
          <w:p w14:paraId="29D040D2"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74</w:t>
            </w:r>
          </w:p>
        </w:tc>
        <w:tc>
          <w:tcPr>
            <w:tcW w:w="1623" w:type="dxa"/>
            <w:noWrap/>
            <w:vAlign w:val="bottom"/>
            <w:hideMark/>
          </w:tcPr>
          <w:p w14:paraId="355380E5"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100</w:t>
            </w:r>
          </w:p>
        </w:tc>
        <w:tc>
          <w:tcPr>
            <w:tcW w:w="1622" w:type="dxa"/>
            <w:noWrap/>
            <w:vAlign w:val="bottom"/>
            <w:hideMark/>
          </w:tcPr>
          <w:p w14:paraId="5F84AB67"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125</w:t>
            </w:r>
          </w:p>
        </w:tc>
        <w:tc>
          <w:tcPr>
            <w:tcW w:w="1623" w:type="dxa"/>
            <w:noWrap/>
            <w:vAlign w:val="bottom"/>
          </w:tcPr>
          <w:p w14:paraId="7FB082EE" w14:textId="5811085C" w:rsidR="00E56FF4" w:rsidRPr="0092726F" w:rsidRDefault="000A2EAF"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149</w:t>
            </w:r>
          </w:p>
        </w:tc>
      </w:tr>
      <w:tr w:rsidR="00E56FF4" w:rsidRPr="0092726F" w14:paraId="2841F637" w14:textId="77777777" w:rsidTr="002D2F92">
        <w:trPr>
          <w:trHeight w:val="300"/>
        </w:trPr>
        <w:tc>
          <w:tcPr>
            <w:tcW w:w="1519" w:type="dxa"/>
            <w:noWrap/>
            <w:vAlign w:val="bottom"/>
            <w:hideMark/>
          </w:tcPr>
          <w:p w14:paraId="417863EC"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Other</w:t>
            </w:r>
          </w:p>
        </w:tc>
        <w:tc>
          <w:tcPr>
            <w:tcW w:w="1622" w:type="dxa"/>
            <w:noWrap/>
            <w:vAlign w:val="bottom"/>
            <w:hideMark/>
          </w:tcPr>
          <w:p w14:paraId="429E1CD1"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622" w:type="dxa"/>
            <w:noWrap/>
            <w:vAlign w:val="bottom"/>
            <w:hideMark/>
          </w:tcPr>
          <w:p w14:paraId="46C44DB9"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w:t>
            </w:r>
          </w:p>
        </w:tc>
        <w:tc>
          <w:tcPr>
            <w:tcW w:w="1623" w:type="dxa"/>
            <w:noWrap/>
            <w:vAlign w:val="bottom"/>
            <w:hideMark/>
          </w:tcPr>
          <w:p w14:paraId="73E69D34"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c>
          <w:tcPr>
            <w:tcW w:w="1622" w:type="dxa"/>
            <w:noWrap/>
            <w:vAlign w:val="bottom"/>
            <w:hideMark/>
          </w:tcPr>
          <w:p w14:paraId="7129BC6A"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c>
          <w:tcPr>
            <w:tcW w:w="1623" w:type="dxa"/>
            <w:noWrap/>
            <w:vAlign w:val="bottom"/>
          </w:tcPr>
          <w:p w14:paraId="692E1755" w14:textId="207A8B90" w:rsidR="00E56FF4" w:rsidRPr="0092726F" w:rsidRDefault="000A2EAF"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r>
      <w:tr w:rsidR="00E56FF4" w:rsidRPr="0092726F" w14:paraId="6C9D50E2" w14:textId="77777777" w:rsidTr="002D2F92">
        <w:trPr>
          <w:trHeight w:val="300"/>
        </w:trPr>
        <w:tc>
          <w:tcPr>
            <w:tcW w:w="1519" w:type="dxa"/>
            <w:noWrap/>
            <w:vAlign w:val="bottom"/>
            <w:hideMark/>
          </w:tcPr>
          <w:p w14:paraId="058F69C3"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Prefer not to say</w:t>
            </w:r>
          </w:p>
        </w:tc>
        <w:tc>
          <w:tcPr>
            <w:tcW w:w="1622" w:type="dxa"/>
            <w:noWrap/>
            <w:vAlign w:val="bottom"/>
            <w:hideMark/>
          </w:tcPr>
          <w:p w14:paraId="69D8FFC8"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c>
          <w:tcPr>
            <w:tcW w:w="1622" w:type="dxa"/>
            <w:noWrap/>
            <w:vAlign w:val="bottom"/>
            <w:hideMark/>
          </w:tcPr>
          <w:p w14:paraId="44D9805C"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30</w:t>
            </w:r>
          </w:p>
        </w:tc>
        <w:tc>
          <w:tcPr>
            <w:tcW w:w="1623" w:type="dxa"/>
            <w:noWrap/>
            <w:vAlign w:val="bottom"/>
            <w:hideMark/>
          </w:tcPr>
          <w:p w14:paraId="671E280E"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38</w:t>
            </w:r>
          </w:p>
        </w:tc>
        <w:tc>
          <w:tcPr>
            <w:tcW w:w="1622" w:type="dxa"/>
            <w:noWrap/>
            <w:vAlign w:val="bottom"/>
            <w:hideMark/>
          </w:tcPr>
          <w:p w14:paraId="0AF38ABD"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52</w:t>
            </w:r>
          </w:p>
        </w:tc>
        <w:tc>
          <w:tcPr>
            <w:tcW w:w="1623" w:type="dxa"/>
            <w:noWrap/>
            <w:vAlign w:val="bottom"/>
          </w:tcPr>
          <w:p w14:paraId="3C1E2C7B" w14:textId="3DF3030B" w:rsidR="00E56FF4" w:rsidRPr="0092726F" w:rsidRDefault="000A2EAF"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58</w:t>
            </w:r>
          </w:p>
        </w:tc>
      </w:tr>
      <w:tr w:rsidR="00E56FF4" w:rsidRPr="0092726F" w14:paraId="2D7CDD9E" w14:textId="77777777" w:rsidTr="002D2F92">
        <w:trPr>
          <w:trHeight w:val="300"/>
        </w:trPr>
        <w:tc>
          <w:tcPr>
            <w:tcW w:w="1519" w:type="dxa"/>
            <w:noWrap/>
            <w:vAlign w:val="bottom"/>
            <w:hideMark/>
          </w:tcPr>
          <w:p w14:paraId="6A34E503"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Sikh</w:t>
            </w:r>
          </w:p>
        </w:tc>
        <w:tc>
          <w:tcPr>
            <w:tcW w:w="1622" w:type="dxa"/>
            <w:noWrap/>
            <w:vAlign w:val="bottom"/>
            <w:hideMark/>
          </w:tcPr>
          <w:p w14:paraId="0A42881F"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622" w:type="dxa"/>
            <w:noWrap/>
            <w:vAlign w:val="bottom"/>
            <w:hideMark/>
          </w:tcPr>
          <w:p w14:paraId="356CD38C"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c>
          <w:tcPr>
            <w:tcW w:w="1623" w:type="dxa"/>
            <w:noWrap/>
            <w:vAlign w:val="bottom"/>
            <w:hideMark/>
          </w:tcPr>
          <w:p w14:paraId="2AFC63DF"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1622" w:type="dxa"/>
            <w:noWrap/>
            <w:vAlign w:val="bottom"/>
            <w:hideMark/>
          </w:tcPr>
          <w:p w14:paraId="2F903CD3"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623" w:type="dxa"/>
            <w:noWrap/>
            <w:vAlign w:val="bottom"/>
          </w:tcPr>
          <w:p w14:paraId="4B7A4A2F" w14:textId="2EC88CB9" w:rsidR="00E56FF4" w:rsidRPr="0092726F" w:rsidRDefault="000A2EAF"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r>
      <w:tr w:rsidR="00E56FF4" w:rsidRPr="0092726F" w14:paraId="5D1C604D" w14:textId="77777777" w:rsidTr="002D2F92">
        <w:trPr>
          <w:trHeight w:val="300"/>
        </w:trPr>
        <w:tc>
          <w:tcPr>
            <w:tcW w:w="1519" w:type="dxa"/>
            <w:noWrap/>
            <w:vAlign w:val="bottom"/>
            <w:hideMark/>
          </w:tcPr>
          <w:p w14:paraId="2A4EC97F" w14:textId="77777777" w:rsidR="00E56FF4" w:rsidRPr="0092726F" w:rsidRDefault="00E56FF4" w:rsidP="00E56FF4">
            <w:pPr>
              <w:spacing w:line="240" w:lineRule="auto"/>
              <w:rPr>
                <w:rFonts w:eastAsia="Times New Roman" w:cs="Arial"/>
                <w:color w:val="000000"/>
                <w:szCs w:val="24"/>
                <w:lang w:eastAsia="en-GB"/>
              </w:rPr>
            </w:pPr>
            <w:r w:rsidRPr="0092726F">
              <w:rPr>
                <w:rFonts w:eastAsia="Times New Roman" w:cs="Arial"/>
                <w:color w:val="000000"/>
                <w:szCs w:val="24"/>
                <w:lang w:eastAsia="en-GB"/>
              </w:rPr>
              <w:t>Spiritual</w:t>
            </w:r>
          </w:p>
        </w:tc>
        <w:tc>
          <w:tcPr>
            <w:tcW w:w="1622" w:type="dxa"/>
            <w:noWrap/>
            <w:vAlign w:val="bottom"/>
            <w:hideMark/>
          </w:tcPr>
          <w:p w14:paraId="2B94D179"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0</w:t>
            </w:r>
          </w:p>
        </w:tc>
        <w:tc>
          <w:tcPr>
            <w:tcW w:w="1622" w:type="dxa"/>
            <w:noWrap/>
            <w:vAlign w:val="bottom"/>
            <w:hideMark/>
          </w:tcPr>
          <w:p w14:paraId="0734DB9D"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623" w:type="dxa"/>
            <w:noWrap/>
            <w:vAlign w:val="bottom"/>
            <w:hideMark/>
          </w:tcPr>
          <w:p w14:paraId="11D9C28C"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w:t>
            </w:r>
          </w:p>
        </w:tc>
        <w:tc>
          <w:tcPr>
            <w:tcW w:w="1622" w:type="dxa"/>
            <w:noWrap/>
            <w:vAlign w:val="bottom"/>
            <w:hideMark/>
          </w:tcPr>
          <w:p w14:paraId="6A092449" w14:textId="77777777" w:rsidR="00E56FF4" w:rsidRPr="0092726F" w:rsidRDefault="00E56FF4" w:rsidP="00E56FF4">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1623" w:type="dxa"/>
            <w:noWrap/>
            <w:vAlign w:val="bottom"/>
          </w:tcPr>
          <w:p w14:paraId="7BC203E5" w14:textId="786836FC" w:rsidR="000A2EAF" w:rsidRPr="0092726F" w:rsidRDefault="000A2EAF" w:rsidP="000A2EAF">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7</w:t>
            </w:r>
          </w:p>
        </w:tc>
      </w:tr>
    </w:tbl>
    <w:p w14:paraId="2892DAAD" w14:textId="77777777" w:rsidR="00E56FF4" w:rsidRPr="0092726F" w:rsidRDefault="00E56FF4" w:rsidP="00CD5A10"/>
    <w:p w14:paraId="7AA54427" w14:textId="268C6E8B" w:rsidR="00CD5A10" w:rsidRPr="0092726F" w:rsidRDefault="00370EE4" w:rsidP="00CD5A10">
      <w:pPr>
        <w:rPr>
          <w:b/>
          <w:bCs/>
          <w:szCs w:val="24"/>
          <w:u w:val="single"/>
        </w:rPr>
      </w:pPr>
      <w:r w:rsidRPr="0092726F">
        <w:rPr>
          <w:b/>
          <w:bCs/>
          <w:szCs w:val="24"/>
          <w:u w:val="single"/>
        </w:rPr>
        <w:t xml:space="preserve">Proportion of </w:t>
      </w:r>
      <w:r w:rsidR="00CD5A10" w:rsidRPr="0092726F">
        <w:rPr>
          <w:b/>
          <w:bCs/>
          <w:szCs w:val="24"/>
          <w:u w:val="single"/>
        </w:rPr>
        <w:t xml:space="preserve">our reports by </w:t>
      </w:r>
      <w:r w:rsidR="001324CF" w:rsidRPr="0092726F">
        <w:rPr>
          <w:b/>
          <w:bCs/>
          <w:szCs w:val="24"/>
          <w:u w:val="single"/>
        </w:rPr>
        <w:t xml:space="preserve">disclosed </w:t>
      </w:r>
      <w:r w:rsidR="00CD5A10" w:rsidRPr="0092726F">
        <w:rPr>
          <w:b/>
          <w:bCs/>
          <w:szCs w:val="24"/>
          <w:u w:val="single"/>
        </w:rPr>
        <w:t>Faith/Religion</w:t>
      </w:r>
    </w:p>
    <w:p w14:paraId="0434DA3F" w14:textId="77777777" w:rsidR="00CD5A10" w:rsidRPr="0092726F" w:rsidRDefault="00CD5A10" w:rsidP="00CD5A10"/>
    <w:p w14:paraId="71C315DB" w14:textId="29A5E887" w:rsidR="00531D1F" w:rsidRPr="0092726F" w:rsidRDefault="00CC74E7" w:rsidP="00433DC8">
      <w:r w:rsidRPr="005414A7">
        <w:rPr>
          <w:noProof/>
        </w:rPr>
        <w:drawing>
          <wp:inline distT="0" distB="0" distL="0" distR="0" wp14:anchorId="5CD63E76" wp14:editId="1B44B343">
            <wp:extent cx="6198235" cy="4444409"/>
            <wp:effectExtent l="0" t="0" r="12065" b="13335"/>
            <wp:docPr id="1033290046" name="Chart 1" descr="A chart and table showing the proportion of our reports by disclosed Faith/Religion between the academic years 2018-19 and 2022-23.">
              <a:extLst xmlns:a="http://schemas.openxmlformats.org/drawingml/2006/main">
                <a:ext uri="{FF2B5EF4-FFF2-40B4-BE49-F238E27FC236}">
                  <a16:creationId xmlns:a16="http://schemas.microsoft.com/office/drawing/2014/main" id="{6F36AC2C-FCE0-66B8-7ACF-A7BF984230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1BB1962B" w14:textId="10AB1965" w:rsidR="004244E1" w:rsidRPr="0092726F" w:rsidRDefault="001C6457" w:rsidP="5D0FB250">
      <w:pPr>
        <w:spacing w:after="200"/>
        <w:rPr>
          <w:rFonts w:asciiTheme="majorHAnsi" w:eastAsia="Times New Roman" w:hAnsiTheme="majorHAnsi" w:cs="Times New Roman"/>
          <w:b/>
          <w:bCs/>
          <w:sz w:val="52"/>
          <w:szCs w:val="52"/>
        </w:rPr>
      </w:pPr>
      <w:r w:rsidRPr="5D0FB250">
        <w:rPr>
          <w:rStyle w:val="ui-provider"/>
        </w:rPr>
        <w:lastRenderedPageBreak/>
        <w:t>NB In some cases, there are protected characteristics reported by Culture Shift that either aren't reported in Higher Education Statistics Agency (HESA) or use different groupings. We are working to get these more closely aligned to enable population comparisons.</w:t>
      </w:r>
      <w:r w:rsidRPr="5D0FB250">
        <w:br w:type="page"/>
      </w:r>
    </w:p>
    <w:p w14:paraId="7FEB4392" w14:textId="64EC1ACF" w:rsidR="00531D1F" w:rsidRPr="0092726F" w:rsidRDefault="00907645" w:rsidP="00531D1F">
      <w:pPr>
        <w:pStyle w:val="Heading2"/>
      </w:pPr>
      <w:bookmarkStart w:id="25" w:name="_Toc166491962"/>
      <w:r w:rsidRPr="0092726F">
        <w:lastRenderedPageBreak/>
        <w:t>Incident type split by m</w:t>
      </w:r>
      <w:r w:rsidR="00531D1F" w:rsidRPr="0092726F">
        <w:t xml:space="preserve">otivating </w:t>
      </w:r>
      <w:r w:rsidRPr="0092726F">
        <w:t>f</w:t>
      </w:r>
      <w:r w:rsidR="00531D1F" w:rsidRPr="0092726F">
        <w:t>actor(s)</w:t>
      </w:r>
      <w:bookmarkEnd w:id="25"/>
      <w:r w:rsidR="00531D1F" w:rsidRPr="0092726F">
        <w:t xml:space="preserve"> </w:t>
      </w:r>
    </w:p>
    <w:p w14:paraId="52ED2DE1" w14:textId="77777777" w:rsidR="00270628" w:rsidRPr="0092726F" w:rsidRDefault="00270628" w:rsidP="00433DC8"/>
    <w:p w14:paraId="71B11C6D" w14:textId="7E5A25EB" w:rsidR="00736CF9" w:rsidRPr="0092726F" w:rsidRDefault="007D0BF2" w:rsidP="00736CF9">
      <w:pPr>
        <w:spacing w:after="200"/>
        <w:rPr>
          <w:szCs w:val="24"/>
        </w:rPr>
      </w:pPr>
      <w:r w:rsidRPr="0092726F">
        <w:rPr>
          <w:szCs w:val="24"/>
        </w:rPr>
        <w:t>I</w:t>
      </w:r>
      <w:r w:rsidR="00702B22" w:rsidRPr="0092726F">
        <w:t>f the</w:t>
      </w:r>
      <w:r w:rsidRPr="0092726F">
        <w:t xml:space="preserve"> reporting party</w:t>
      </w:r>
      <w:r w:rsidR="00702B22" w:rsidRPr="0092726F">
        <w:t xml:space="preserve"> believe</w:t>
      </w:r>
      <w:r w:rsidRPr="0092726F">
        <w:t>s</w:t>
      </w:r>
      <w:r w:rsidR="00702B22" w:rsidRPr="0092726F">
        <w:t xml:space="preserve"> </w:t>
      </w:r>
      <w:r w:rsidR="005E1F9A" w:rsidRPr="0092726F">
        <w:t>t</w:t>
      </w:r>
      <w:r w:rsidR="00937436" w:rsidRPr="0092726F">
        <w:t>heir</w:t>
      </w:r>
      <w:r w:rsidR="005E1F9A" w:rsidRPr="0092726F">
        <w:t xml:space="preserve"> incident was motivated by hostility or prejudice based on any protected characteristics</w:t>
      </w:r>
      <w:r w:rsidR="001C7BF7" w:rsidRPr="0092726F">
        <w:t>,</w:t>
      </w:r>
      <w:r w:rsidR="00E73559" w:rsidRPr="0092726F">
        <w:t xml:space="preserve"> they can choose to report it</w:t>
      </w:r>
      <w:r w:rsidR="00324E18" w:rsidRPr="0092726F">
        <w:t xml:space="preserve"> to us. </w:t>
      </w:r>
    </w:p>
    <w:p w14:paraId="329C7D28" w14:textId="381CA48A" w:rsidR="00736CF9" w:rsidRPr="0092726F" w:rsidRDefault="003C27AA" w:rsidP="00736CF9">
      <w:pPr>
        <w:spacing w:after="200"/>
        <w:rPr>
          <w:szCs w:val="24"/>
        </w:rPr>
      </w:pPr>
      <w:r w:rsidRPr="0092726F">
        <w:rPr>
          <w:szCs w:val="24"/>
        </w:rPr>
        <w:t>The reporting party can select m</w:t>
      </w:r>
      <w:r w:rsidR="00736CF9" w:rsidRPr="0092726F">
        <w:rPr>
          <w:szCs w:val="24"/>
        </w:rPr>
        <w:t xml:space="preserve">ultiple </w:t>
      </w:r>
      <w:r w:rsidR="00916065" w:rsidRPr="0092726F">
        <w:rPr>
          <w:szCs w:val="24"/>
        </w:rPr>
        <w:t>motivating</w:t>
      </w:r>
      <w:r w:rsidR="00736CF9" w:rsidRPr="0092726F">
        <w:rPr>
          <w:szCs w:val="24"/>
        </w:rPr>
        <w:t xml:space="preserve"> factor</w:t>
      </w:r>
      <w:r w:rsidR="00916065" w:rsidRPr="0092726F">
        <w:rPr>
          <w:szCs w:val="24"/>
        </w:rPr>
        <w:t>s</w:t>
      </w:r>
      <w:r w:rsidR="00736CF9" w:rsidRPr="0092726F">
        <w:rPr>
          <w:szCs w:val="24"/>
        </w:rPr>
        <w:t xml:space="preserve"> in a single report and reports of 3 or less (&lt;3) are grouped to protect the identity of the reporting party.</w:t>
      </w:r>
    </w:p>
    <w:p w14:paraId="0503BCE1" w14:textId="77777777" w:rsidR="00736CF9" w:rsidRPr="0092726F" w:rsidRDefault="00736CF9" w:rsidP="00736CF9"/>
    <w:p w14:paraId="541C24DB" w14:textId="51137C2A" w:rsidR="00CF199A" w:rsidRPr="0092726F" w:rsidRDefault="00270628" w:rsidP="00433DC8">
      <w:r w:rsidRPr="005414A7">
        <w:rPr>
          <w:noProof/>
          <w:color w:val="2B579A"/>
          <w:shd w:val="clear" w:color="auto" w:fill="E6E6E6"/>
        </w:rPr>
        <w:drawing>
          <wp:inline distT="0" distB="0" distL="0" distR="0" wp14:anchorId="738F4447" wp14:editId="65BF18AD">
            <wp:extent cx="5995670" cy="6659880"/>
            <wp:effectExtent l="0" t="0" r="5080" b="7620"/>
            <wp:docPr id="1747009362" name="Chart 1" descr="A bar chart showing what the reporting party thinks is the motivating factor in their reported incident.">
              <a:extLst xmlns:a="http://schemas.openxmlformats.org/drawingml/2006/main">
                <a:ext uri="{FF2B5EF4-FFF2-40B4-BE49-F238E27FC236}">
                  <a16:creationId xmlns:a16="http://schemas.microsoft.com/office/drawing/2014/main" id="{BDC1A06C-31F3-BA8C-FB99-EFB9CBD3D7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31FD24F" w14:textId="0F01CBF5" w:rsidR="003766B8" w:rsidRPr="0092726F" w:rsidRDefault="00514555">
      <w:pPr>
        <w:spacing w:after="200"/>
        <w:rPr>
          <w:rFonts w:asciiTheme="majorHAnsi" w:eastAsia="Times New Roman" w:hAnsiTheme="majorHAnsi" w:cs="Times New Roman"/>
          <w:b/>
          <w:sz w:val="52"/>
        </w:rPr>
      </w:pPr>
      <w:r w:rsidRPr="0092726F">
        <w:t>*</w:t>
      </w:r>
      <w:r w:rsidR="0002479A" w:rsidRPr="0092726F">
        <w:t xml:space="preserve"> </w:t>
      </w:r>
      <w:r w:rsidR="00F32AA6" w:rsidRPr="0092726F">
        <w:t>Not all disclosures have motivating factors attached to the</w:t>
      </w:r>
      <w:r w:rsidR="00945B76" w:rsidRPr="0092726F">
        <w:t>m.</w:t>
      </w:r>
      <w:r w:rsidR="00F32AA6" w:rsidRPr="0092726F">
        <w:t xml:space="preserve"> These</w:t>
      </w:r>
      <w:r w:rsidR="00945B76" w:rsidRPr="0092726F">
        <w:t xml:space="preserve"> results (none)</w:t>
      </w:r>
      <w:r w:rsidR="00F32AA6" w:rsidRPr="0092726F">
        <w:t xml:space="preserve"> have been </w:t>
      </w:r>
      <w:r w:rsidR="00945B76" w:rsidRPr="0092726F">
        <w:t>removed from this set of data.</w:t>
      </w:r>
    </w:p>
    <w:p w14:paraId="6F797572" w14:textId="529EB80B" w:rsidR="00CF199A" w:rsidRPr="0092726F" w:rsidRDefault="00CF199A" w:rsidP="00531D1F">
      <w:pPr>
        <w:pStyle w:val="Heading2"/>
      </w:pPr>
      <w:bookmarkStart w:id="26" w:name="_Toc166491963"/>
      <w:r w:rsidRPr="0092726F">
        <w:lastRenderedPageBreak/>
        <w:t>Where were incidents taking place</w:t>
      </w:r>
      <w:r w:rsidR="004511EB" w:rsidRPr="0092726F">
        <w:t>?</w:t>
      </w:r>
      <w:bookmarkEnd w:id="26"/>
    </w:p>
    <w:p w14:paraId="2621F61B" w14:textId="77777777" w:rsidR="00531D1F" w:rsidRPr="0092726F" w:rsidRDefault="00531D1F" w:rsidP="00B62AFD"/>
    <w:tbl>
      <w:tblPr>
        <w:tblW w:w="10207" w:type="dxa"/>
        <w:jc w:val="center"/>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ayout w:type="fixed"/>
        <w:tblLook w:val="04A0" w:firstRow="1" w:lastRow="0" w:firstColumn="1" w:lastColumn="0" w:noHBand="0" w:noVBand="1"/>
      </w:tblPr>
      <w:tblGrid>
        <w:gridCol w:w="1277"/>
        <w:gridCol w:w="992"/>
        <w:gridCol w:w="992"/>
        <w:gridCol w:w="992"/>
        <w:gridCol w:w="992"/>
        <w:gridCol w:w="993"/>
        <w:gridCol w:w="992"/>
        <w:gridCol w:w="992"/>
        <w:gridCol w:w="992"/>
        <w:gridCol w:w="993"/>
      </w:tblGrid>
      <w:tr w:rsidR="00FE4CED" w:rsidRPr="0092726F" w14:paraId="5655284F" w14:textId="77777777" w:rsidTr="00F772A5">
        <w:trPr>
          <w:trHeight w:val="296"/>
          <w:jc w:val="center"/>
        </w:trPr>
        <w:tc>
          <w:tcPr>
            <w:tcW w:w="1277" w:type="dxa"/>
            <w:noWrap/>
            <w:vAlign w:val="bottom"/>
          </w:tcPr>
          <w:p w14:paraId="6C227EC5" w14:textId="77777777" w:rsidR="00E53733" w:rsidRPr="0092726F" w:rsidRDefault="00E53733" w:rsidP="00EE4747">
            <w:pPr>
              <w:spacing w:line="240" w:lineRule="auto"/>
              <w:rPr>
                <w:rFonts w:eastAsia="Times New Roman" w:cs="Arial"/>
                <w:color w:val="000000"/>
                <w:szCs w:val="24"/>
                <w:lang w:eastAsia="en-GB"/>
              </w:rPr>
            </w:pPr>
          </w:p>
        </w:tc>
        <w:tc>
          <w:tcPr>
            <w:tcW w:w="992" w:type="dxa"/>
            <w:noWrap/>
            <w:vAlign w:val="bottom"/>
          </w:tcPr>
          <w:p w14:paraId="47AEEBA0" w14:textId="248CD1AC" w:rsidR="00E53733" w:rsidRPr="0092726F" w:rsidRDefault="00E53733" w:rsidP="001D74DD">
            <w:pPr>
              <w:spacing w:line="240" w:lineRule="auto"/>
              <w:rPr>
                <w:rFonts w:eastAsia="Times New Roman" w:cs="Arial"/>
                <w:b/>
                <w:bCs/>
                <w:color w:val="000000"/>
                <w:sz w:val="23"/>
                <w:szCs w:val="23"/>
                <w:lang w:eastAsia="en-GB"/>
              </w:rPr>
            </w:pPr>
            <w:r w:rsidRPr="0092726F">
              <w:rPr>
                <w:rFonts w:eastAsia="Times New Roman" w:cs="Arial"/>
                <w:b/>
                <w:bCs/>
                <w:color w:val="000000"/>
                <w:sz w:val="23"/>
                <w:szCs w:val="23"/>
                <w:lang w:eastAsia="en-GB"/>
              </w:rPr>
              <w:t>2018-19</w:t>
            </w:r>
          </w:p>
        </w:tc>
        <w:tc>
          <w:tcPr>
            <w:tcW w:w="992" w:type="dxa"/>
            <w:shd w:val="clear" w:color="auto" w:fill="E6E7E8" w:themeFill="text1" w:themeFillTint="1A"/>
          </w:tcPr>
          <w:p w14:paraId="33810639" w14:textId="284EF983" w:rsidR="00E06577" w:rsidRPr="0092726F" w:rsidRDefault="00E06577" w:rsidP="00222F9D">
            <w:pPr>
              <w:spacing w:line="240" w:lineRule="auto"/>
              <w:rPr>
                <w:rFonts w:eastAsia="Times New Roman" w:cs="Arial"/>
                <w:color w:val="000000"/>
                <w:sz w:val="23"/>
                <w:szCs w:val="23"/>
                <w:lang w:eastAsia="en-GB"/>
              </w:rPr>
            </w:pPr>
            <w:r w:rsidRPr="0092726F">
              <w:rPr>
                <w:rFonts w:eastAsia="Times New Roman" w:cs="Arial"/>
                <w:color w:val="000000"/>
                <w:sz w:val="23"/>
                <w:szCs w:val="23"/>
                <w:lang w:eastAsia="en-GB"/>
              </w:rPr>
              <w:t>change</w:t>
            </w:r>
          </w:p>
        </w:tc>
        <w:tc>
          <w:tcPr>
            <w:tcW w:w="992" w:type="dxa"/>
            <w:vAlign w:val="bottom"/>
          </w:tcPr>
          <w:p w14:paraId="08044AD6" w14:textId="1702E4C9" w:rsidR="00E53733" w:rsidRPr="0092726F" w:rsidRDefault="00E53733" w:rsidP="001D74DD">
            <w:pPr>
              <w:spacing w:line="240" w:lineRule="auto"/>
              <w:rPr>
                <w:rFonts w:eastAsia="Times New Roman" w:cs="Arial"/>
                <w:b/>
                <w:bCs/>
                <w:color w:val="000000"/>
                <w:sz w:val="23"/>
                <w:szCs w:val="23"/>
                <w:lang w:eastAsia="en-GB"/>
              </w:rPr>
            </w:pPr>
            <w:r w:rsidRPr="0092726F">
              <w:rPr>
                <w:rFonts w:eastAsia="Times New Roman" w:cs="Arial"/>
                <w:b/>
                <w:bCs/>
                <w:color w:val="000000"/>
                <w:sz w:val="23"/>
                <w:szCs w:val="23"/>
                <w:lang w:eastAsia="en-GB"/>
              </w:rPr>
              <w:t>2019-20</w:t>
            </w:r>
          </w:p>
        </w:tc>
        <w:tc>
          <w:tcPr>
            <w:tcW w:w="992" w:type="dxa"/>
            <w:shd w:val="clear" w:color="auto" w:fill="E6E7E8" w:themeFill="text1" w:themeFillTint="1A"/>
          </w:tcPr>
          <w:p w14:paraId="051E78C8" w14:textId="22034BD3" w:rsidR="00E53733" w:rsidRPr="0092726F" w:rsidRDefault="00AF2B78" w:rsidP="00222F9D">
            <w:pPr>
              <w:spacing w:line="240" w:lineRule="auto"/>
              <w:rPr>
                <w:rFonts w:eastAsia="Times New Roman" w:cs="Arial"/>
                <w:color w:val="000000"/>
                <w:sz w:val="23"/>
                <w:szCs w:val="23"/>
                <w:lang w:eastAsia="en-GB"/>
              </w:rPr>
            </w:pPr>
            <w:r w:rsidRPr="0092726F">
              <w:rPr>
                <w:rFonts w:eastAsia="Times New Roman" w:cs="Arial"/>
                <w:color w:val="000000"/>
                <w:sz w:val="23"/>
                <w:szCs w:val="23"/>
                <w:lang w:eastAsia="en-GB"/>
              </w:rPr>
              <w:t>change</w:t>
            </w:r>
          </w:p>
        </w:tc>
        <w:tc>
          <w:tcPr>
            <w:tcW w:w="993" w:type="dxa"/>
            <w:vAlign w:val="bottom"/>
          </w:tcPr>
          <w:p w14:paraId="4EB03BAC" w14:textId="304AED52" w:rsidR="00E53733" w:rsidRPr="0092726F" w:rsidRDefault="00E53733" w:rsidP="001D74DD">
            <w:pPr>
              <w:spacing w:line="240" w:lineRule="auto"/>
              <w:rPr>
                <w:rFonts w:eastAsia="Times New Roman" w:cs="Arial"/>
                <w:b/>
                <w:bCs/>
                <w:color w:val="000000"/>
                <w:sz w:val="23"/>
                <w:szCs w:val="23"/>
                <w:lang w:eastAsia="en-GB"/>
              </w:rPr>
            </w:pPr>
            <w:r w:rsidRPr="0092726F">
              <w:rPr>
                <w:rFonts w:eastAsia="Times New Roman" w:cs="Arial"/>
                <w:b/>
                <w:bCs/>
                <w:color w:val="000000"/>
                <w:sz w:val="23"/>
                <w:szCs w:val="23"/>
                <w:lang w:eastAsia="en-GB"/>
              </w:rPr>
              <w:t>2020-2</w:t>
            </w:r>
            <w:r w:rsidR="00222F9D" w:rsidRPr="0092726F">
              <w:rPr>
                <w:rFonts w:eastAsia="Times New Roman" w:cs="Arial"/>
                <w:b/>
                <w:bCs/>
                <w:color w:val="000000"/>
                <w:sz w:val="23"/>
                <w:szCs w:val="23"/>
                <w:lang w:eastAsia="en-GB"/>
              </w:rPr>
              <w:t>1</w:t>
            </w:r>
          </w:p>
        </w:tc>
        <w:tc>
          <w:tcPr>
            <w:tcW w:w="992" w:type="dxa"/>
            <w:shd w:val="clear" w:color="auto" w:fill="E6E7E8" w:themeFill="text1" w:themeFillTint="1A"/>
          </w:tcPr>
          <w:p w14:paraId="2E2D285B" w14:textId="6E95E8A4" w:rsidR="00E53733" w:rsidRPr="0092726F" w:rsidRDefault="00AF2B78" w:rsidP="00222F9D">
            <w:pPr>
              <w:spacing w:line="240" w:lineRule="auto"/>
              <w:rPr>
                <w:rFonts w:eastAsia="Times New Roman" w:cs="Arial"/>
                <w:color w:val="000000"/>
                <w:sz w:val="23"/>
                <w:szCs w:val="23"/>
                <w:lang w:eastAsia="en-GB"/>
              </w:rPr>
            </w:pPr>
            <w:r w:rsidRPr="0092726F">
              <w:rPr>
                <w:rFonts w:eastAsia="Times New Roman" w:cs="Arial"/>
                <w:color w:val="000000"/>
                <w:sz w:val="23"/>
                <w:szCs w:val="23"/>
                <w:lang w:eastAsia="en-GB"/>
              </w:rPr>
              <w:t>change</w:t>
            </w:r>
          </w:p>
        </w:tc>
        <w:tc>
          <w:tcPr>
            <w:tcW w:w="992" w:type="dxa"/>
            <w:vAlign w:val="bottom"/>
          </w:tcPr>
          <w:p w14:paraId="75FE48F5" w14:textId="7124B10C" w:rsidR="00E53733" w:rsidRPr="0092726F" w:rsidRDefault="00E53733" w:rsidP="001D74DD">
            <w:pPr>
              <w:spacing w:line="240" w:lineRule="auto"/>
              <w:rPr>
                <w:rFonts w:eastAsia="Times New Roman" w:cs="Arial"/>
                <w:b/>
                <w:bCs/>
                <w:color w:val="000000"/>
                <w:sz w:val="23"/>
                <w:szCs w:val="23"/>
                <w:lang w:eastAsia="en-GB"/>
              </w:rPr>
            </w:pPr>
            <w:r w:rsidRPr="0092726F">
              <w:rPr>
                <w:rFonts w:eastAsia="Times New Roman" w:cs="Arial"/>
                <w:b/>
                <w:bCs/>
                <w:color w:val="000000"/>
                <w:sz w:val="23"/>
                <w:szCs w:val="23"/>
                <w:lang w:eastAsia="en-GB"/>
              </w:rPr>
              <w:t>2021-22</w:t>
            </w:r>
          </w:p>
        </w:tc>
        <w:tc>
          <w:tcPr>
            <w:tcW w:w="992" w:type="dxa"/>
            <w:shd w:val="clear" w:color="auto" w:fill="E6E7E8" w:themeFill="text1" w:themeFillTint="1A"/>
          </w:tcPr>
          <w:p w14:paraId="382F2C89" w14:textId="0219904F" w:rsidR="00E53733" w:rsidRPr="0092726F" w:rsidRDefault="00551E45" w:rsidP="00222F9D">
            <w:pPr>
              <w:spacing w:line="240" w:lineRule="auto"/>
              <w:rPr>
                <w:rFonts w:eastAsia="Times New Roman" w:cs="Arial"/>
                <w:color w:val="000000"/>
                <w:sz w:val="23"/>
                <w:szCs w:val="23"/>
                <w:lang w:eastAsia="en-GB"/>
              </w:rPr>
            </w:pPr>
            <w:r w:rsidRPr="0092726F">
              <w:rPr>
                <w:rFonts w:eastAsia="Times New Roman" w:cs="Arial"/>
                <w:color w:val="000000"/>
                <w:sz w:val="23"/>
                <w:szCs w:val="23"/>
                <w:lang w:eastAsia="en-GB"/>
              </w:rPr>
              <w:t>c</w:t>
            </w:r>
            <w:r w:rsidR="00AF2B78" w:rsidRPr="0092726F">
              <w:rPr>
                <w:rFonts w:eastAsia="Times New Roman" w:cs="Arial"/>
                <w:color w:val="000000"/>
                <w:sz w:val="23"/>
                <w:szCs w:val="23"/>
                <w:lang w:eastAsia="en-GB"/>
              </w:rPr>
              <w:t>hange</w:t>
            </w:r>
          </w:p>
        </w:tc>
        <w:tc>
          <w:tcPr>
            <w:tcW w:w="993" w:type="dxa"/>
            <w:vAlign w:val="bottom"/>
          </w:tcPr>
          <w:p w14:paraId="1C92355D" w14:textId="492F4EFB" w:rsidR="00E53733" w:rsidRPr="0092726F" w:rsidRDefault="00E53733" w:rsidP="001D74DD">
            <w:pPr>
              <w:spacing w:line="240" w:lineRule="auto"/>
              <w:rPr>
                <w:rFonts w:eastAsia="Times New Roman" w:cs="Arial"/>
                <w:b/>
                <w:bCs/>
                <w:color w:val="000000"/>
                <w:sz w:val="23"/>
                <w:szCs w:val="23"/>
                <w:lang w:eastAsia="en-GB"/>
              </w:rPr>
            </w:pPr>
            <w:r w:rsidRPr="0092726F">
              <w:rPr>
                <w:rFonts w:eastAsia="Times New Roman" w:cs="Arial"/>
                <w:b/>
                <w:bCs/>
                <w:color w:val="000000"/>
                <w:sz w:val="23"/>
                <w:szCs w:val="23"/>
                <w:lang w:eastAsia="en-GB"/>
              </w:rPr>
              <w:t>2022-23</w:t>
            </w:r>
          </w:p>
        </w:tc>
      </w:tr>
      <w:tr w:rsidR="00FE4CED" w:rsidRPr="0092726F" w14:paraId="2AB4E666" w14:textId="2F9E651F" w:rsidTr="00F772A5">
        <w:trPr>
          <w:trHeight w:val="296"/>
          <w:jc w:val="center"/>
        </w:trPr>
        <w:tc>
          <w:tcPr>
            <w:tcW w:w="1277" w:type="dxa"/>
            <w:noWrap/>
            <w:vAlign w:val="bottom"/>
            <w:hideMark/>
          </w:tcPr>
          <w:p w14:paraId="55C369A0" w14:textId="22901580" w:rsidR="00E53733" w:rsidRPr="0092726F" w:rsidRDefault="00E53733" w:rsidP="00EE4747">
            <w:pPr>
              <w:spacing w:line="240" w:lineRule="auto"/>
              <w:rPr>
                <w:rFonts w:eastAsia="Times New Roman" w:cs="Arial"/>
                <w:color w:val="000000"/>
                <w:szCs w:val="24"/>
                <w:lang w:eastAsia="en-GB"/>
              </w:rPr>
            </w:pPr>
            <w:r w:rsidRPr="0092726F">
              <w:rPr>
                <w:rFonts w:eastAsia="Times New Roman" w:cs="Arial"/>
                <w:color w:val="000000"/>
                <w:szCs w:val="24"/>
                <w:lang w:eastAsia="en-GB"/>
              </w:rPr>
              <w:t>Off campus</w:t>
            </w:r>
          </w:p>
        </w:tc>
        <w:tc>
          <w:tcPr>
            <w:tcW w:w="992" w:type="dxa"/>
            <w:noWrap/>
            <w:hideMark/>
          </w:tcPr>
          <w:p w14:paraId="338C5C12" w14:textId="5473B9A3"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36.5</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4926D171" w14:textId="040C1296" w:rsidR="00E53733" w:rsidRPr="0092726F" w:rsidRDefault="00E06577"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w:t>
            </w:r>
            <w:r w:rsidR="001C549D" w:rsidRPr="0092726F">
              <w:rPr>
                <w:rFonts w:eastAsia="Times New Roman" w:cs="Arial"/>
                <w:color w:val="000000"/>
                <w:szCs w:val="24"/>
                <w:lang w:eastAsia="en-GB"/>
              </w:rPr>
              <w:t>7.1</w:t>
            </w:r>
            <w:r w:rsidR="00222F9D" w:rsidRPr="0092726F">
              <w:rPr>
                <w:rFonts w:eastAsia="Times New Roman" w:cs="Arial"/>
                <w:color w:val="000000"/>
                <w:szCs w:val="24"/>
                <w:lang w:eastAsia="en-GB"/>
              </w:rPr>
              <w:t>%</w:t>
            </w:r>
          </w:p>
        </w:tc>
        <w:tc>
          <w:tcPr>
            <w:tcW w:w="992" w:type="dxa"/>
          </w:tcPr>
          <w:p w14:paraId="19145F97" w14:textId="5B5A95A5"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29.4</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4C1DB2A9" w14:textId="3D2BC7D0" w:rsidR="00E53733" w:rsidRPr="0092726F" w:rsidRDefault="00365A71"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8.6</w:t>
            </w:r>
            <w:r w:rsidR="00222F9D" w:rsidRPr="0092726F">
              <w:rPr>
                <w:rFonts w:eastAsia="Times New Roman" w:cs="Arial"/>
                <w:color w:val="000000"/>
                <w:szCs w:val="24"/>
                <w:lang w:eastAsia="en-GB"/>
              </w:rPr>
              <w:t>%</w:t>
            </w:r>
          </w:p>
        </w:tc>
        <w:tc>
          <w:tcPr>
            <w:tcW w:w="993" w:type="dxa"/>
          </w:tcPr>
          <w:p w14:paraId="0FC56EDC" w14:textId="40DD4C48"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38.0</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02DC0331" w14:textId="53E3EF45" w:rsidR="00E53733" w:rsidRPr="0092726F" w:rsidRDefault="00F4378F"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11%</w:t>
            </w:r>
          </w:p>
        </w:tc>
        <w:tc>
          <w:tcPr>
            <w:tcW w:w="992" w:type="dxa"/>
          </w:tcPr>
          <w:p w14:paraId="414C8A0B" w14:textId="297C0FE0" w:rsidR="00E53733" w:rsidRPr="0092726F" w:rsidRDefault="00B50A78"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49%</w:t>
            </w:r>
          </w:p>
        </w:tc>
        <w:tc>
          <w:tcPr>
            <w:tcW w:w="992" w:type="dxa"/>
            <w:shd w:val="clear" w:color="auto" w:fill="E6E7E8" w:themeFill="text1" w:themeFillTint="1A"/>
          </w:tcPr>
          <w:p w14:paraId="467D43D9" w14:textId="2138A95D" w:rsidR="00E53733" w:rsidRPr="0092726F" w:rsidRDefault="005C4CA8"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993" w:type="dxa"/>
          </w:tcPr>
          <w:p w14:paraId="62AB6E1F" w14:textId="346D4E94" w:rsidR="00551E45" w:rsidRPr="0092726F" w:rsidRDefault="006819CA"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45%</w:t>
            </w:r>
          </w:p>
        </w:tc>
      </w:tr>
      <w:tr w:rsidR="00FE4CED" w:rsidRPr="0092726F" w14:paraId="6D11300B" w14:textId="5B97875A" w:rsidTr="00F772A5">
        <w:trPr>
          <w:trHeight w:val="320"/>
          <w:jc w:val="center"/>
        </w:trPr>
        <w:tc>
          <w:tcPr>
            <w:tcW w:w="1277" w:type="dxa"/>
            <w:hideMark/>
          </w:tcPr>
          <w:p w14:paraId="78F791F2" w14:textId="77777777" w:rsidR="00E53733" w:rsidRPr="0092726F" w:rsidRDefault="00E53733" w:rsidP="00EE4747">
            <w:pPr>
              <w:spacing w:line="240" w:lineRule="auto"/>
              <w:rPr>
                <w:rFonts w:eastAsia="Times New Roman" w:cs="Arial"/>
                <w:szCs w:val="24"/>
                <w:lang w:eastAsia="en-GB"/>
              </w:rPr>
            </w:pPr>
            <w:r w:rsidRPr="0092726F">
              <w:rPr>
                <w:rFonts w:eastAsia="Times New Roman" w:cs="Arial"/>
                <w:szCs w:val="24"/>
                <w:lang w:eastAsia="en-GB"/>
              </w:rPr>
              <w:t>On campus</w:t>
            </w:r>
          </w:p>
        </w:tc>
        <w:tc>
          <w:tcPr>
            <w:tcW w:w="992" w:type="dxa"/>
            <w:noWrap/>
            <w:hideMark/>
          </w:tcPr>
          <w:p w14:paraId="7508C8ED" w14:textId="76A5784E"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7.8</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3DD86F81" w14:textId="5E31A503" w:rsidR="00E53733" w:rsidRPr="0092726F" w:rsidRDefault="001C549D"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1.5</w:t>
            </w:r>
            <w:r w:rsidR="00222F9D" w:rsidRPr="0092726F">
              <w:rPr>
                <w:rFonts w:eastAsia="Times New Roman" w:cs="Arial"/>
                <w:color w:val="000000"/>
                <w:szCs w:val="24"/>
                <w:lang w:eastAsia="en-GB"/>
              </w:rPr>
              <w:t>%</w:t>
            </w:r>
          </w:p>
        </w:tc>
        <w:tc>
          <w:tcPr>
            <w:tcW w:w="992" w:type="dxa"/>
          </w:tcPr>
          <w:p w14:paraId="7ED2874C" w14:textId="5C0C3503"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9.3</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7266ECEE" w14:textId="539D4D7A" w:rsidR="00E53733" w:rsidRPr="0092726F" w:rsidRDefault="00337566"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-6.3</w:t>
            </w:r>
            <w:r w:rsidR="00222F9D" w:rsidRPr="0092726F">
              <w:rPr>
                <w:rFonts w:eastAsia="Times New Roman" w:cs="Arial"/>
                <w:color w:val="000000"/>
                <w:szCs w:val="24"/>
                <w:lang w:eastAsia="en-GB"/>
              </w:rPr>
              <w:t>%</w:t>
            </w:r>
          </w:p>
        </w:tc>
        <w:tc>
          <w:tcPr>
            <w:tcW w:w="993" w:type="dxa"/>
          </w:tcPr>
          <w:p w14:paraId="431844FE" w14:textId="1278D703"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3.0</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1AD18241" w14:textId="058CEBC8" w:rsidR="00E53733" w:rsidRPr="0092726F" w:rsidRDefault="00F4378F"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w:t>
            </w:r>
          </w:p>
        </w:tc>
        <w:tc>
          <w:tcPr>
            <w:tcW w:w="992" w:type="dxa"/>
          </w:tcPr>
          <w:p w14:paraId="1881E6A5" w14:textId="20814294" w:rsidR="00E53733" w:rsidRPr="0092726F" w:rsidRDefault="005E2254"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17%</w:t>
            </w:r>
          </w:p>
        </w:tc>
        <w:tc>
          <w:tcPr>
            <w:tcW w:w="992" w:type="dxa"/>
            <w:shd w:val="clear" w:color="auto" w:fill="E6E7E8" w:themeFill="text1" w:themeFillTint="1A"/>
          </w:tcPr>
          <w:p w14:paraId="7DDF58F6" w14:textId="69AABED6" w:rsidR="00044B29" w:rsidRPr="0092726F" w:rsidRDefault="005C4CA8"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c>
          <w:tcPr>
            <w:tcW w:w="993" w:type="dxa"/>
          </w:tcPr>
          <w:p w14:paraId="22B6DA03" w14:textId="6B5ABC88" w:rsidR="00E53733" w:rsidRPr="0092726F" w:rsidRDefault="00B50A78"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21%</w:t>
            </w:r>
          </w:p>
        </w:tc>
      </w:tr>
      <w:tr w:rsidR="00FE4CED" w:rsidRPr="0092726F" w14:paraId="7920CD0E" w14:textId="54D5CBAE" w:rsidTr="00F772A5">
        <w:trPr>
          <w:trHeight w:val="320"/>
          <w:jc w:val="center"/>
        </w:trPr>
        <w:tc>
          <w:tcPr>
            <w:tcW w:w="1277" w:type="dxa"/>
            <w:hideMark/>
          </w:tcPr>
          <w:p w14:paraId="476D1141" w14:textId="77777777" w:rsidR="00E53733" w:rsidRPr="0092726F" w:rsidRDefault="00E53733" w:rsidP="00EE4747">
            <w:pPr>
              <w:spacing w:line="240" w:lineRule="auto"/>
              <w:rPr>
                <w:rFonts w:eastAsia="Times New Roman" w:cs="Arial"/>
                <w:szCs w:val="24"/>
                <w:lang w:eastAsia="en-GB"/>
              </w:rPr>
            </w:pPr>
            <w:r w:rsidRPr="0092726F">
              <w:rPr>
                <w:rFonts w:eastAsia="Times New Roman" w:cs="Arial"/>
                <w:szCs w:val="24"/>
                <w:lang w:eastAsia="en-GB"/>
              </w:rPr>
              <w:t>Online</w:t>
            </w:r>
          </w:p>
        </w:tc>
        <w:tc>
          <w:tcPr>
            <w:tcW w:w="992" w:type="dxa"/>
            <w:noWrap/>
            <w:hideMark/>
          </w:tcPr>
          <w:p w14:paraId="62127509" w14:textId="45053D39"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9.6</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336A58CD" w14:textId="319442FC" w:rsidR="00E53733" w:rsidRPr="0092726F" w:rsidRDefault="00ED6AC5"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4.3</w:t>
            </w:r>
            <w:r w:rsidR="00222F9D" w:rsidRPr="0092726F">
              <w:rPr>
                <w:rFonts w:eastAsia="Times New Roman" w:cs="Arial"/>
                <w:color w:val="000000"/>
                <w:szCs w:val="24"/>
                <w:lang w:eastAsia="en-GB"/>
              </w:rPr>
              <w:t>%</w:t>
            </w:r>
          </w:p>
        </w:tc>
        <w:tc>
          <w:tcPr>
            <w:tcW w:w="992" w:type="dxa"/>
          </w:tcPr>
          <w:p w14:paraId="33D2124D" w14:textId="2A7EC304"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13.9</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38522E2B" w14:textId="54B23622" w:rsidR="00E53733" w:rsidRPr="0092726F" w:rsidRDefault="00337566"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18.4</w:t>
            </w:r>
            <w:r w:rsidR="00222F9D" w:rsidRPr="0092726F">
              <w:rPr>
                <w:rFonts w:eastAsia="Times New Roman" w:cs="Arial"/>
                <w:color w:val="000000"/>
                <w:szCs w:val="24"/>
                <w:lang w:eastAsia="en-GB"/>
              </w:rPr>
              <w:t>%</w:t>
            </w:r>
          </w:p>
        </w:tc>
        <w:tc>
          <w:tcPr>
            <w:tcW w:w="993" w:type="dxa"/>
          </w:tcPr>
          <w:p w14:paraId="23608C03" w14:textId="14FB9466"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32.3</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1042B907" w14:textId="77808349" w:rsidR="00E53733" w:rsidRPr="0092726F" w:rsidRDefault="00F4378F"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-14.</w:t>
            </w:r>
            <w:r w:rsidR="005C4CA8" w:rsidRPr="0092726F">
              <w:rPr>
                <w:rFonts w:eastAsia="Times New Roman" w:cs="Arial"/>
                <w:color w:val="000000"/>
                <w:szCs w:val="24"/>
                <w:lang w:eastAsia="en-GB"/>
              </w:rPr>
              <w:t>3</w:t>
            </w:r>
            <w:r w:rsidR="00625C47" w:rsidRPr="0092726F">
              <w:rPr>
                <w:rFonts w:eastAsia="Times New Roman" w:cs="Arial"/>
                <w:color w:val="000000"/>
                <w:szCs w:val="24"/>
                <w:lang w:eastAsia="en-GB"/>
              </w:rPr>
              <w:t>%</w:t>
            </w:r>
          </w:p>
        </w:tc>
        <w:tc>
          <w:tcPr>
            <w:tcW w:w="992" w:type="dxa"/>
          </w:tcPr>
          <w:p w14:paraId="53604C1E" w14:textId="4A37831E" w:rsidR="00EA182A" w:rsidRPr="0092726F" w:rsidRDefault="009F2F3E"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18%</w:t>
            </w:r>
          </w:p>
        </w:tc>
        <w:tc>
          <w:tcPr>
            <w:tcW w:w="992" w:type="dxa"/>
            <w:shd w:val="clear" w:color="auto" w:fill="E6E7E8" w:themeFill="text1" w:themeFillTint="1A"/>
          </w:tcPr>
          <w:p w14:paraId="100FDCC1" w14:textId="25F8BAE5" w:rsidR="00E53733" w:rsidRPr="0092726F" w:rsidRDefault="00ED1B98"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c>
          <w:tcPr>
            <w:tcW w:w="993" w:type="dxa"/>
          </w:tcPr>
          <w:p w14:paraId="7D5DBE8A" w14:textId="040328DC" w:rsidR="00E53733" w:rsidRPr="0092726F" w:rsidRDefault="008A30B9"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13%</w:t>
            </w:r>
          </w:p>
        </w:tc>
      </w:tr>
      <w:tr w:rsidR="00FE4CED" w:rsidRPr="0092726F" w14:paraId="3D5EDA34" w14:textId="62A0CE7D" w:rsidTr="00F772A5">
        <w:trPr>
          <w:trHeight w:val="320"/>
          <w:jc w:val="center"/>
        </w:trPr>
        <w:tc>
          <w:tcPr>
            <w:tcW w:w="1277" w:type="dxa"/>
            <w:hideMark/>
          </w:tcPr>
          <w:p w14:paraId="7A679CC6" w14:textId="77777777" w:rsidR="00E53733" w:rsidRPr="0092726F" w:rsidRDefault="00E53733" w:rsidP="00EE4747">
            <w:pPr>
              <w:spacing w:line="240" w:lineRule="auto"/>
              <w:rPr>
                <w:rFonts w:eastAsia="Times New Roman" w:cs="Arial"/>
                <w:szCs w:val="24"/>
                <w:lang w:eastAsia="en-GB"/>
              </w:rPr>
            </w:pPr>
            <w:r w:rsidRPr="0092726F">
              <w:rPr>
                <w:rFonts w:eastAsia="Times New Roman" w:cs="Arial"/>
                <w:szCs w:val="24"/>
                <w:lang w:eastAsia="en-GB"/>
              </w:rPr>
              <w:t>Other/Not Known</w:t>
            </w:r>
          </w:p>
        </w:tc>
        <w:tc>
          <w:tcPr>
            <w:tcW w:w="992" w:type="dxa"/>
            <w:noWrap/>
            <w:hideMark/>
          </w:tcPr>
          <w:p w14:paraId="2B141B0F" w14:textId="750A9B54"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46.1</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389AE3CF" w14:textId="1FDA7E70" w:rsidR="00E53733" w:rsidRPr="0092726F" w:rsidRDefault="00ED6AC5"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1.3</w:t>
            </w:r>
            <w:r w:rsidR="00222F9D" w:rsidRPr="0092726F">
              <w:rPr>
                <w:rFonts w:eastAsia="Times New Roman" w:cs="Arial"/>
                <w:color w:val="000000"/>
                <w:szCs w:val="24"/>
                <w:lang w:eastAsia="en-GB"/>
              </w:rPr>
              <w:t>%</w:t>
            </w:r>
          </w:p>
        </w:tc>
        <w:tc>
          <w:tcPr>
            <w:tcW w:w="992" w:type="dxa"/>
          </w:tcPr>
          <w:p w14:paraId="5DA846B5" w14:textId="1C314DB4"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47.4</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715BB3A4" w14:textId="53D39702" w:rsidR="00E53733" w:rsidRPr="0092726F" w:rsidRDefault="00AF2B78"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-21.4</w:t>
            </w:r>
            <w:r w:rsidR="00222F9D" w:rsidRPr="0092726F">
              <w:rPr>
                <w:rFonts w:eastAsia="Times New Roman" w:cs="Arial"/>
                <w:color w:val="000000"/>
                <w:szCs w:val="24"/>
                <w:lang w:eastAsia="en-GB"/>
              </w:rPr>
              <w:t>%</w:t>
            </w:r>
          </w:p>
        </w:tc>
        <w:tc>
          <w:tcPr>
            <w:tcW w:w="993" w:type="dxa"/>
          </w:tcPr>
          <w:p w14:paraId="1BE28A05" w14:textId="77550DB3" w:rsidR="00E53733" w:rsidRPr="0092726F" w:rsidRDefault="00E53733"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26.6</w:t>
            </w:r>
            <w:r w:rsidR="00222F9D" w:rsidRPr="0092726F">
              <w:rPr>
                <w:rFonts w:eastAsia="Times New Roman" w:cs="Arial"/>
                <w:b/>
                <w:bCs/>
                <w:color w:val="000000"/>
                <w:szCs w:val="24"/>
                <w:lang w:eastAsia="en-GB"/>
              </w:rPr>
              <w:t>%</w:t>
            </w:r>
          </w:p>
        </w:tc>
        <w:tc>
          <w:tcPr>
            <w:tcW w:w="992" w:type="dxa"/>
            <w:shd w:val="clear" w:color="auto" w:fill="E6E7E8" w:themeFill="text1" w:themeFillTint="1A"/>
          </w:tcPr>
          <w:p w14:paraId="6EE705D2" w14:textId="0C987C82" w:rsidR="00E53733" w:rsidRPr="0092726F" w:rsidRDefault="00625C47"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-10.6%</w:t>
            </w:r>
          </w:p>
        </w:tc>
        <w:tc>
          <w:tcPr>
            <w:tcW w:w="992" w:type="dxa"/>
          </w:tcPr>
          <w:p w14:paraId="65858543" w14:textId="6B1B0231" w:rsidR="00E53733" w:rsidRPr="0092726F" w:rsidRDefault="008A30B9"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16%</w:t>
            </w:r>
          </w:p>
        </w:tc>
        <w:tc>
          <w:tcPr>
            <w:tcW w:w="992" w:type="dxa"/>
            <w:shd w:val="clear" w:color="auto" w:fill="E6E7E8" w:themeFill="text1" w:themeFillTint="1A"/>
          </w:tcPr>
          <w:p w14:paraId="273FE723" w14:textId="31B61E85" w:rsidR="00E53733" w:rsidRPr="0092726F" w:rsidRDefault="00ED1B98" w:rsidP="009D315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c>
          <w:tcPr>
            <w:tcW w:w="993" w:type="dxa"/>
          </w:tcPr>
          <w:p w14:paraId="72A6C7BD" w14:textId="42FF5F43" w:rsidR="00E53733" w:rsidRPr="0092726F" w:rsidRDefault="008A30B9" w:rsidP="009D3151">
            <w:pPr>
              <w:spacing w:line="240" w:lineRule="auto"/>
              <w:jc w:val="right"/>
              <w:rPr>
                <w:rFonts w:eastAsia="Times New Roman" w:cs="Arial"/>
                <w:b/>
                <w:bCs/>
                <w:color w:val="000000"/>
                <w:szCs w:val="24"/>
                <w:lang w:eastAsia="en-GB"/>
              </w:rPr>
            </w:pPr>
            <w:r w:rsidRPr="0092726F">
              <w:rPr>
                <w:rFonts w:eastAsia="Times New Roman" w:cs="Arial"/>
                <w:b/>
                <w:bCs/>
                <w:color w:val="000000"/>
                <w:szCs w:val="24"/>
                <w:lang w:eastAsia="en-GB"/>
              </w:rPr>
              <w:t>22%</w:t>
            </w:r>
          </w:p>
        </w:tc>
      </w:tr>
    </w:tbl>
    <w:p w14:paraId="34EADAA4" w14:textId="77777777" w:rsidR="003E046B" w:rsidRPr="0092726F" w:rsidRDefault="003E046B" w:rsidP="003E046B"/>
    <w:p w14:paraId="5388E145" w14:textId="00E94515" w:rsidR="00DF41D3" w:rsidRPr="0092726F" w:rsidRDefault="00B62AFD" w:rsidP="00B62AFD">
      <w:pPr>
        <w:spacing w:after="200"/>
      </w:pPr>
      <w:r w:rsidRPr="0092726F">
        <w:t>We</w:t>
      </w:r>
      <w:r w:rsidR="00F46466" w:rsidRPr="0092726F">
        <w:t xml:space="preserve"> have</w:t>
      </w:r>
      <w:r w:rsidRPr="0092726F">
        <w:t xml:space="preserve"> seen an increase of incidents on campus</w:t>
      </w:r>
    </w:p>
    <w:p w14:paraId="4536E750" w14:textId="2D13CA9E" w:rsidR="00B62AFD" w:rsidRPr="0092726F" w:rsidRDefault="006D428E" w:rsidP="00B62AFD">
      <w:pPr>
        <w:pStyle w:val="ListParagraph"/>
        <w:numPr>
          <w:ilvl w:val="0"/>
          <w:numId w:val="9"/>
        </w:numPr>
        <w:spacing w:after="200"/>
      </w:pPr>
      <w:r w:rsidRPr="0092726F">
        <w:t>21</w:t>
      </w:r>
      <w:r w:rsidR="00B62AFD" w:rsidRPr="0092726F">
        <w:t>% of all incidents are on campus, an increase of 4% points this year</w:t>
      </w:r>
    </w:p>
    <w:p w14:paraId="5B7D39A6" w14:textId="77777777" w:rsidR="00B62AFD" w:rsidRPr="0092726F" w:rsidRDefault="00B62AFD" w:rsidP="5D0FB250">
      <w:pPr>
        <w:pStyle w:val="ListParagraph"/>
        <w:numPr>
          <w:ilvl w:val="0"/>
          <w:numId w:val="9"/>
        </w:numPr>
        <w:spacing w:after="200"/>
      </w:pPr>
      <w:r w:rsidRPr="5D0FB250">
        <w:t>The majority of incidents are linked to bullying and verbal abuse, mostly against females</w:t>
      </w:r>
    </w:p>
    <w:p w14:paraId="39E1CB7D" w14:textId="1F5905AF" w:rsidR="003E046B" w:rsidRPr="0092726F" w:rsidRDefault="004C5229" w:rsidP="00B62AFD">
      <w:pPr>
        <w:pStyle w:val="Heading3"/>
      </w:pPr>
      <w:bookmarkStart w:id="27" w:name="_Toc166491964"/>
      <w:r w:rsidRPr="5D0FB250">
        <w:t xml:space="preserve">Specific locations of </w:t>
      </w:r>
      <w:r w:rsidR="00C76482" w:rsidRPr="5D0FB250">
        <w:t>off c</w:t>
      </w:r>
      <w:r w:rsidR="00606442" w:rsidRPr="5D0FB250">
        <w:t>ampus reports in 2022-23</w:t>
      </w:r>
      <w:bookmarkEnd w:id="27"/>
    </w:p>
    <w:p w14:paraId="77606FFF" w14:textId="77777777" w:rsidR="001E4E33" w:rsidRPr="0092726F" w:rsidRDefault="001E4E33" w:rsidP="00CD1927"/>
    <w:tbl>
      <w:tblPr>
        <w:tblW w:w="5026" w:type="dxa"/>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4050"/>
        <w:gridCol w:w="976"/>
      </w:tblGrid>
      <w:tr w:rsidR="00B02AFB" w:rsidRPr="0092726F" w14:paraId="3C5380F7" w14:textId="77777777" w:rsidTr="00B02AFB">
        <w:trPr>
          <w:trHeight w:val="281"/>
        </w:trPr>
        <w:tc>
          <w:tcPr>
            <w:tcW w:w="4050" w:type="dxa"/>
          </w:tcPr>
          <w:p w14:paraId="65E9D25C" w14:textId="77777777" w:rsidR="00B02AFB" w:rsidRPr="0092726F" w:rsidRDefault="00B02AFB" w:rsidP="00606442">
            <w:pPr>
              <w:spacing w:line="240" w:lineRule="auto"/>
              <w:rPr>
                <w:rFonts w:eastAsia="Times New Roman" w:cs="Arial"/>
                <w:szCs w:val="24"/>
                <w:lang w:eastAsia="en-GB"/>
              </w:rPr>
            </w:pPr>
          </w:p>
        </w:tc>
        <w:tc>
          <w:tcPr>
            <w:tcW w:w="976" w:type="dxa"/>
          </w:tcPr>
          <w:p w14:paraId="5637F8E0" w14:textId="6A876A88" w:rsidR="00B02AFB" w:rsidRPr="0092726F" w:rsidRDefault="00B02AFB" w:rsidP="00606442">
            <w:pPr>
              <w:spacing w:line="240" w:lineRule="auto"/>
              <w:rPr>
                <w:rFonts w:eastAsia="Times New Roman" w:cs="Arial"/>
                <w:szCs w:val="24"/>
                <w:lang w:eastAsia="en-GB"/>
              </w:rPr>
            </w:pPr>
            <w:r w:rsidRPr="0092726F">
              <w:rPr>
                <w:rFonts w:eastAsia="Times New Roman" w:cs="Arial"/>
                <w:szCs w:val="24"/>
                <w:lang w:eastAsia="en-GB"/>
              </w:rPr>
              <w:t>%</w:t>
            </w:r>
          </w:p>
        </w:tc>
      </w:tr>
      <w:tr w:rsidR="00CD1927" w:rsidRPr="0092726F" w14:paraId="6F981AC3" w14:textId="77777777" w:rsidTr="00B02AFB">
        <w:trPr>
          <w:trHeight w:val="281"/>
        </w:trPr>
        <w:tc>
          <w:tcPr>
            <w:tcW w:w="4050" w:type="dxa"/>
            <w:hideMark/>
          </w:tcPr>
          <w:p w14:paraId="6145D529" w14:textId="77777777"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At work</w:t>
            </w:r>
          </w:p>
        </w:tc>
        <w:tc>
          <w:tcPr>
            <w:tcW w:w="976" w:type="dxa"/>
            <w:hideMark/>
          </w:tcPr>
          <w:p w14:paraId="4F0F5D7C" w14:textId="67512AAE" w:rsidR="00CD1927" w:rsidRPr="0092726F" w:rsidRDefault="00C11591" w:rsidP="00606442">
            <w:pPr>
              <w:spacing w:line="240" w:lineRule="auto"/>
              <w:rPr>
                <w:rFonts w:eastAsia="Times New Roman" w:cs="Arial"/>
                <w:szCs w:val="24"/>
                <w:lang w:eastAsia="en-GB"/>
              </w:rPr>
            </w:pPr>
            <w:r w:rsidRPr="0092726F">
              <w:rPr>
                <w:rFonts w:eastAsia="Times New Roman" w:cs="Arial"/>
                <w:szCs w:val="24"/>
                <w:lang w:eastAsia="en-GB"/>
              </w:rPr>
              <w:t>3.4</w:t>
            </w:r>
          </w:p>
        </w:tc>
      </w:tr>
      <w:tr w:rsidR="00CD1927" w:rsidRPr="0092726F" w14:paraId="5EE670C0" w14:textId="77777777" w:rsidTr="00B02AFB">
        <w:trPr>
          <w:trHeight w:val="281"/>
        </w:trPr>
        <w:tc>
          <w:tcPr>
            <w:tcW w:w="4050" w:type="dxa"/>
            <w:hideMark/>
          </w:tcPr>
          <w:p w14:paraId="39479431" w14:textId="77777777"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Halls of residence</w:t>
            </w:r>
          </w:p>
        </w:tc>
        <w:tc>
          <w:tcPr>
            <w:tcW w:w="976" w:type="dxa"/>
            <w:hideMark/>
          </w:tcPr>
          <w:p w14:paraId="0A0CDE44" w14:textId="1C415342"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20.</w:t>
            </w:r>
            <w:r w:rsidR="001E2587" w:rsidRPr="0092726F">
              <w:rPr>
                <w:rFonts w:eastAsia="Times New Roman" w:cs="Arial"/>
                <w:szCs w:val="24"/>
                <w:lang w:eastAsia="en-GB"/>
              </w:rPr>
              <w:t>3</w:t>
            </w:r>
          </w:p>
        </w:tc>
      </w:tr>
      <w:tr w:rsidR="00CD1927" w:rsidRPr="0092726F" w14:paraId="17EA3D30" w14:textId="77777777" w:rsidTr="00B02AFB">
        <w:trPr>
          <w:trHeight w:val="281"/>
        </w:trPr>
        <w:tc>
          <w:tcPr>
            <w:tcW w:w="4050" w:type="dxa"/>
            <w:hideMark/>
          </w:tcPr>
          <w:p w14:paraId="47B32FDA" w14:textId="77777777"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In a bar or club</w:t>
            </w:r>
          </w:p>
        </w:tc>
        <w:tc>
          <w:tcPr>
            <w:tcW w:w="976" w:type="dxa"/>
            <w:hideMark/>
          </w:tcPr>
          <w:p w14:paraId="403F8FA5" w14:textId="0C113B8A"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1</w:t>
            </w:r>
            <w:r w:rsidR="00CF5E3D" w:rsidRPr="0092726F">
              <w:rPr>
                <w:rFonts w:eastAsia="Times New Roman" w:cs="Arial"/>
                <w:szCs w:val="24"/>
                <w:lang w:eastAsia="en-GB"/>
              </w:rPr>
              <w:t>6.4</w:t>
            </w:r>
          </w:p>
        </w:tc>
      </w:tr>
      <w:tr w:rsidR="00843445" w:rsidRPr="0092726F" w14:paraId="42EA80BA" w14:textId="77777777" w:rsidTr="00B02AFB">
        <w:trPr>
          <w:trHeight w:val="281"/>
        </w:trPr>
        <w:tc>
          <w:tcPr>
            <w:tcW w:w="4050" w:type="dxa"/>
          </w:tcPr>
          <w:p w14:paraId="3F506CBE" w14:textId="4D96A203" w:rsidR="00843445" w:rsidRPr="0092726F" w:rsidRDefault="00843445" w:rsidP="00606442">
            <w:pPr>
              <w:spacing w:line="240" w:lineRule="auto"/>
              <w:rPr>
                <w:rFonts w:eastAsia="Times New Roman" w:cs="Arial"/>
                <w:szCs w:val="24"/>
                <w:lang w:eastAsia="en-GB"/>
              </w:rPr>
            </w:pPr>
            <w:r w:rsidRPr="0092726F">
              <w:rPr>
                <w:rFonts w:eastAsia="Times New Roman" w:cs="Arial"/>
                <w:szCs w:val="24"/>
                <w:lang w:eastAsia="en-GB"/>
              </w:rPr>
              <w:t>At Placement</w:t>
            </w:r>
          </w:p>
        </w:tc>
        <w:tc>
          <w:tcPr>
            <w:tcW w:w="976" w:type="dxa"/>
          </w:tcPr>
          <w:p w14:paraId="0B687F5B" w14:textId="30DF811B" w:rsidR="00843445" w:rsidRPr="0092726F" w:rsidRDefault="00843445" w:rsidP="00606442">
            <w:pPr>
              <w:spacing w:line="240" w:lineRule="auto"/>
              <w:rPr>
                <w:rFonts w:eastAsia="Times New Roman" w:cs="Arial"/>
                <w:szCs w:val="24"/>
                <w:lang w:eastAsia="en-GB"/>
              </w:rPr>
            </w:pPr>
            <w:r w:rsidRPr="0092726F">
              <w:rPr>
                <w:rFonts w:eastAsia="Times New Roman" w:cs="Arial"/>
                <w:szCs w:val="24"/>
                <w:lang w:eastAsia="en-GB"/>
              </w:rPr>
              <w:t>4.8</w:t>
            </w:r>
          </w:p>
        </w:tc>
      </w:tr>
      <w:tr w:rsidR="00CD1927" w:rsidRPr="0092726F" w14:paraId="6D291FD3" w14:textId="77777777" w:rsidTr="00B02AFB">
        <w:trPr>
          <w:trHeight w:val="281"/>
        </w:trPr>
        <w:tc>
          <w:tcPr>
            <w:tcW w:w="4050" w:type="dxa"/>
            <w:hideMark/>
          </w:tcPr>
          <w:p w14:paraId="103A2512" w14:textId="77777777"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Private house</w:t>
            </w:r>
          </w:p>
        </w:tc>
        <w:tc>
          <w:tcPr>
            <w:tcW w:w="976" w:type="dxa"/>
            <w:hideMark/>
          </w:tcPr>
          <w:p w14:paraId="21ACD3B8" w14:textId="7ABA1973"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3</w:t>
            </w:r>
            <w:r w:rsidR="00CF5E3D" w:rsidRPr="0092726F">
              <w:rPr>
                <w:rFonts w:eastAsia="Times New Roman" w:cs="Arial"/>
                <w:szCs w:val="24"/>
                <w:lang w:eastAsia="en-GB"/>
              </w:rPr>
              <w:t>0.4</w:t>
            </w:r>
          </w:p>
        </w:tc>
      </w:tr>
      <w:tr w:rsidR="00CD1927" w:rsidRPr="0092726F" w14:paraId="137CFAF0" w14:textId="77777777" w:rsidTr="00B02AFB">
        <w:trPr>
          <w:trHeight w:val="100"/>
        </w:trPr>
        <w:tc>
          <w:tcPr>
            <w:tcW w:w="4050" w:type="dxa"/>
            <w:hideMark/>
          </w:tcPr>
          <w:p w14:paraId="5DB6C5D4" w14:textId="77777777"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Student Housing</w:t>
            </w:r>
          </w:p>
        </w:tc>
        <w:tc>
          <w:tcPr>
            <w:tcW w:w="976" w:type="dxa"/>
            <w:hideMark/>
          </w:tcPr>
          <w:p w14:paraId="47D050AC" w14:textId="5C454DE0" w:rsidR="00CD1927" w:rsidRPr="0092726F" w:rsidRDefault="00CD1927" w:rsidP="00606442">
            <w:pPr>
              <w:spacing w:line="240" w:lineRule="auto"/>
              <w:rPr>
                <w:rFonts w:eastAsia="Times New Roman" w:cs="Arial"/>
                <w:szCs w:val="24"/>
                <w:lang w:eastAsia="en-GB"/>
              </w:rPr>
            </w:pPr>
            <w:r w:rsidRPr="0092726F">
              <w:rPr>
                <w:rFonts w:eastAsia="Times New Roman" w:cs="Arial"/>
                <w:szCs w:val="24"/>
                <w:lang w:eastAsia="en-GB"/>
              </w:rPr>
              <w:t>2</w:t>
            </w:r>
            <w:r w:rsidR="00CF5E3D" w:rsidRPr="0092726F">
              <w:rPr>
                <w:rFonts w:eastAsia="Times New Roman" w:cs="Arial"/>
                <w:szCs w:val="24"/>
                <w:lang w:eastAsia="en-GB"/>
              </w:rPr>
              <w:t>4.6</w:t>
            </w:r>
          </w:p>
        </w:tc>
      </w:tr>
    </w:tbl>
    <w:p w14:paraId="3A63199A" w14:textId="523BBCC9" w:rsidR="00606442" w:rsidRPr="00104C5A" w:rsidRDefault="00606442" w:rsidP="008A69DE"/>
    <w:p w14:paraId="4A6848FD" w14:textId="5EEF42EC" w:rsidR="00B02AFB" w:rsidRPr="0092726F" w:rsidRDefault="00B02AFB" w:rsidP="008A69DE">
      <w:r w:rsidRPr="005414A7">
        <w:rPr>
          <w:noProof/>
          <w:color w:val="2B579A"/>
          <w:shd w:val="clear" w:color="auto" w:fill="E6E6E6"/>
        </w:rPr>
        <w:drawing>
          <wp:inline distT="0" distB="0" distL="0" distR="0" wp14:anchorId="1BE72F7A" wp14:editId="49D114F8">
            <wp:extent cx="5486400" cy="3532909"/>
            <wp:effectExtent l="0" t="0" r="0" b="10795"/>
            <wp:docPr id="1374224266" name="Chart 3" descr="A pie chart showing the breakdown and percentages of our off campus reports."/>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9A56F69" w14:textId="77777777" w:rsidR="00805E89" w:rsidRPr="0092726F" w:rsidRDefault="00805E89" w:rsidP="00805E89">
      <w:pPr>
        <w:pStyle w:val="Heading2"/>
      </w:pPr>
      <w:bookmarkStart w:id="28" w:name="_Toc166491965"/>
      <w:r w:rsidRPr="0092726F">
        <w:lastRenderedPageBreak/>
        <w:t>Student Disclosures</w:t>
      </w:r>
      <w:bookmarkEnd w:id="28"/>
    </w:p>
    <w:p w14:paraId="2AAFC698" w14:textId="77777777" w:rsidR="00805E89" w:rsidRPr="0092726F" w:rsidRDefault="00805E89" w:rsidP="00805E89"/>
    <w:p w14:paraId="34627895" w14:textId="440DD8D9" w:rsidR="00805E89" w:rsidRPr="0092726F" w:rsidRDefault="00805E89" w:rsidP="00805E89">
      <w:pPr>
        <w:pStyle w:val="Heading3"/>
      </w:pPr>
      <w:bookmarkStart w:id="29" w:name="_Toc166491966"/>
      <w:r w:rsidRPr="5D0FB250">
        <w:t>Students who disclosed being affected by harassment</w:t>
      </w:r>
      <w:r w:rsidR="009B30F1" w:rsidRPr="5D0FB250">
        <w:t>, sexual misconduct or hate crime</w:t>
      </w:r>
      <w:r w:rsidRPr="5D0FB250">
        <w:t xml:space="preserve"> from 2018-19 to 2022-23, both anonymously and with personal details</w:t>
      </w:r>
      <w:bookmarkEnd w:id="29"/>
    </w:p>
    <w:p w14:paraId="40B8AAEB" w14:textId="77777777" w:rsidR="00805E89" w:rsidRPr="0092726F" w:rsidRDefault="00805E89" w:rsidP="00805E89">
      <w:pPr>
        <w:pStyle w:val="Heading3"/>
      </w:pPr>
    </w:p>
    <w:tbl>
      <w:tblPr>
        <w:tblStyle w:val="TableGrid"/>
        <w:tblW w:w="0" w:type="auto"/>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1632"/>
        <w:gridCol w:w="1334"/>
        <w:gridCol w:w="1333"/>
        <w:gridCol w:w="1333"/>
        <w:gridCol w:w="1333"/>
        <w:gridCol w:w="1334"/>
      </w:tblGrid>
      <w:tr w:rsidR="00F107EE" w:rsidRPr="0092726F" w14:paraId="77C6E244" w14:textId="77777777" w:rsidTr="00F107EE">
        <w:tc>
          <w:tcPr>
            <w:tcW w:w="1632" w:type="dxa"/>
          </w:tcPr>
          <w:p w14:paraId="0781DB75" w14:textId="77777777" w:rsidR="00F107EE" w:rsidRPr="0092726F" w:rsidRDefault="00F107EE" w:rsidP="00350322"/>
        </w:tc>
        <w:tc>
          <w:tcPr>
            <w:tcW w:w="1334" w:type="dxa"/>
          </w:tcPr>
          <w:p w14:paraId="1BCCC211" w14:textId="77777777" w:rsidR="00F107EE" w:rsidRPr="0092726F" w:rsidRDefault="00F107EE" w:rsidP="00350322">
            <w:r w:rsidRPr="0092726F">
              <w:t>2018-19</w:t>
            </w:r>
          </w:p>
        </w:tc>
        <w:tc>
          <w:tcPr>
            <w:tcW w:w="1333" w:type="dxa"/>
          </w:tcPr>
          <w:p w14:paraId="193DC03F" w14:textId="77777777" w:rsidR="00F107EE" w:rsidRPr="0092726F" w:rsidRDefault="00F107EE" w:rsidP="00350322">
            <w:r w:rsidRPr="0092726F">
              <w:t>2019-20</w:t>
            </w:r>
          </w:p>
        </w:tc>
        <w:tc>
          <w:tcPr>
            <w:tcW w:w="1333" w:type="dxa"/>
          </w:tcPr>
          <w:p w14:paraId="710501F5" w14:textId="77777777" w:rsidR="00F107EE" w:rsidRPr="0092726F" w:rsidRDefault="00F107EE" w:rsidP="00350322">
            <w:r w:rsidRPr="0092726F">
              <w:t>2020-21</w:t>
            </w:r>
          </w:p>
        </w:tc>
        <w:tc>
          <w:tcPr>
            <w:tcW w:w="1333" w:type="dxa"/>
          </w:tcPr>
          <w:p w14:paraId="6829025F" w14:textId="77777777" w:rsidR="00F107EE" w:rsidRPr="0092726F" w:rsidRDefault="00F107EE" w:rsidP="00350322">
            <w:r w:rsidRPr="0092726F">
              <w:t>2021-22</w:t>
            </w:r>
          </w:p>
        </w:tc>
        <w:tc>
          <w:tcPr>
            <w:tcW w:w="1334" w:type="dxa"/>
          </w:tcPr>
          <w:p w14:paraId="084CE5C9" w14:textId="65F339A5" w:rsidR="00F107EE" w:rsidRPr="0092726F" w:rsidRDefault="00F107EE" w:rsidP="00350322">
            <w:r w:rsidRPr="0092726F">
              <w:t>2022-23</w:t>
            </w:r>
          </w:p>
        </w:tc>
      </w:tr>
      <w:tr w:rsidR="00F107EE" w:rsidRPr="0092726F" w14:paraId="7AE11DD0" w14:textId="77777777" w:rsidTr="00F107EE">
        <w:tc>
          <w:tcPr>
            <w:tcW w:w="1632" w:type="dxa"/>
          </w:tcPr>
          <w:p w14:paraId="23E3375A" w14:textId="77777777" w:rsidR="00F107EE" w:rsidRPr="0092726F" w:rsidRDefault="00F107EE" w:rsidP="00350322">
            <w:r w:rsidRPr="0092726F">
              <w:t>Report anonymously</w:t>
            </w:r>
          </w:p>
        </w:tc>
        <w:tc>
          <w:tcPr>
            <w:tcW w:w="1334" w:type="dxa"/>
          </w:tcPr>
          <w:p w14:paraId="5ECF39DB" w14:textId="77777777" w:rsidR="00F107EE" w:rsidRPr="0092726F" w:rsidRDefault="00F107EE" w:rsidP="00350322">
            <w:r w:rsidRPr="0092726F">
              <w:t>13</w:t>
            </w:r>
          </w:p>
        </w:tc>
        <w:tc>
          <w:tcPr>
            <w:tcW w:w="1333" w:type="dxa"/>
          </w:tcPr>
          <w:p w14:paraId="4EEB6F4F" w14:textId="77777777" w:rsidR="00F107EE" w:rsidRPr="0092726F" w:rsidRDefault="00F107EE" w:rsidP="00350322">
            <w:r w:rsidRPr="0092726F">
              <w:t>22</w:t>
            </w:r>
          </w:p>
        </w:tc>
        <w:tc>
          <w:tcPr>
            <w:tcW w:w="1333" w:type="dxa"/>
          </w:tcPr>
          <w:p w14:paraId="391A00FE" w14:textId="7AB8F846" w:rsidR="00F107EE" w:rsidRPr="0092726F" w:rsidRDefault="005C3774" w:rsidP="00350322">
            <w:r w:rsidRPr="0092726F">
              <w:t>48</w:t>
            </w:r>
          </w:p>
        </w:tc>
        <w:tc>
          <w:tcPr>
            <w:tcW w:w="1333" w:type="dxa"/>
          </w:tcPr>
          <w:p w14:paraId="35A4DB34" w14:textId="04997011" w:rsidR="00F107EE" w:rsidRPr="0092726F" w:rsidRDefault="005C3774" w:rsidP="00350322">
            <w:r w:rsidRPr="0092726F">
              <w:t>63</w:t>
            </w:r>
          </w:p>
        </w:tc>
        <w:tc>
          <w:tcPr>
            <w:tcW w:w="1334" w:type="dxa"/>
          </w:tcPr>
          <w:p w14:paraId="107A25F2" w14:textId="2FB0D58C" w:rsidR="00F107EE" w:rsidRPr="0092726F" w:rsidRDefault="005C3774" w:rsidP="00350322">
            <w:r w:rsidRPr="0092726F">
              <w:t>70</w:t>
            </w:r>
          </w:p>
        </w:tc>
      </w:tr>
      <w:tr w:rsidR="00F107EE" w:rsidRPr="0092726F" w14:paraId="468FC480" w14:textId="77777777" w:rsidTr="00F107EE">
        <w:tc>
          <w:tcPr>
            <w:tcW w:w="1632" w:type="dxa"/>
          </w:tcPr>
          <w:p w14:paraId="2941B0F2" w14:textId="77777777" w:rsidR="00F107EE" w:rsidRPr="0092726F" w:rsidRDefault="00F107EE" w:rsidP="00350322">
            <w:r w:rsidRPr="0092726F">
              <w:t>Report with personal details</w:t>
            </w:r>
            <w:r w:rsidRPr="0092726F">
              <w:tab/>
              <w:t>*</w:t>
            </w:r>
          </w:p>
        </w:tc>
        <w:tc>
          <w:tcPr>
            <w:tcW w:w="1334" w:type="dxa"/>
          </w:tcPr>
          <w:p w14:paraId="582DFB78" w14:textId="77777777" w:rsidR="00F107EE" w:rsidRPr="0092726F" w:rsidRDefault="00F107EE" w:rsidP="00350322">
            <w:r w:rsidRPr="0092726F">
              <w:t>65</w:t>
            </w:r>
          </w:p>
        </w:tc>
        <w:tc>
          <w:tcPr>
            <w:tcW w:w="1333" w:type="dxa"/>
          </w:tcPr>
          <w:p w14:paraId="77151656" w14:textId="77777777" w:rsidR="00F107EE" w:rsidRPr="0092726F" w:rsidRDefault="00F107EE" w:rsidP="00350322">
            <w:r w:rsidRPr="0092726F">
              <w:t>86</w:t>
            </w:r>
          </w:p>
        </w:tc>
        <w:tc>
          <w:tcPr>
            <w:tcW w:w="1333" w:type="dxa"/>
          </w:tcPr>
          <w:p w14:paraId="7F06E915" w14:textId="3F167F9C" w:rsidR="00F107EE" w:rsidRPr="0092726F" w:rsidRDefault="005C3774" w:rsidP="00350322">
            <w:r w:rsidRPr="0092726F">
              <w:t>140</w:t>
            </w:r>
          </w:p>
        </w:tc>
        <w:tc>
          <w:tcPr>
            <w:tcW w:w="1333" w:type="dxa"/>
          </w:tcPr>
          <w:p w14:paraId="4728D6F8" w14:textId="20A0F653" w:rsidR="00F107EE" w:rsidRPr="0092726F" w:rsidRDefault="005C3774" w:rsidP="00350322">
            <w:r w:rsidRPr="0092726F">
              <w:t>218</w:t>
            </w:r>
          </w:p>
        </w:tc>
        <w:tc>
          <w:tcPr>
            <w:tcW w:w="1334" w:type="dxa"/>
          </w:tcPr>
          <w:p w14:paraId="04CBCA2E" w14:textId="3732A91D" w:rsidR="00F107EE" w:rsidRPr="0092726F" w:rsidRDefault="005C3774" w:rsidP="00350322">
            <w:r w:rsidRPr="0092726F">
              <w:t>260</w:t>
            </w:r>
          </w:p>
        </w:tc>
      </w:tr>
    </w:tbl>
    <w:p w14:paraId="14723393" w14:textId="77777777" w:rsidR="00805E89" w:rsidRPr="0092726F" w:rsidRDefault="00805E89" w:rsidP="00805E89"/>
    <w:p w14:paraId="7C315668" w14:textId="77777777" w:rsidR="00805E89" w:rsidRPr="0092726F" w:rsidRDefault="00805E89" w:rsidP="00805E89">
      <w:pPr>
        <w:rPr>
          <w:szCs w:val="24"/>
        </w:rPr>
      </w:pPr>
      <w:r w:rsidRPr="0092726F">
        <w:rPr>
          <w:szCs w:val="24"/>
        </w:rPr>
        <w:t>"Reporting with personal details is important because the University can only address these issues if we have a picture of what is happening, the prevalence and circumstances. By telling us we can help people explore help and support options."</w:t>
      </w:r>
    </w:p>
    <w:p w14:paraId="0BCCC2FA" w14:textId="77777777" w:rsidR="00805E89" w:rsidRPr="0092726F" w:rsidRDefault="00805E89" w:rsidP="00805E89"/>
    <w:p w14:paraId="4960B993" w14:textId="77777777" w:rsidR="00805E89" w:rsidRPr="0092726F" w:rsidRDefault="00805E89" w:rsidP="00805E89">
      <w:pPr>
        <w:pStyle w:val="Heading3"/>
      </w:pPr>
      <w:bookmarkStart w:id="30" w:name="_Toc166491967"/>
      <w:r w:rsidRPr="5D0FB250">
        <w:t>Most common reasons some students disclose anonymously.</w:t>
      </w:r>
      <w:bookmarkEnd w:id="30"/>
    </w:p>
    <w:p w14:paraId="1EBC248E" w14:textId="77777777" w:rsidR="00805E89" w:rsidRPr="0092726F" w:rsidRDefault="00805E89" w:rsidP="00805E89">
      <w:pPr>
        <w:pStyle w:val="Heading3"/>
      </w:pPr>
    </w:p>
    <w:p w14:paraId="32D3217F" w14:textId="38DEF900" w:rsidR="00805E89" w:rsidRPr="0092726F" w:rsidRDefault="00805E89" w:rsidP="5D0FB250">
      <w:pPr>
        <w:pStyle w:val="ListParagraph"/>
        <w:numPr>
          <w:ilvl w:val="0"/>
          <w:numId w:val="3"/>
        </w:numPr>
      </w:pPr>
      <w:r w:rsidRPr="5D0FB250">
        <w:t>I'm worried about possible repercussions</w:t>
      </w:r>
    </w:p>
    <w:p w14:paraId="68B8CAAB" w14:textId="1765842B" w:rsidR="00805E89" w:rsidRPr="0092726F" w:rsidRDefault="00805E89" w:rsidP="5D0FB250">
      <w:pPr>
        <w:pStyle w:val="ListParagraph"/>
        <w:numPr>
          <w:ilvl w:val="0"/>
          <w:numId w:val="3"/>
        </w:numPr>
      </w:pPr>
      <w:r w:rsidRPr="5D0FB250">
        <w:t>I'm worried the perpetrator would retaliate</w:t>
      </w:r>
    </w:p>
    <w:p w14:paraId="1443F18B" w14:textId="42C13155" w:rsidR="00805E89" w:rsidRPr="0092726F" w:rsidRDefault="00805E89" w:rsidP="00805E89">
      <w:pPr>
        <w:pStyle w:val="ListParagraph"/>
        <w:numPr>
          <w:ilvl w:val="0"/>
          <w:numId w:val="3"/>
        </w:numPr>
      </w:pPr>
      <w:r w:rsidRPr="0092726F">
        <w:t>Nothing would be done if I made a complaint</w:t>
      </w:r>
    </w:p>
    <w:p w14:paraId="0D9618CC" w14:textId="77777777" w:rsidR="00805E89" w:rsidRPr="0092726F" w:rsidRDefault="00805E89" w:rsidP="00805E89">
      <w:pPr>
        <w:rPr>
          <w:szCs w:val="24"/>
        </w:rPr>
      </w:pPr>
    </w:p>
    <w:p w14:paraId="5241FF88" w14:textId="77777777" w:rsidR="00805E89" w:rsidRPr="0092726F" w:rsidRDefault="00805E89" w:rsidP="00805E89">
      <w:pPr>
        <w:rPr>
          <w:szCs w:val="24"/>
        </w:rPr>
      </w:pPr>
      <w:r w:rsidRPr="005414A7">
        <w:rPr>
          <w:noProof/>
          <w:color w:val="2B579A"/>
          <w:szCs w:val="24"/>
          <w:shd w:val="clear" w:color="auto" w:fill="E6E6E6"/>
        </w:rPr>
        <w:drawing>
          <wp:inline distT="0" distB="0" distL="0" distR="0" wp14:anchorId="470A6C2E" wp14:editId="4B08C94A">
            <wp:extent cx="6123709" cy="3200400"/>
            <wp:effectExtent l="0" t="0" r="10795" b="0"/>
            <wp:docPr id="2059649471" name="Chart 4" descr="A bar chart comparing the most common reasons why some students disclose to us anonymously."/>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8F4F1CD" w14:textId="77777777" w:rsidR="00805E89" w:rsidRPr="0092726F" w:rsidRDefault="00805E89" w:rsidP="00805E89">
      <w:pPr>
        <w:rPr>
          <w:szCs w:val="24"/>
        </w:rPr>
      </w:pPr>
    </w:p>
    <w:p w14:paraId="77ED26CD" w14:textId="77777777" w:rsidR="00805E89" w:rsidRPr="0092726F" w:rsidRDefault="00805E89" w:rsidP="00805E89">
      <w:pPr>
        <w:rPr>
          <w:szCs w:val="24"/>
        </w:rPr>
      </w:pPr>
    </w:p>
    <w:p w14:paraId="0F518FE8" w14:textId="77777777" w:rsidR="00805E89" w:rsidRPr="0092726F" w:rsidRDefault="00805E89" w:rsidP="00805E89">
      <w:pPr>
        <w:rPr>
          <w:szCs w:val="24"/>
        </w:rPr>
      </w:pPr>
      <w:r w:rsidRPr="0092726F">
        <w:rPr>
          <w:szCs w:val="24"/>
        </w:rPr>
        <w:lastRenderedPageBreak/>
        <w:t>This graph potentially shows that reporting parties are less likely to worry about retaliation from the reported party and it shows more confidence in our Report and Support disciplinary procedure.</w:t>
      </w:r>
    </w:p>
    <w:p w14:paraId="46C2D329" w14:textId="77777777" w:rsidR="00805E89" w:rsidRPr="0092726F" w:rsidRDefault="00805E89">
      <w:pPr>
        <w:spacing w:after="200"/>
        <w:rPr>
          <w:rFonts w:asciiTheme="majorHAnsi" w:eastAsia="Times New Roman" w:hAnsiTheme="majorHAnsi" w:cs="Times New Roman"/>
          <w:b/>
          <w:sz w:val="52"/>
        </w:rPr>
      </w:pPr>
      <w:r w:rsidRPr="0092726F">
        <w:br w:type="page"/>
      </w:r>
    </w:p>
    <w:p w14:paraId="0EBC69D1" w14:textId="5B3CCE4A" w:rsidR="004B5206" w:rsidRPr="0092726F" w:rsidRDefault="004B5206" w:rsidP="004B5206">
      <w:pPr>
        <w:pStyle w:val="Heading2"/>
      </w:pPr>
      <w:bookmarkStart w:id="31" w:name="_Toc166491968"/>
      <w:r w:rsidRPr="0092726F">
        <w:lastRenderedPageBreak/>
        <w:t>Student Discipline Outcomes</w:t>
      </w:r>
      <w:bookmarkEnd w:id="31"/>
    </w:p>
    <w:p w14:paraId="59A615E1" w14:textId="77777777" w:rsidR="00A0166A" w:rsidRPr="0092726F" w:rsidRDefault="00A0166A" w:rsidP="00A0166A"/>
    <w:p w14:paraId="15FF0A3A" w14:textId="2FF62626" w:rsidR="00A0166A" w:rsidRPr="0092726F" w:rsidRDefault="00A0166A" w:rsidP="00A0166A">
      <w:pPr>
        <w:pStyle w:val="paragraph"/>
        <w:spacing w:before="0" w:beforeAutospacing="0" w:after="0" w:afterAutospacing="0"/>
        <w:textAlignment w:val="baseline"/>
        <w:rPr>
          <w:rFonts w:ascii="Segoe UI" w:hAnsi="Segoe UI" w:cs="Segoe UI"/>
          <w:sz w:val="18"/>
          <w:szCs w:val="18"/>
        </w:rPr>
      </w:pPr>
      <w:r w:rsidRPr="0092726F">
        <w:rPr>
          <w:rStyle w:val="normaltextrun"/>
          <w:rFonts w:ascii="Arial" w:hAnsi="Arial" w:cs="Arial"/>
        </w:rPr>
        <w:t xml:space="preserve">These cases are investigated by our Student Policy, Casework &amp; Compliance Team from the last five years and between 2018-19 to 2022-23. </w:t>
      </w:r>
      <w:r w:rsidR="001E5153" w:rsidRPr="0092726F">
        <w:rPr>
          <w:rStyle w:val="normaltextrun"/>
          <w:rFonts w:ascii="Arial" w:hAnsi="Arial" w:cs="Arial"/>
        </w:rPr>
        <w:t xml:space="preserve">Some cases referred to the </w:t>
      </w:r>
      <w:r w:rsidR="00DD72A2" w:rsidRPr="0092726F">
        <w:rPr>
          <w:rStyle w:val="normaltextrun"/>
          <w:rFonts w:ascii="Arial" w:hAnsi="Arial" w:cs="Arial"/>
        </w:rPr>
        <w:t xml:space="preserve">Team are received outside of Report </w:t>
      </w:r>
      <w:r w:rsidR="00651D4C" w:rsidRPr="0092726F">
        <w:rPr>
          <w:rStyle w:val="normaltextrun"/>
          <w:rFonts w:ascii="Arial" w:hAnsi="Arial" w:cs="Arial"/>
        </w:rPr>
        <w:t>and</w:t>
      </w:r>
      <w:r w:rsidR="00DD72A2" w:rsidRPr="0092726F">
        <w:rPr>
          <w:rStyle w:val="normaltextrun"/>
          <w:rFonts w:ascii="Arial" w:hAnsi="Arial" w:cs="Arial"/>
        </w:rPr>
        <w:t xml:space="preserve"> Support. </w:t>
      </w:r>
      <w:r w:rsidRPr="0092726F">
        <w:rPr>
          <w:rStyle w:val="eop"/>
          <w:rFonts w:ascii="Arial" w:hAnsi="Arial" w:cs="Arial"/>
        </w:rPr>
        <w:t> </w:t>
      </w:r>
    </w:p>
    <w:p w14:paraId="74381B13" w14:textId="77777777" w:rsidR="00A0166A" w:rsidRPr="0092726F" w:rsidRDefault="00A0166A" w:rsidP="00A0166A">
      <w:pPr>
        <w:pStyle w:val="paragraph"/>
        <w:spacing w:before="0" w:beforeAutospacing="0" w:after="0" w:afterAutospacing="0"/>
        <w:textAlignment w:val="baseline"/>
        <w:rPr>
          <w:rFonts w:ascii="Segoe UI" w:hAnsi="Segoe UI" w:cs="Segoe UI"/>
          <w:sz w:val="18"/>
          <w:szCs w:val="18"/>
        </w:rPr>
      </w:pPr>
      <w:r w:rsidRPr="0092726F">
        <w:rPr>
          <w:rStyle w:val="eop"/>
          <w:rFonts w:ascii="Arial" w:hAnsi="Arial" w:cs="Arial"/>
        </w:rPr>
        <w:t> </w:t>
      </w:r>
    </w:p>
    <w:p w14:paraId="27739719" w14:textId="77777777" w:rsidR="00A0166A" w:rsidRPr="0092726F" w:rsidRDefault="00A0166A" w:rsidP="00A0166A">
      <w:pPr>
        <w:pStyle w:val="paragraph"/>
        <w:spacing w:before="0" w:beforeAutospacing="0" w:after="0" w:afterAutospacing="0"/>
        <w:textAlignment w:val="baseline"/>
        <w:rPr>
          <w:rFonts w:ascii="Segoe UI" w:hAnsi="Segoe UI" w:cs="Segoe UI"/>
          <w:sz w:val="18"/>
          <w:szCs w:val="18"/>
        </w:rPr>
      </w:pPr>
      <w:r w:rsidRPr="0092726F">
        <w:rPr>
          <w:rStyle w:val="normaltextrun"/>
          <w:rFonts w:ascii="Arial" w:hAnsi="Arial" w:cs="Arial"/>
        </w:rPr>
        <w:t>‘On hold’ cases are ongoing cases due to police investigation. </w:t>
      </w:r>
      <w:r w:rsidRPr="0092726F">
        <w:rPr>
          <w:rStyle w:val="eop"/>
          <w:rFonts w:ascii="Arial" w:hAnsi="Arial" w:cs="Arial"/>
        </w:rPr>
        <w:t> </w:t>
      </w:r>
    </w:p>
    <w:p w14:paraId="187862D7" w14:textId="77777777" w:rsidR="00A0166A" w:rsidRPr="0092726F" w:rsidRDefault="00A0166A" w:rsidP="00A0166A">
      <w:pPr>
        <w:pStyle w:val="paragraph"/>
        <w:spacing w:before="0" w:beforeAutospacing="0" w:after="0" w:afterAutospacing="0"/>
        <w:textAlignment w:val="baseline"/>
        <w:rPr>
          <w:rFonts w:ascii="Segoe UI" w:hAnsi="Segoe UI" w:cs="Segoe UI"/>
          <w:sz w:val="18"/>
          <w:szCs w:val="18"/>
        </w:rPr>
      </w:pPr>
      <w:r w:rsidRPr="0092726F">
        <w:rPr>
          <w:rStyle w:val="eop"/>
          <w:rFonts w:ascii="Arial" w:hAnsi="Arial" w:cs="Arial"/>
        </w:rPr>
        <w:t> </w:t>
      </w:r>
    </w:p>
    <w:p w14:paraId="3A2E11CA" w14:textId="7797E9BB" w:rsidR="00B87574" w:rsidRPr="0092726F" w:rsidRDefault="00B87574" w:rsidP="00B87574">
      <w:pPr>
        <w:pStyle w:val="Heading3"/>
      </w:pPr>
      <w:bookmarkStart w:id="32" w:name="_Toc166491969"/>
      <w:r w:rsidRPr="0092726F">
        <w:t>Sexual Misconduct</w:t>
      </w:r>
      <w:bookmarkEnd w:id="32"/>
    </w:p>
    <w:p w14:paraId="602CB6B4" w14:textId="77777777" w:rsidR="00B87574" w:rsidRPr="0092726F" w:rsidRDefault="00B87574" w:rsidP="00B87574"/>
    <w:tbl>
      <w:tblPr>
        <w:tblStyle w:val="TableGrid"/>
        <w:tblW w:w="0" w:type="auto"/>
        <w:tblLook w:val="04A0" w:firstRow="1" w:lastRow="0" w:firstColumn="1" w:lastColumn="0" w:noHBand="0" w:noVBand="1"/>
      </w:tblPr>
      <w:tblGrid>
        <w:gridCol w:w="8075"/>
        <w:gridCol w:w="1517"/>
      </w:tblGrid>
      <w:tr w:rsidR="005158AE" w:rsidRPr="0092726F" w14:paraId="36B3DD99" w14:textId="77777777" w:rsidTr="002E4258">
        <w:tc>
          <w:tcPr>
            <w:tcW w:w="8075" w:type="dxa"/>
          </w:tcPr>
          <w:p w14:paraId="1F79DFC0" w14:textId="4D99FACE" w:rsidR="005158AE" w:rsidRPr="0092726F" w:rsidRDefault="00C56301" w:rsidP="002E4258">
            <w:pPr>
              <w:rPr>
                <w:b/>
                <w:bCs/>
              </w:rPr>
            </w:pPr>
            <w:r w:rsidRPr="0092726F">
              <w:rPr>
                <w:b/>
                <w:bCs/>
              </w:rPr>
              <w:t>Total number of cases</w:t>
            </w:r>
          </w:p>
        </w:tc>
        <w:tc>
          <w:tcPr>
            <w:tcW w:w="1517" w:type="dxa"/>
          </w:tcPr>
          <w:p w14:paraId="218998B3" w14:textId="2CDCEA37" w:rsidR="005158AE" w:rsidRPr="0092726F" w:rsidRDefault="008348A2" w:rsidP="002E4258">
            <w:pPr>
              <w:rPr>
                <w:b/>
                <w:bCs/>
              </w:rPr>
            </w:pPr>
            <w:r w:rsidRPr="0092726F">
              <w:rPr>
                <w:b/>
                <w:bCs/>
              </w:rPr>
              <w:t>44</w:t>
            </w:r>
          </w:p>
        </w:tc>
      </w:tr>
      <w:tr w:rsidR="005158AE" w:rsidRPr="0092726F" w14:paraId="3D8DC045" w14:textId="77777777" w:rsidTr="002E4258">
        <w:tc>
          <w:tcPr>
            <w:tcW w:w="8075" w:type="dxa"/>
          </w:tcPr>
          <w:p w14:paraId="2D4916DE" w14:textId="5CD24A68" w:rsidR="005158AE" w:rsidRPr="0092726F" w:rsidRDefault="001A5181" w:rsidP="002E4258">
            <w:r w:rsidRPr="0092726F">
              <w:t>On hold</w:t>
            </w:r>
          </w:p>
        </w:tc>
        <w:tc>
          <w:tcPr>
            <w:tcW w:w="1517" w:type="dxa"/>
          </w:tcPr>
          <w:p w14:paraId="67FF05C8" w14:textId="2FF8C243" w:rsidR="005158AE" w:rsidRPr="0092726F" w:rsidRDefault="000E781A" w:rsidP="002E4258">
            <w:r w:rsidRPr="0092726F">
              <w:t>5</w:t>
            </w:r>
          </w:p>
        </w:tc>
      </w:tr>
      <w:tr w:rsidR="00273CDD" w:rsidRPr="0092726F" w14:paraId="2F797425" w14:textId="77777777" w:rsidTr="002E4258">
        <w:tc>
          <w:tcPr>
            <w:tcW w:w="8075" w:type="dxa"/>
          </w:tcPr>
          <w:p w14:paraId="78B4DD06" w14:textId="6DA60DA3" w:rsidR="00273CDD" w:rsidRPr="0092726F" w:rsidRDefault="00273CDD" w:rsidP="002E4258">
            <w:r w:rsidRPr="0092726F">
              <w:t>Allegation withdrawn/not progressed by reporter</w:t>
            </w:r>
          </w:p>
        </w:tc>
        <w:tc>
          <w:tcPr>
            <w:tcW w:w="1517" w:type="dxa"/>
          </w:tcPr>
          <w:p w14:paraId="4D902F75" w14:textId="62D4271C" w:rsidR="00273CDD" w:rsidRPr="0092726F" w:rsidRDefault="000E781A" w:rsidP="002E4258">
            <w:r w:rsidRPr="0092726F">
              <w:t>10</w:t>
            </w:r>
          </w:p>
        </w:tc>
      </w:tr>
      <w:tr w:rsidR="00F7135D" w:rsidRPr="0092726F" w14:paraId="460B6765" w14:textId="77777777" w:rsidTr="002E4258">
        <w:tc>
          <w:tcPr>
            <w:tcW w:w="8075" w:type="dxa"/>
          </w:tcPr>
          <w:p w14:paraId="66620714" w14:textId="5292AB47" w:rsidR="00F7135D" w:rsidRPr="0092726F" w:rsidRDefault="00F7135D" w:rsidP="00F7135D">
            <w:pPr>
              <w:tabs>
                <w:tab w:val="left" w:pos="6585"/>
              </w:tabs>
            </w:pPr>
            <w:r w:rsidRPr="0092726F">
              <w:t>Allegation investigated but insufficient evidence to support further action.</w:t>
            </w:r>
          </w:p>
        </w:tc>
        <w:tc>
          <w:tcPr>
            <w:tcW w:w="1517" w:type="dxa"/>
          </w:tcPr>
          <w:p w14:paraId="59B669F3" w14:textId="5FC1AC11" w:rsidR="00F7135D" w:rsidRPr="0092726F" w:rsidRDefault="00F7135D" w:rsidP="00F7135D">
            <w:r w:rsidRPr="0092726F">
              <w:t>14</w:t>
            </w:r>
          </w:p>
        </w:tc>
      </w:tr>
      <w:tr w:rsidR="00F7135D" w:rsidRPr="0092726F" w14:paraId="36B35001" w14:textId="77777777" w:rsidTr="002E4258">
        <w:tc>
          <w:tcPr>
            <w:tcW w:w="8075" w:type="dxa"/>
          </w:tcPr>
          <w:p w14:paraId="13143836" w14:textId="23F2E9E2" w:rsidR="00F7135D" w:rsidRPr="0092726F" w:rsidRDefault="00F7135D" w:rsidP="00F7135D">
            <w:r w:rsidRPr="0092726F">
              <w:t>Allegation considered at the internal resolution stage and a no contact agreement put in place.</w:t>
            </w:r>
          </w:p>
        </w:tc>
        <w:tc>
          <w:tcPr>
            <w:tcW w:w="1517" w:type="dxa"/>
          </w:tcPr>
          <w:p w14:paraId="09BD1AA1" w14:textId="3903578C" w:rsidR="00F7135D" w:rsidRPr="0092726F" w:rsidRDefault="00F7135D" w:rsidP="00F7135D">
            <w:r w:rsidRPr="0092726F">
              <w:t>11</w:t>
            </w:r>
          </w:p>
        </w:tc>
      </w:tr>
      <w:tr w:rsidR="00F7135D" w:rsidRPr="0092726F" w14:paraId="5E648485" w14:textId="77777777" w:rsidTr="002E4258">
        <w:tc>
          <w:tcPr>
            <w:tcW w:w="8075" w:type="dxa"/>
          </w:tcPr>
          <w:p w14:paraId="3E8A588C" w14:textId="50426489" w:rsidR="00F7135D" w:rsidRPr="0092726F" w:rsidRDefault="00F7135D" w:rsidP="00F7135D">
            <w:r w:rsidRPr="0092726F">
              <w:t>Allegation considered at Formal Stage 1 and sanction applied.</w:t>
            </w:r>
          </w:p>
        </w:tc>
        <w:tc>
          <w:tcPr>
            <w:tcW w:w="1517" w:type="dxa"/>
          </w:tcPr>
          <w:p w14:paraId="5C73B7F1" w14:textId="1E17AAF9" w:rsidR="00F7135D" w:rsidRPr="0092726F" w:rsidRDefault="00F7135D" w:rsidP="00F7135D">
            <w:r w:rsidRPr="0092726F">
              <w:t>2</w:t>
            </w:r>
          </w:p>
        </w:tc>
      </w:tr>
      <w:tr w:rsidR="00F7135D" w:rsidRPr="0092726F" w14:paraId="001B0B4C" w14:textId="77777777" w:rsidTr="002E4258">
        <w:tc>
          <w:tcPr>
            <w:tcW w:w="8075" w:type="dxa"/>
          </w:tcPr>
          <w:p w14:paraId="19AC5EA2" w14:textId="0D06C5B6" w:rsidR="00F7135D" w:rsidRPr="0092726F" w:rsidRDefault="00F7135D" w:rsidP="00F7135D">
            <w:r w:rsidRPr="0092726F">
              <w:t>Allegation considered at Formal Stage 2 and sanction applied.</w:t>
            </w:r>
          </w:p>
        </w:tc>
        <w:tc>
          <w:tcPr>
            <w:tcW w:w="1517" w:type="dxa"/>
          </w:tcPr>
          <w:p w14:paraId="04B71E88" w14:textId="57DB93E2" w:rsidR="00F7135D" w:rsidRPr="0092726F" w:rsidRDefault="00F7135D" w:rsidP="00F7135D">
            <w:r w:rsidRPr="0092726F">
              <w:t>2</w:t>
            </w:r>
          </w:p>
        </w:tc>
      </w:tr>
    </w:tbl>
    <w:p w14:paraId="66653CCE" w14:textId="10A7FEFA" w:rsidR="004B5206" w:rsidRPr="0092726F" w:rsidRDefault="004B5206" w:rsidP="002E4258"/>
    <w:p w14:paraId="1EF87958" w14:textId="3BEC3048" w:rsidR="002E4258" w:rsidRPr="0092726F" w:rsidRDefault="002E4258" w:rsidP="002E4258">
      <w:pPr>
        <w:pStyle w:val="Heading3"/>
      </w:pPr>
      <w:bookmarkStart w:id="33" w:name="_Toc166491970"/>
      <w:r w:rsidRPr="0092726F">
        <w:t>Harassment and Discrimination</w:t>
      </w:r>
      <w:bookmarkEnd w:id="33"/>
    </w:p>
    <w:p w14:paraId="0B7280CE" w14:textId="77777777" w:rsidR="002E4258" w:rsidRPr="0092726F" w:rsidRDefault="002E4258" w:rsidP="002E4258"/>
    <w:tbl>
      <w:tblPr>
        <w:tblStyle w:val="TableGrid"/>
        <w:tblW w:w="0" w:type="auto"/>
        <w:tblLook w:val="04A0" w:firstRow="1" w:lastRow="0" w:firstColumn="1" w:lastColumn="0" w:noHBand="0" w:noVBand="1"/>
      </w:tblPr>
      <w:tblGrid>
        <w:gridCol w:w="8075"/>
        <w:gridCol w:w="1517"/>
      </w:tblGrid>
      <w:tr w:rsidR="002E4258" w:rsidRPr="0092726F" w14:paraId="554E3D32" w14:textId="77777777" w:rsidTr="77FE5F26">
        <w:tc>
          <w:tcPr>
            <w:tcW w:w="8075" w:type="dxa"/>
          </w:tcPr>
          <w:p w14:paraId="060D7E93" w14:textId="77777777" w:rsidR="002E4258" w:rsidRPr="0092726F" w:rsidRDefault="002E4258" w:rsidP="00350322">
            <w:pPr>
              <w:rPr>
                <w:b/>
                <w:bCs/>
              </w:rPr>
            </w:pPr>
            <w:r w:rsidRPr="0092726F">
              <w:rPr>
                <w:b/>
                <w:bCs/>
              </w:rPr>
              <w:t>Total number of cases</w:t>
            </w:r>
          </w:p>
        </w:tc>
        <w:tc>
          <w:tcPr>
            <w:tcW w:w="1517" w:type="dxa"/>
          </w:tcPr>
          <w:p w14:paraId="4EBD756A" w14:textId="70BE132F" w:rsidR="002E4258" w:rsidRPr="0092726F" w:rsidRDefault="00F51E93" w:rsidP="00350322">
            <w:pPr>
              <w:rPr>
                <w:b/>
                <w:bCs/>
              </w:rPr>
            </w:pPr>
            <w:r w:rsidRPr="0092726F">
              <w:rPr>
                <w:b/>
                <w:bCs/>
              </w:rPr>
              <w:t>11</w:t>
            </w:r>
            <w:r w:rsidR="001D687B" w:rsidRPr="0092726F">
              <w:rPr>
                <w:b/>
                <w:bCs/>
              </w:rPr>
              <w:t>2</w:t>
            </w:r>
          </w:p>
        </w:tc>
      </w:tr>
      <w:tr w:rsidR="002E4258" w:rsidRPr="0092726F" w14:paraId="566455EF" w14:textId="77777777" w:rsidTr="77FE5F26">
        <w:tc>
          <w:tcPr>
            <w:tcW w:w="8075" w:type="dxa"/>
          </w:tcPr>
          <w:p w14:paraId="358E9143" w14:textId="6A64FE4F" w:rsidR="002E4258" w:rsidRPr="0092726F" w:rsidRDefault="002E4258" w:rsidP="00350322">
            <w:r w:rsidRPr="0092726F">
              <w:t>On hold</w:t>
            </w:r>
          </w:p>
        </w:tc>
        <w:tc>
          <w:tcPr>
            <w:tcW w:w="1517" w:type="dxa"/>
          </w:tcPr>
          <w:p w14:paraId="396798F9" w14:textId="77777777" w:rsidR="002E4258" w:rsidRPr="0092726F" w:rsidRDefault="002E4258" w:rsidP="00350322">
            <w:r w:rsidRPr="0092726F">
              <w:t>1</w:t>
            </w:r>
          </w:p>
        </w:tc>
      </w:tr>
      <w:tr w:rsidR="00C31C80" w:rsidRPr="0092726F" w14:paraId="1306996E" w14:textId="77777777" w:rsidTr="77FE5F26">
        <w:tc>
          <w:tcPr>
            <w:tcW w:w="8075" w:type="dxa"/>
          </w:tcPr>
          <w:p w14:paraId="75B6466F" w14:textId="7359B799" w:rsidR="00C31C80" w:rsidRPr="0092726F" w:rsidRDefault="00C31C80" w:rsidP="00350322">
            <w:r w:rsidRPr="0092726F">
              <w:t>Allegation withdrawn/not progressed by reporter</w:t>
            </w:r>
          </w:p>
        </w:tc>
        <w:tc>
          <w:tcPr>
            <w:tcW w:w="1517" w:type="dxa"/>
          </w:tcPr>
          <w:p w14:paraId="6CB91279" w14:textId="58E5A41D" w:rsidR="00C31C80" w:rsidRPr="0092726F" w:rsidRDefault="58FA0F2B" w:rsidP="00350322">
            <w:r w:rsidRPr="0092726F">
              <w:t>34</w:t>
            </w:r>
          </w:p>
        </w:tc>
      </w:tr>
      <w:tr w:rsidR="00EE1ECF" w:rsidRPr="0092726F" w14:paraId="70122C03" w14:textId="77777777" w:rsidTr="77FE5F26">
        <w:tc>
          <w:tcPr>
            <w:tcW w:w="8075" w:type="dxa"/>
          </w:tcPr>
          <w:p w14:paraId="24D2AB1A" w14:textId="07FB7213" w:rsidR="00EE1ECF" w:rsidRPr="0092726F" w:rsidRDefault="00EE1ECF" w:rsidP="00EE1ECF">
            <w:r w:rsidRPr="0092726F">
              <w:t>Allegation investigated but insufficient evidence to support further action.</w:t>
            </w:r>
          </w:p>
        </w:tc>
        <w:tc>
          <w:tcPr>
            <w:tcW w:w="1517" w:type="dxa"/>
          </w:tcPr>
          <w:p w14:paraId="40FAC988" w14:textId="5453F70D" w:rsidR="00EE1ECF" w:rsidRPr="0092726F" w:rsidRDefault="00EE1ECF" w:rsidP="00EE1ECF">
            <w:r w:rsidRPr="0092726F">
              <w:t>24</w:t>
            </w:r>
          </w:p>
        </w:tc>
      </w:tr>
      <w:tr w:rsidR="00EE1ECF" w:rsidRPr="0092726F" w14:paraId="5B673D54" w14:textId="77777777" w:rsidTr="77FE5F26">
        <w:tc>
          <w:tcPr>
            <w:tcW w:w="8075" w:type="dxa"/>
          </w:tcPr>
          <w:p w14:paraId="0239A5CE" w14:textId="343997BF" w:rsidR="00EE1ECF" w:rsidRPr="0092726F" w:rsidRDefault="00EE1ECF" w:rsidP="00EE1ECF">
            <w:r w:rsidRPr="0092726F">
              <w:t>Allegation considered at the internal resolution stage and a no contact agreement put in place.</w:t>
            </w:r>
          </w:p>
        </w:tc>
        <w:tc>
          <w:tcPr>
            <w:tcW w:w="1517" w:type="dxa"/>
          </w:tcPr>
          <w:p w14:paraId="789A882E" w14:textId="207F550D" w:rsidR="00EE1ECF" w:rsidRPr="0092726F" w:rsidRDefault="00EE1ECF" w:rsidP="00EE1ECF">
            <w:r w:rsidRPr="0092726F">
              <w:t>36</w:t>
            </w:r>
          </w:p>
        </w:tc>
      </w:tr>
      <w:tr w:rsidR="00EE1ECF" w:rsidRPr="0092726F" w14:paraId="67686DC7" w14:textId="77777777" w:rsidTr="77FE5F26">
        <w:tc>
          <w:tcPr>
            <w:tcW w:w="8075" w:type="dxa"/>
          </w:tcPr>
          <w:p w14:paraId="7D5B9204" w14:textId="4FEEA552" w:rsidR="00EE1ECF" w:rsidRPr="0092726F" w:rsidRDefault="00EE1ECF" w:rsidP="00EE1ECF">
            <w:r w:rsidRPr="0092726F">
              <w:t>Allegation considered at the internal resolution stage and advisory notices issued to students.</w:t>
            </w:r>
          </w:p>
        </w:tc>
        <w:tc>
          <w:tcPr>
            <w:tcW w:w="1517" w:type="dxa"/>
          </w:tcPr>
          <w:p w14:paraId="3CFD95CB" w14:textId="11490D37" w:rsidR="00EE1ECF" w:rsidRPr="0092726F" w:rsidRDefault="00EE1ECF" w:rsidP="00EE1ECF">
            <w:r w:rsidRPr="0092726F">
              <w:t>9</w:t>
            </w:r>
          </w:p>
        </w:tc>
      </w:tr>
      <w:tr w:rsidR="00EE1ECF" w:rsidRPr="0092726F" w14:paraId="7B9BD89D" w14:textId="77777777" w:rsidTr="77FE5F26">
        <w:tc>
          <w:tcPr>
            <w:tcW w:w="8075" w:type="dxa"/>
          </w:tcPr>
          <w:p w14:paraId="5B35003E" w14:textId="3A8CA2F7" w:rsidR="00EE1ECF" w:rsidRPr="0092726F" w:rsidRDefault="00EE1ECF" w:rsidP="00EE1ECF">
            <w:pPr>
              <w:tabs>
                <w:tab w:val="left" w:pos="6510"/>
              </w:tabs>
            </w:pPr>
            <w:r w:rsidRPr="0092726F">
              <w:t>Allegation considered at Formal Stage 1 and sanction applied.</w:t>
            </w:r>
          </w:p>
        </w:tc>
        <w:tc>
          <w:tcPr>
            <w:tcW w:w="1517" w:type="dxa"/>
          </w:tcPr>
          <w:p w14:paraId="1B573513" w14:textId="4054A91C" w:rsidR="00EE1ECF" w:rsidRPr="0092726F" w:rsidRDefault="00EE1ECF" w:rsidP="00EE1ECF">
            <w:r w:rsidRPr="0092726F">
              <w:t>7</w:t>
            </w:r>
          </w:p>
        </w:tc>
      </w:tr>
      <w:tr w:rsidR="00EE1ECF" w:rsidRPr="0092726F" w14:paraId="53F1B7E2" w14:textId="77777777" w:rsidTr="77FE5F26">
        <w:tc>
          <w:tcPr>
            <w:tcW w:w="8075" w:type="dxa"/>
          </w:tcPr>
          <w:p w14:paraId="170674FA" w14:textId="0AE866AD" w:rsidR="00EE1ECF" w:rsidRPr="0092726F" w:rsidRDefault="00EE1ECF" w:rsidP="00EE1ECF">
            <w:r w:rsidRPr="0092726F">
              <w:t>Allegation considered at Formal Stage 2 and sanction applied.</w:t>
            </w:r>
          </w:p>
        </w:tc>
        <w:tc>
          <w:tcPr>
            <w:tcW w:w="1517" w:type="dxa"/>
          </w:tcPr>
          <w:p w14:paraId="6DC25988" w14:textId="10B7A39D" w:rsidR="00EE1ECF" w:rsidRPr="0092726F" w:rsidRDefault="00EE1ECF" w:rsidP="00EE1ECF">
            <w:r w:rsidRPr="0092726F">
              <w:t>1</w:t>
            </w:r>
          </w:p>
        </w:tc>
      </w:tr>
    </w:tbl>
    <w:p w14:paraId="73FC37AA" w14:textId="77777777" w:rsidR="002E4258" w:rsidRPr="0092726F" w:rsidRDefault="002E4258" w:rsidP="002E4258"/>
    <w:p w14:paraId="7F73199D" w14:textId="77777777" w:rsidR="00BB5A4D" w:rsidRPr="0092726F" w:rsidRDefault="00BB5A4D" w:rsidP="005B22C1">
      <w:pPr>
        <w:rPr>
          <w:b/>
          <w:bCs/>
        </w:rPr>
      </w:pPr>
      <w:r w:rsidRPr="0092726F">
        <w:rPr>
          <w:b/>
          <w:bCs/>
        </w:rPr>
        <w:t>Sanctions available at Formal Stage 1</w:t>
      </w:r>
    </w:p>
    <w:p w14:paraId="21FAD0ED" w14:textId="77777777" w:rsidR="00CD7136" w:rsidRPr="0092726F" w:rsidRDefault="00CD7136" w:rsidP="00BB5A4D">
      <w:pPr>
        <w:pStyle w:val="NoSpacing"/>
        <w:jc w:val="both"/>
        <w:rPr>
          <w:rFonts w:ascii="Arial" w:hAnsi="Arial" w:cs="Arial"/>
          <w:sz w:val="24"/>
          <w:szCs w:val="24"/>
        </w:rPr>
      </w:pPr>
    </w:p>
    <w:p w14:paraId="6B6A5E04" w14:textId="7777D228" w:rsidR="000A6C35" w:rsidRPr="0092726F" w:rsidRDefault="000A6C35" w:rsidP="004B42CF">
      <w:pPr>
        <w:pStyle w:val="ListParagraph"/>
        <w:numPr>
          <w:ilvl w:val="0"/>
          <w:numId w:val="41"/>
        </w:numPr>
      </w:pPr>
      <w:r w:rsidRPr="5D0FB250">
        <w:t>A written warning advising of the likely consequences of a further breach of the Student Code of Conduct</w:t>
      </w:r>
    </w:p>
    <w:p w14:paraId="6AA5BBC2" w14:textId="07A3F157" w:rsidR="000A6C35" w:rsidRPr="0092726F" w:rsidRDefault="000A6C35" w:rsidP="004B42CF">
      <w:pPr>
        <w:pStyle w:val="ListParagraph"/>
        <w:numPr>
          <w:ilvl w:val="0"/>
          <w:numId w:val="41"/>
        </w:numPr>
      </w:pPr>
      <w:r w:rsidRPr="0092726F">
        <w:t>A behavioural contract</w:t>
      </w:r>
    </w:p>
    <w:p w14:paraId="7320E880" w14:textId="376E53AC" w:rsidR="000A6C35" w:rsidRPr="0092726F" w:rsidRDefault="000A6C35" w:rsidP="004B42CF">
      <w:pPr>
        <w:pStyle w:val="ListParagraph"/>
        <w:numPr>
          <w:ilvl w:val="0"/>
          <w:numId w:val="41"/>
        </w:numPr>
      </w:pPr>
      <w:r w:rsidRPr="5D0FB250">
        <w:t>A requirement for you to pay reasonable costs in respect of any identified and quantified damages and/or losses suffered by the University and/or third parties as a result of your actions.</w:t>
      </w:r>
    </w:p>
    <w:p w14:paraId="50846D56" w14:textId="1E8CC8C0" w:rsidR="000A6C35" w:rsidRPr="0092726F" w:rsidRDefault="000A6C35" w:rsidP="004B42CF">
      <w:pPr>
        <w:pStyle w:val="ListParagraph"/>
        <w:numPr>
          <w:ilvl w:val="0"/>
          <w:numId w:val="41"/>
        </w:numPr>
      </w:pPr>
      <w:r w:rsidRPr="5D0FB250">
        <w:t>Withdrawal of specified services and/or exclusion from particular areas of the University.</w:t>
      </w:r>
    </w:p>
    <w:p w14:paraId="03635962" w14:textId="7B88CE56" w:rsidR="000A6C35" w:rsidRPr="0092726F" w:rsidRDefault="000A6C35" w:rsidP="004B42CF">
      <w:pPr>
        <w:pStyle w:val="ListParagraph"/>
        <w:numPr>
          <w:ilvl w:val="0"/>
          <w:numId w:val="41"/>
        </w:numPr>
      </w:pPr>
      <w:r w:rsidRPr="0092726F">
        <w:t>Resto</w:t>
      </w:r>
      <w:r w:rsidR="004B42CF" w:rsidRPr="0092726F">
        <w:t>r</w:t>
      </w:r>
      <w:r w:rsidRPr="0092726F">
        <w:t>ative justice, e.g. letter of apology, voluntary work (where relevant opportunities are available)</w:t>
      </w:r>
    </w:p>
    <w:p w14:paraId="1568AF9D" w14:textId="46AC2FF7" w:rsidR="000A6C35" w:rsidRPr="0092726F" w:rsidRDefault="000A6C35" w:rsidP="004B42CF">
      <w:pPr>
        <w:pStyle w:val="ListParagraph"/>
        <w:numPr>
          <w:ilvl w:val="0"/>
          <w:numId w:val="41"/>
        </w:numPr>
      </w:pPr>
      <w:r w:rsidRPr="5D0FB250">
        <w:t>A requirement to participate in a programme to educate students about misconduct and its consequences.</w:t>
      </w:r>
    </w:p>
    <w:p w14:paraId="6C25D78D" w14:textId="2D8173C2" w:rsidR="000A6C35" w:rsidRPr="0092726F" w:rsidRDefault="000A6C35" w:rsidP="004B42CF">
      <w:pPr>
        <w:pStyle w:val="ListParagraph"/>
        <w:numPr>
          <w:ilvl w:val="0"/>
          <w:numId w:val="41"/>
        </w:numPr>
      </w:pPr>
      <w:r w:rsidRPr="5D0FB250">
        <w:lastRenderedPageBreak/>
        <w:t>A temporary restriction on access to facilities or buildings, or contact with staff and/or other students, for a period not exceeding the remainder of the current academic session, providing that this does not prevent your academic progress.</w:t>
      </w:r>
    </w:p>
    <w:p w14:paraId="02CB1AF0" w14:textId="6FD58A7B" w:rsidR="000A6C35" w:rsidRPr="0092726F" w:rsidRDefault="000A6C35" w:rsidP="004B42CF">
      <w:pPr>
        <w:pStyle w:val="ListParagraph"/>
        <w:numPr>
          <w:ilvl w:val="0"/>
          <w:numId w:val="41"/>
        </w:numPr>
      </w:pPr>
      <w:r w:rsidRPr="5D0FB250">
        <w:t>Suspension or temporary suspension from a University Sports team, and/or prohibited from participating in/ representing Sheffield Hallam at University Sporting events.</w:t>
      </w:r>
    </w:p>
    <w:p w14:paraId="44D50D14" w14:textId="77777777" w:rsidR="000A6C35" w:rsidRPr="0092726F" w:rsidRDefault="000A6C35" w:rsidP="006F0AF2"/>
    <w:p w14:paraId="3C639255" w14:textId="77777777" w:rsidR="000A6C35" w:rsidRPr="0092726F" w:rsidRDefault="000A6C35" w:rsidP="006F0AF2">
      <w:pPr>
        <w:rPr>
          <w:b/>
          <w:bCs/>
        </w:rPr>
      </w:pPr>
      <w:r w:rsidRPr="0092726F">
        <w:rPr>
          <w:b/>
          <w:bCs/>
        </w:rPr>
        <w:t>Sanctions available at Formal Stage 2</w:t>
      </w:r>
    </w:p>
    <w:p w14:paraId="52F19E18" w14:textId="77777777" w:rsidR="000A6C35" w:rsidRPr="0092726F" w:rsidRDefault="000A6C35" w:rsidP="006F0AF2"/>
    <w:p w14:paraId="1A4AE90B" w14:textId="60B3E670" w:rsidR="000A6C35" w:rsidRPr="0092726F" w:rsidRDefault="000A6C35" w:rsidP="004B42CF">
      <w:pPr>
        <w:pStyle w:val="ListParagraph"/>
        <w:numPr>
          <w:ilvl w:val="0"/>
          <w:numId w:val="42"/>
        </w:numPr>
      </w:pPr>
      <w:r w:rsidRPr="0092726F">
        <w:t>Any of the sanctions available at Formal Stage 1.</w:t>
      </w:r>
    </w:p>
    <w:p w14:paraId="46DB1B2B" w14:textId="10E9047B" w:rsidR="000A6C35" w:rsidRPr="0092726F" w:rsidRDefault="000A6C35" w:rsidP="004B42CF">
      <w:pPr>
        <w:pStyle w:val="ListParagraph"/>
        <w:numPr>
          <w:ilvl w:val="0"/>
          <w:numId w:val="42"/>
        </w:numPr>
      </w:pPr>
      <w:r w:rsidRPr="5D0FB250">
        <w:t>Suspension from the University for a specified period of time, up to and including three academic terms or an equivalent period.</w:t>
      </w:r>
    </w:p>
    <w:p w14:paraId="5EAE2818" w14:textId="4F07366E" w:rsidR="000A6C35" w:rsidRPr="0092726F" w:rsidRDefault="000A6C35" w:rsidP="004B42CF">
      <w:pPr>
        <w:pStyle w:val="ListParagraph"/>
        <w:numPr>
          <w:ilvl w:val="0"/>
          <w:numId w:val="42"/>
        </w:numPr>
      </w:pPr>
      <w:r w:rsidRPr="5D0FB250">
        <w:t>Exclusion from particular areas of the University, or University activities, for the duration of the student's enrolment at the University.</w:t>
      </w:r>
    </w:p>
    <w:p w14:paraId="5A451B00" w14:textId="09B9E61A" w:rsidR="000A6C35" w:rsidRPr="0092726F" w:rsidRDefault="000A6C35" w:rsidP="004B42CF">
      <w:pPr>
        <w:pStyle w:val="ListParagraph"/>
        <w:numPr>
          <w:ilvl w:val="0"/>
          <w:numId w:val="42"/>
        </w:numPr>
      </w:pPr>
      <w:r w:rsidRPr="0092726F">
        <w:t>Withdrawal of an award already made.</w:t>
      </w:r>
    </w:p>
    <w:p w14:paraId="2829B9A0" w14:textId="703AA9AE" w:rsidR="000A6C35" w:rsidRPr="0092726F" w:rsidRDefault="000A6C35" w:rsidP="004B42CF">
      <w:pPr>
        <w:pStyle w:val="ListParagraph"/>
        <w:numPr>
          <w:ilvl w:val="0"/>
          <w:numId w:val="42"/>
        </w:numPr>
      </w:pPr>
      <w:r w:rsidRPr="0092726F">
        <w:t>Non-conferment of an award</w:t>
      </w:r>
    </w:p>
    <w:p w14:paraId="63C2F4CE" w14:textId="1060714C" w:rsidR="000A6C35" w:rsidRPr="0092726F" w:rsidRDefault="000A6C35" w:rsidP="004B42CF">
      <w:pPr>
        <w:pStyle w:val="ListParagraph"/>
        <w:numPr>
          <w:ilvl w:val="0"/>
          <w:numId w:val="42"/>
        </w:numPr>
      </w:pPr>
      <w:r w:rsidRPr="5D0FB250">
        <w:t>No admission to a further course at the University for a fixed period of time or indefinitely.</w:t>
      </w:r>
    </w:p>
    <w:p w14:paraId="08FCF6CB" w14:textId="1927D9B2" w:rsidR="00CD7136" w:rsidRPr="0092726F" w:rsidRDefault="000A6C35" w:rsidP="004B42CF">
      <w:pPr>
        <w:pStyle w:val="ListParagraph"/>
        <w:numPr>
          <w:ilvl w:val="0"/>
          <w:numId w:val="42"/>
        </w:numPr>
      </w:pPr>
      <w:r w:rsidRPr="0092726F">
        <w:t>Recommendation to the Vice-Chancellor for expulsion from the University.</w:t>
      </w:r>
    </w:p>
    <w:p w14:paraId="223EC6FA" w14:textId="7ACBBAA3" w:rsidR="00DD72A2" w:rsidRPr="0092726F" w:rsidRDefault="00DD72A2">
      <w:pPr>
        <w:spacing w:after="200"/>
        <w:rPr>
          <w:rFonts w:eastAsia="Times New Roman" w:cs="Arial"/>
          <w:b/>
          <w:sz w:val="52"/>
        </w:rPr>
      </w:pPr>
      <w:r w:rsidRPr="0092726F">
        <w:rPr>
          <w:rFonts w:cs="Arial"/>
        </w:rPr>
        <w:br w:type="page"/>
      </w:r>
    </w:p>
    <w:p w14:paraId="5DCE3871" w14:textId="77777777" w:rsidR="004644B0" w:rsidRPr="0092726F" w:rsidRDefault="004E6018" w:rsidP="004B47C1">
      <w:pPr>
        <w:pStyle w:val="Heading2"/>
      </w:pPr>
      <w:bookmarkStart w:id="34" w:name="_Toc166491971"/>
      <w:r w:rsidRPr="0092726F">
        <w:lastRenderedPageBreak/>
        <w:t xml:space="preserve">Staff </w:t>
      </w:r>
      <w:r w:rsidR="004644B0" w:rsidRPr="0092726F">
        <w:t>Disclosures</w:t>
      </w:r>
      <w:bookmarkEnd w:id="34"/>
    </w:p>
    <w:p w14:paraId="1100B04D" w14:textId="77777777" w:rsidR="004644B0" w:rsidRPr="0092726F" w:rsidRDefault="004644B0" w:rsidP="004644B0"/>
    <w:p w14:paraId="7DDB139F" w14:textId="2DBB92F3" w:rsidR="009B30F1" w:rsidRPr="0092726F" w:rsidRDefault="009B30F1" w:rsidP="009B30F1">
      <w:pPr>
        <w:pStyle w:val="Heading3"/>
      </w:pPr>
      <w:bookmarkStart w:id="35" w:name="_Toc166491972"/>
      <w:r w:rsidRPr="5D0FB250">
        <w:t>Staff who disclosed being affected by harassment, sexual misconduct or hate crime from 2018-19 to 2022-23, both anonymously and with personal details</w:t>
      </w:r>
      <w:bookmarkEnd w:id="35"/>
    </w:p>
    <w:p w14:paraId="09A17ED6" w14:textId="77777777" w:rsidR="00A429A0" w:rsidRPr="0092726F" w:rsidRDefault="00A429A0" w:rsidP="00BA206E"/>
    <w:tbl>
      <w:tblPr>
        <w:tblStyle w:val="TableGrid"/>
        <w:tblW w:w="0" w:type="auto"/>
        <w:tblLook w:val="04A0" w:firstRow="1" w:lastRow="0" w:firstColumn="1" w:lastColumn="0" w:noHBand="0" w:noVBand="1"/>
      </w:tblPr>
      <w:tblGrid>
        <w:gridCol w:w="4796"/>
        <w:gridCol w:w="1436"/>
      </w:tblGrid>
      <w:tr w:rsidR="00F70001" w:rsidRPr="0092726F" w14:paraId="5B37A950" w14:textId="58A24C39" w:rsidTr="00350322">
        <w:tc>
          <w:tcPr>
            <w:tcW w:w="4796" w:type="dxa"/>
          </w:tcPr>
          <w:p w14:paraId="73C3827C" w14:textId="0D33393B" w:rsidR="00F70001" w:rsidRPr="0092726F" w:rsidRDefault="00F70001" w:rsidP="00971862">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Report Type</w:t>
            </w:r>
          </w:p>
        </w:tc>
        <w:tc>
          <w:tcPr>
            <w:tcW w:w="1436" w:type="dxa"/>
          </w:tcPr>
          <w:p w14:paraId="6506F4D1" w14:textId="432289D2" w:rsidR="00F70001" w:rsidRPr="0092726F" w:rsidRDefault="00F70001" w:rsidP="00971862">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 xml:space="preserve">Number </w:t>
            </w:r>
            <w:r w:rsidRPr="0092726F">
              <w:rPr>
                <w:rStyle w:val="normaltextrun"/>
                <w:rFonts w:ascii="Arial" w:hAnsi="Arial"/>
              </w:rPr>
              <w:t>of reports</w:t>
            </w:r>
          </w:p>
          <w:p w14:paraId="2E71B4F3" w14:textId="6DE5E511" w:rsidR="00F70001" w:rsidRPr="0092726F" w:rsidRDefault="00F70001" w:rsidP="00971862">
            <w:pPr>
              <w:pStyle w:val="paragraph"/>
              <w:spacing w:before="0" w:beforeAutospacing="0" w:after="0" w:afterAutospacing="0"/>
              <w:textAlignment w:val="baseline"/>
              <w:rPr>
                <w:rStyle w:val="normaltextrun"/>
                <w:rFonts w:ascii="Arial" w:hAnsi="Arial" w:cs="Arial"/>
              </w:rPr>
            </w:pPr>
          </w:p>
        </w:tc>
      </w:tr>
      <w:tr w:rsidR="00F70001" w:rsidRPr="0092726F" w14:paraId="4719F76E" w14:textId="47001FF5" w:rsidTr="00350322">
        <w:tc>
          <w:tcPr>
            <w:tcW w:w="4796" w:type="dxa"/>
          </w:tcPr>
          <w:p w14:paraId="01675681" w14:textId="76CBCAC7" w:rsidR="00F70001" w:rsidRPr="0092726F" w:rsidRDefault="00F70001" w:rsidP="00971862">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Report anonymously*</w:t>
            </w:r>
          </w:p>
        </w:tc>
        <w:tc>
          <w:tcPr>
            <w:tcW w:w="1436" w:type="dxa"/>
          </w:tcPr>
          <w:p w14:paraId="746E50AD" w14:textId="62724E10" w:rsidR="00F70001" w:rsidRPr="0092726F" w:rsidRDefault="00F70001" w:rsidP="00971862">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28</w:t>
            </w:r>
          </w:p>
        </w:tc>
      </w:tr>
      <w:tr w:rsidR="00F70001" w:rsidRPr="0092726F" w14:paraId="141888D0" w14:textId="516D9404" w:rsidTr="00350322">
        <w:tc>
          <w:tcPr>
            <w:tcW w:w="4796" w:type="dxa"/>
          </w:tcPr>
          <w:p w14:paraId="4A3622A2" w14:textId="032F22E4" w:rsidR="00F70001" w:rsidRPr="0092726F" w:rsidRDefault="00F70001" w:rsidP="00971862">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Report with personal details*</w:t>
            </w:r>
          </w:p>
        </w:tc>
        <w:tc>
          <w:tcPr>
            <w:tcW w:w="1436" w:type="dxa"/>
          </w:tcPr>
          <w:p w14:paraId="19DB7B5E" w14:textId="7D5DB366" w:rsidR="00F70001" w:rsidRPr="0092726F" w:rsidRDefault="00F70001" w:rsidP="00971862">
            <w:pPr>
              <w:pStyle w:val="paragraph"/>
              <w:spacing w:before="0" w:beforeAutospacing="0" w:after="0" w:afterAutospacing="0"/>
              <w:textAlignment w:val="baseline"/>
              <w:rPr>
                <w:rStyle w:val="normaltextrun"/>
                <w:rFonts w:ascii="Arial" w:hAnsi="Arial" w:cs="Arial"/>
              </w:rPr>
            </w:pPr>
            <w:r w:rsidRPr="0092726F">
              <w:rPr>
                <w:rStyle w:val="normaltextrun"/>
                <w:rFonts w:ascii="Arial" w:hAnsi="Arial" w:cs="Arial"/>
              </w:rPr>
              <w:t>22</w:t>
            </w:r>
          </w:p>
        </w:tc>
      </w:tr>
    </w:tbl>
    <w:p w14:paraId="57D7A279" w14:textId="2AA11C5B" w:rsidR="003F0AE4" w:rsidRPr="0092726F" w:rsidRDefault="001F5CFF" w:rsidP="5D0FB250">
      <w:pPr>
        <w:pStyle w:val="paragraph"/>
        <w:spacing w:before="0" w:beforeAutospacing="0" w:after="0" w:afterAutospacing="0"/>
        <w:textAlignment w:val="baseline"/>
        <w:rPr>
          <w:rStyle w:val="eop"/>
          <w:rFonts w:ascii="Roboto" w:hAnsi="Roboto"/>
          <w:color w:val="FFFFFF"/>
          <w:sz w:val="19"/>
          <w:szCs w:val="19"/>
          <w:shd w:val="clear" w:color="auto" w:fill="FFFFFF"/>
        </w:rPr>
      </w:pPr>
      <w:r w:rsidRPr="5D0FB250">
        <w:rPr>
          <w:rStyle w:val="normaltextrun"/>
          <w:rFonts w:ascii="Arial" w:hAnsi="Arial" w:cs="Arial"/>
          <w:shd w:val="clear" w:color="auto" w:fill="FFFFFF"/>
        </w:rPr>
        <w:t xml:space="preserve">*Our </w:t>
      </w:r>
      <w:r w:rsidR="003F0AE4" w:rsidRPr="5D0FB250">
        <w:rPr>
          <w:rStyle w:val="normaltextrun"/>
          <w:rFonts w:ascii="Arial" w:hAnsi="Arial" w:cs="Arial"/>
          <w:shd w:val="clear" w:color="auto" w:fill="FFFFFF"/>
        </w:rPr>
        <w:t>staff reports are made by staff on behalf of themselves and do</w:t>
      </w:r>
      <w:r w:rsidRPr="5D0FB250">
        <w:rPr>
          <w:rStyle w:val="normaltextrun"/>
          <w:rFonts w:ascii="Arial" w:hAnsi="Arial" w:cs="Arial"/>
          <w:shd w:val="clear" w:color="auto" w:fill="FFFFFF"/>
        </w:rPr>
        <w:t>n’t</w:t>
      </w:r>
      <w:r w:rsidR="003F0AE4" w:rsidRPr="5D0FB250">
        <w:rPr>
          <w:rStyle w:val="normaltextrun"/>
          <w:rFonts w:ascii="Arial" w:hAnsi="Arial" w:cs="Arial"/>
          <w:shd w:val="clear" w:color="auto" w:fill="FFFFFF"/>
        </w:rPr>
        <w:t xml:space="preserve"> include third party reports</w:t>
      </w:r>
      <w:r w:rsidRPr="5D0FB250">
        <w:rPr>
          <w:rStyle w:val="normaltextrun"/>
          <w:rFonts w:ascii="Arial" w:hAnsi="Arial" w:cs="Arial"/>
          <w:shd w:val="clear" w:color="auto" w:fill="FFFFFF"/>
        </w:rPr>
        <w:t xml:space="preserve"> which </w:t>
      </w:r>
      <w:r w:rsidR="00A07C4D" w:rsidRPr="5D0FB250">
        <w:rPr>
          <w:rStyle w:val="normaltextrun"/>
          <w:rFonts w:ascii="Arial" w:hAnsi="Arial" w:cs="Arial"/>
          <w:shd w:val="clear" w:color="auto" w:fill="FFFFFF"/>
        </w:rPr>
        <w:t>means</w:t>
      </w:r>
      <w:r w:rsidR="00F109E9" w:rsidRPr="5D0FB250">
        <w:rPr>
          <w:rStyle w:val="normaltextrun"/>
          <w:rFonts w:ascii="Arial" w:hAnsi="Arial" w:cs="Arial"/>
          <w:shd w:val="clear" w:color="auto" w:fill="FFFFFF"/>
        </w:rPr>
        <w:t xml:space="preserve"> that we are possibly </w:t>
      </w:r>
      <w:r w:rsidR="00A07C4D" w:rsidRPr="5D0FB250">
        <w:rPr>
          <w:rStyle w:val="normaltextrun"/>
          <w:rFonts w:ascii="Arial" w:hAnsi="Arial" w:cs="Arial"/>
          <w:shd w:val="clear" w:color="auto" w:fill="FFFFFF"/>
        </w:rPr>
        <w:t>under reporting in this category.</w:t>
      </w:r>
    </w:p>
    <w:p w14:paraId="2F03FDA4" w14:textId="77777777" w:rsidR="003F0AE4" w:rsidRPr="0092726F" w:rsidRDefault="003F0AE4" w:rsidP="00347DF1"/>
    <w:p w14:paraId="32057D29" w14:textId="6C2ED639" w:rsidR="00347DF1" w:rsidRPr="0092726F" w:rsidRDefault="00347DF1" w:rsidP="5D0FB250">
      <w:pPr>
        <w:pStyle w:val="Heading3"/>
      </w:pPr>
      <w:bookmarkStart w:id="36" w:name="_Toc166491973"/>
      <w:r w:rsidRPr="5D0FB250">
        <w:t>Most common reasons some staff disclose anonymously</w:t>
      </w:r>
      <w:bookmarkEnd w:id="36"/>
    </w:p>
    <w:p w14:paraId="22F30F33" w14:textId="77777777" w:rsidR="001B76C3" w:rsidRPr="0092726F" w:rsidRDefault="001B76C3" w:rsidP="001B76C3"/>
    <w:p w14:paraId="36965AF6" w14:textId="77777777" w:rsidR="001B76C3" w:rsidRPr="0092726F" w:rsidRDefault="001B76C3" w:rsidP="5D0FB250">
      <w:pPr>
        <w:pStyle w:val="paragraph"/>
        <w:numPr>
          <w:ilvl w:val="0"/>
          <w:numId w:val="15"/>
        </w:numPr>
        <w:spacing w:before="0" w:beforeAutospacing="0" w:after="0" w:afterAutospacing="0"/>
        <w:textAlignment w:val="baseline"/>
        <w:rPr>
          <w:rStyle w:val="normaltextrun"/>
          <w:lang w:eastAsia="en-US"/>
        </w:rPr>
      </w:pPr>
      <w:r w:rsidRPr="5D0FB250">
        <w:rPr>
          <w:rStyle w:val="normaltextrun"/>
          <w:rFonts w:ascii="Arial" w:hAnsi="Arial"/>
        </w:rPr>
        <w:t>I'm worried about possible repercussions</w:t>
      </w:r>
    </w:p>
    <w:p w14:paraId="2A2D1CDB" w14:textId="76806457" w:rsidR="001B76C3" w:rsidRPr="0092726F" w:rsidRDefault="001B76C3" w:rsidP="5D0FB250">
      <w:pPr>
        <w:pStyle w:val="paragraph"/>
        <w:numPr>
          <w:ilvl w:val="0"/>
          <w:numId w:val="15"/>
        </w:numPr>
        <w:spacing w:before="0" w:beforeAutospacing="0" w:after="0" w:afterAutospacing="0"/>
        <w:textAlignment w:val="baseline"/>
        <w:rPr>
          <w:rStyle w:val="normaltextrun"/>
          <w:lang w:eastAsia="en-US"/>
        </w:rPr>
      </w:pPr>
      <w:r w:rsidRPr="5D0FB250">
        <w:rPr>
          <w:rStyle w:val="normaltextrun"/>
          <w:rFonts w:ascii="Arial" w:hAnsi="Arial"/>
        </w:rPr>
        <w:t>I'm worried the perpetrator would retaliate</w:t>
      </w:r>
    </w:p>
    <w:p w14:paraId="30ACCEFD" w14:textId="063E96D5" w:rsidR="001B76C3" w:rsidRPr="0092726F" w:rsidRDefault="001B76C3" w:rsidP="00350322">
      <w:pPr>
        <w:pStyle w:val="ListParagraph"/>
        <w:numPr>
          <w:ilvl w:val="0"/>
          <w:numId w:val="15"/>
        </w:numPr>
        <w:textAlignment w:val="baseline"/>
        <w:rPr>
          <w:rStyle w:val="normaltextrun"/>
        </w:rPr>
      </w:pPr>
      <w:r w:rsidRPr="0092726F">
        <w:rPr>
          <w:rStyle w:val="normaltextrun"/>
          <w:lang w:eastAsia="en-GB"/>
        </w:rPr>
        <w:t>Nothing would be done if I made a complaint</w:t>
      </w:r>
    </w:p>
    <w:p w14:paraId="3E6D1446" w14:textId="77777777" w:rsidR="001B76C3" w:rsidRPr="0092726F" w:rsidRDefault="001B76C3" w:rsidP="001B76C3"/>
    <w:p w14:paraId="0946BDCC" w14:textId="7FB856CF" w:rsidR="00820C36" w:rsidRPr="0092726F" w:rsidRDefault="00820C36" w:rsidP="00A95440">
      <w:pPr>
        <w:pStyle w:val="Heading3"/>
      </w:pPr>
      <w:bookmarkStart w:id="37" w:name="_Toc166491974"/>
      <w:r w:rsidRPr="0092726F">
        <w:t>What are our staff reporting?</w:t>
      </w:r>
      <w:bookmarkEnd w:id="37"/>
    </w:p>
    <w:p w14:paraId="0942F880" w14:textId="77777777" w:rsidR="00820C36" w:rsidRPr="0092726F" w:rsidRDefault="00820C36" w:rsidP="001B76C3"/>
    <w:tbl>
      <w:tblPr>
        <w:tblW w:w="7366" w:type="dxa"/>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4957"/>
        <w:gridCol w:w="2409"/>
      </w:tblGrid>
      <w:tr w:rsidR="00F70001" w:rsidRPr="0092726F" w14:paraId="31DD3666" w14:textId="0295EC5A" w:rsidTr="002265CF">
        <w:trPr>
          <w:trHeight w:val="288"/>
        </w:trPr>
        <w:tc>
          <w:tcPr>
            <w:tcW w:w="4957" w:type="dxa"/>
            <w:noWrap/>
            <w:vAlign w:val="bottom"/>
            <w:hideMark/>
          </w:tcPr>
          <w:p w14:paraId="4BA65790" w14:textId="77777777" w:rsidR="00F70001" w:rsidRPr="0092726F" w:rsidRDefault="00F70001" w:rsidP="00820C36">
            <w:pPr>
              <w:spacing w:line="240" w:lineRule="auto"/>
              <w:rPr>
                <w:rFonts w:eastAsia="Times New Roman" w:cs="Arial"/>
                <w:szCs w:val="24"/>
                <w:lang w:eastAsia="en-GB"/>
              </w:rPr>
            </w:pPr>
          </w:p>
        </w:tc>
        <w:tc>
          <w:tcPr>
            <w:tcW w:w="2409" w:type="dxa"/>
            <w:noWrap/>
            <w:vAlign w:val="bottom"/>
          </w:tcPr>
          <w:p w14:paraId="477A1750" w14:textId="42A80284" w:rsidR="00F70001" w:rsidRPr="0092726F" w:rsidRDefault="00F70001" w:rsidP="00133F56">
            <w:pPr>
              <w:pStyle w:val="paragraph"/>
              <w:spacing w:before="0" w:beforeAutospacing="0" w:after="0" w:afterAutospacing="0"/>
              <w:textAlignment w:val="baseline"/>
              <w:rPr>
                <w:rFonts w:ascii="Arial" w:hAnsi="Arial" w:cs="Arial"/>
              </w:rPr>
            </w:pPr>
            <w:r w:rsidRPr="0092726F">
              <w:rPr>
                <w:rStyle w:val="normaltextrun"/>
                <w:rFonts w:ascii="Arial" w:hAnsi="Arial" w:cs="Arial"/>
              </w:rPr>
              <w:t xml:space="preserve">Number </w:t>
            </w:r>
            <w:r w:rsidRPr="0092726F">
              <w:rPr>
                <w:rStyle w:val="normaltextrun"/>
                <w:rFonts w:ascii="Arial" w:hAnsi="Arial"/>
              </w:rPr>
              <w:t>of reports</w:t>
            </w:r>
            <w:r w:rsidR="00495FC3" w:rsidRPr="0092726F">
              <w:rPr>
                <w:rStyle w:val="normaltextrun"/>
                <w:rFonts w:ascii="Arial" w:hAnsi="Arial"/>
              </w:rPr>
              <w:t>*</w:t>
            </w:r>
          </w:p>
        </w:tc>
      </w:tr>
      <w:tr w:rsidR="00F70001" w:rsidRPr="0092726F" w14:paraId="1CD8A113" w14:textId="6A923EEA" w:rsidTr="002265CF">
        <w:trPr>
          <w:trHeight w:val="288"/>
        </w:trPr>
        <w:tc>
          <w:tcPr>
            <w:tcW w:w="4957" w:type="dxa"/>
            <w:noWrap/>
            <w:vAlign w:val="bottom"/>
            <w:hideMark/>
          </w:tcPr>
          <w:p w14:paraId="3B10776E"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Bullying / Harassment (including stalking)</w:t>
            </w:r>
          </w:p>
        </w:tc>
        <w:tc>
          <w:tcPr>
            <w:tcW w:w="2409" w:type="dxa"/>
            <w:noWrap/>
            <w:hideMark/>
          </w:tcPr>
          <w:p w14:paraId="01C27A40" w14:textId="4E744E91"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21</w:t>
            </w:r>
          </w:p>
        </w:tc>
      </w:tr>
      <w:tr w:rsidR="00F70001" w:rsidRPr="0092726F" w14:paraId="48E43F4A" w14:textId="669EE39E" w:rsidTr="002265CF">
        <w:trPr>
          <w:trHeight w:val="288"/>
        </w:trPr>
        <w:tc>
          <w:tcPr>
            <w:tcW w:w="4957" w:type="dxa"/>
            <w:noWrap/>
            <w:vAlign w:val="bottom"/>
            <w:hideMark/>
          </w:tcPr>
          <w:p w14:paraId="3DA815BE"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Domestic and Relationship Abuse</w:t>
            </w:r>
          </w:p>
        </w:tc>
        <w:tc>
          <w:tcPr>
            <w:tcW w:w="2409" w:type="dxa"/>
            <w:noWrap/>
            <w:hideMark/>
          </w:tcPr>
          <w:p w14:paraId="74570192" w14:textId="44B1978B"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r>
      <w:tr w:rsidR="00F70001" w:rsidRPr="0092726F" w14:paraId="64CFAF8A" w14:textId="2EBE3FD8" w:rsidTr="002265CF">
        <w:trPr>
          <w:trHeight w:val="288"/>
        </w:trPr>
        <w:tc>
          <w:tcPr>
            <w:tcW w:w="4957" w:type="dxa"/>
            <w:noWrap/>
            <w:vAlign w:val="bottom"/>
            <w:hideMark/>
          </w:tcPr>
          <w:p w14:paraId="775CE075"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Online Abuse</w:t>
            </w:r>
          </w:p>
        </w:tc>
        <w:tc>
          <w:tcPr>
            <w:tcW w:w="2409" w:type="dxa"/>
            <w:noWrap/>
            <w:hideMark/>
          </w:tcPr>
          <w:p w14:paraId="411BDBE5" w14:textId="2B2E58C0"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4</w:t>
            </w:r>
          </w:p>
        </w:tc>
      </w:tr>
      <w:tr w:rsidR="00F70001" w:rsidRPr="0092726F" w14:paraId="7E6E415E" w14:textId="45B0AB13" w:rsidTr="002265CF">
        <w:trPr>
          <w:trHeight w:val="288"/>
        </w:trPr>
        <w:tc>
          <w:tcPr>
            <w:tcW w:w="4957" w:type="dxa"/>
            <w:noWrap/>
            <w:vAlign w:val="bottom"/>
            <w:hideMark/>
          </w:tcPr>
          <w:p w14:paraId="0E8E28B0"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Other</w:t>
            </w:r>
          </w:p>
        </w:tc>
        <w:tc>
          <w:tcPr>
            <w:tcW w:w="2409" w:type="dxa"/>
            <w:noWrap/>
            <w:hideMark/>
          </w:tcPr>
          <w:p w14:paraId="7EBB9C75" w14:textId="6D59CBF9"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r>
      <w:tr w:rsidR="00F70001" w:rsidRPr="0092726F" w14:paraId="02147D47" w14:textId="34825492" w:rsidTr="002265CF">
        <w:trPr>
          <w:trHeight w:val="288"/>
        </w:trPr>
        <w:tc>
          <w:tcPr>
            <w:tcW w:w="4957" w:type="dxa"/>
            <w:noWrap/>
            <w:vAlign w:val="bottom"/>
            <w:hideMark/>
          </w:tcPr>
          <w:p w14:paraId="66CE9F91"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Physical Abuse</w:t>
            </w:r>
          </w:p>
        </w:tc>
        <w:tc>
          <w:tcPr>
            <w:tcW w:w="2409" w:type="dxa"/>
            <w:noWrap/>
            <w:hideMark/>
          </w:tcPr>
          <w:p w14:paraId="1FCC7796" w14:textId="0DF1EC10"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r>
      <w:tr w:rsidR="00F70001" w:rsidRPr="0092726F" w14:paraId="74C60665" w14:textId="39EC7B90" w:rsidTr="002265CF">
        <w:trPr>
          <w:trHeight w:val="288"/>
        </w:trPr>
        <w:tc>
          <w:tcPr>
            <w:tcW w:w="4957" w:type="dxa"/>
            <w:noWrap/>
            <w:vAlign w:val="bottom"/>
            <w:hideMark/>
          </w:tcPr>
          <w:p w14:paraId="6716C0B7"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Racism</w:t>
            </w:r>
          </w:p>
        </w:tc>
        <w:tc>
          <w:tcPr>
            <w:tcW w:w="2409" w:type="dxa"/>
            <w:noWrap/>
            <w:hideMark/>
          </w:tcPr>
          <w:p w14:paraId="6EEC27F6" w14:textId="4DD1BC91"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w:t>
            </w:r>
          </w:p>
        </w:tc>
      </w:tr>
      <w:tr w:rsidR="00F70001" w:rsidRPr="0092726F" w14:paraId="39FE144D" w14:textId="710FA9C8" w:rsidTr="002265CF">
        <w:trPr>
          <w:trHeight w:val="288"/>
        </w:trPr>
        <w:tc>
          <w:tcPr>
            <w:tcW w:w="4957" w:type="dxa"/>
            <w:noWrap/>
            <w:vAlign w:val="bottom"/>
            <w:hideMark/>
          </w:tcPr>
          <w:p w14:paraId="6BF03E9C"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Sexual Assault</w:t>
            </w:r>
          </w:p>
        </w:tc>
        <w:tc>
          <w:tcPr>
            <w:tcW w:w="2409" w:type="dxa"/>
            <w:noWrap/>
            <w:hideMark/>
          </w:tcPr>
          <w:p w14:paraId="7A9ED27E" w14:textId="4CDC283D"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w:t>
            </w:r>
          </w:p>
        </w:tc>
      </w:tr>
      <w:tr w:rsidR="00F70001" w:rsidRPr="0092726F" w14:paraId="5DA0D14C" w14:textId="4CB5326B" w:rsidTr="002265CF">
        <w:trPr>
          <w:trHeight w:val="288"/>
        </w:trPr>
        <w:tc>
          <w:tcPr>
            <w:tcW w:w="4957" w:type="dxa"/>
            <w:noWrap/>
            <w:vAlign w:val="bottom"/>
            <w:hideMark/>
          </w:tcPr>
          <w:p w14:paraId="635D906F"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Sexual Harassment</w:t>
            </w:r>
          </w:p>
        </w:tc>
        <w:tc>
          <w:tcPr>
            <w:tcW w:w="2409" w:type="dxa"/>
            <w:noWrap/>
            <w:hideMark/>
          </w:tcPr>
          <w:p w14:paraId="177AD096" w14:textId="70DC6E44"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8</w:t>
            </w:r>
          </w:p>
        </w:tc>
      </w:tr>
      <w:tr w:rsidR="00F70001" w:rsidRPr="0092726F" w14:paraId="450B85D5" w14:textId="232E63DB" w:rsidTr="002265CF">
        <w:trPr>
          <w:trHeight w:val="288"/>
        </w:trPr>
        <w:tc>
          <w:tcPr>
            <w:tcW w:w="4957" w:type="dxa"/>
            <w:noWrap/>
            <w:vAlign w:val="bottom"/>
            <w:hideMark/>
          </w:tcPr>
          <w:p w14:paraId="7D8A4365" w14:textId="77777777" w:rsidR="00F70001" w:rsidRPr="0092726F" w:rsidRDefault="00F70001" w:rsidP="00F70001">
            <w:pPr>
              <w:spacing w:line="240" w:lineRule="auto"/>
              <w:rPr>
                <w:rFonts w:eastAsia="Times New Roman" w:cs="Arial"/>
                <w:color w:val="000000"/>
                <w:szCs w:val="24"/>
                <w:lang w:eastAsia="en-GB"/>
              </w:rPr>
            </w:pPr>
            <w:r w:rsidRPr="0092726F">
              <w:rPr>
                <w:rFonts w:eastAsia="Times New Roman" w:cs="Arial"/>
                <w:color w:val="000000"/>
                <w:szCs w:val="24"/>
                <w:lang w:eastAsia="en-GB"/>
              </w:rPr>
              <w:t>Verbal Abuse</w:t>
            </w:r>
          </w:p>
        </w:tc>
        <w:tc>
          <w:tcPr>
            <w:tcW w:w="2409" w:type="dxa"/>
            <w:noWrap/>
            <w:hideMark/>
          </w:tcPr>
          <w:p w14:paraId="3C488462" w14:textId="4EB1334A" w:rsidR="00F70001" w:rsidRPr="0092726F" w:rsidRDefault="00F70001" w:rsidP="00F70001">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w:t>
            </w:r>
          </w:p>
        </w:tc>
      </w:tr>
    </w:tbl>
    <w:p w14:paraId="178819A8" w14:textId="77777777" w:rsidR="00E92CBC" w:rsidRPr="0092726F" w:rsidRDefault="00E92CBC" w:rsidP="00E92CBC"/>
    <w:p w14:paraId="13E1AD63" w14:textId="72F2C743" w:rsidR="001B76C3" w:rsidRPr="0092726F" w:rsidRDefault="00E8311F" w:rsidP="00E8311F">
      <w:pPr>
        <w:pStyle w:val="Heading3"/>
      </w:pPr>
      <w:bookmarkStart w:id="38" w:name="_Toc166491975"/>
      <w:r w:rsidRPr="0092726F">
        <w:t>The areas where staff work and numbers of staff who made reports between 2018 and 2023</w:t>
      </w:r>
      <w:bookmarkEnd w:id="38"/>
    </w:p>
    <w:p w14:paraId="567DF94D" w14:textId="77777777" w:rsidR="001B76C3" w:rsidRPr="0092726F" w:rsidRDefault="001B76C3" w:rsidP="00E92CBC"/>
    <w:tbl>
      <w:tblPr>
        <w:tblW w:w="9705" w:type="dxa"/>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5660"/>
        <w:gridCol w:w="2339"/>
        <w:gridCol w:w="1706"/>
      </w:tblGrid>
      <w:tr w:rsidR="00D7538C" w:rsidRPr="0092726F" w14:paraId="6B4FF407" w14:textId="77777777" w:rsidTr="003F0AE4">
        <w:trPr>
          <w:trHeight w:val="288"/>
        </w:trPr>
        <w:tc>
          <w:tcPr>
            <w:tcW w:w="5660" w:type="dxa"/>
            <w:noWrap/>
            <w:vAlign w:val="bottom"/>
            <w:hideMark/>
          </w:tcPr>
          <w:p w14:paraId="5492A803" w14:textId="77777777" w:rsidR="00D7538C" w:rsidRPr="0092726F" w:rsidRDefault="00D7538C" w:rsidP="00E57D62">
            <w:pPr>
              <w:spacing w:line="240" w:lineRule="auto"/>
              <w:rPr>
                <w:rFonts w:eastAsia="Times New Roman" w:cs="Arial"/>
                <w:szCs w:val="24"/>
                <w:lang w:eastAsia="en-GB"/>
              </w:rPr>
            </w:pPr>
          </w:p>
        </w:tc>
        <w:tc>
          <w:tcPr>
            <w:tcW w:w="2339" w:type="dxa"/>
          </w:tcPr>
          <w:p w14:paraId="60885A40" w14:textId="57648091" w:rsidR="00D7538C" w:rsidRPr="0092726F" w:rsidRDefault="0002773D" w:rsidP="00E57D62">
            <w:pPr>
              <w:spacing w:line="240" w:lineRule="auto"/>
              <w:rPr>
                <w:rFonts w:eastAsia="Times New Roman" w:cs="Arial"/>
                <w:color w:val="000000"/>
                <w:szCs w:val="24"/>
                <w:lang w:eastAsia="en-GB"/>
              </w:rPr>
            </w:pPr>
            <w:r w:rsidRPr="0092726F">
              <w:rPr>
                <w:rFonts w:eastAsia="Times New Roman" w:cs="Arial"/>
                <w:color w:val="000000"/>
                <w:szCs w:val="24"/>
                <w:lang w:eastAsia="en-GB"/>
              </w:rPr>
              <w:t>Staff Head count</w:t>
            </w:r>
            <w:r w:rsidR="00CC4113" w:rsidRPr="0092726F">
              <w:rPr>
                <w:rFonts w:eastAsia="Times New Roman" w:cs="Arial"/>
                <w:color w:val="000000"/>
                <w:szCs w:val="24"/>
                <w:lang w:eastAsia="en-GB"/>
              </w:rPr>
              <w:t xml:space="preserve"> (</w:t>
            </w:r>
            <w:r w:rsidR="00CC4113" w:rsidRPr="0092726F">
              <w:t>as of 31/07/23)</w:t>
            </w:r>
          </w:p>
        </w:tc>
        <w:tc>
          <w:tcPr>
            <w:tcW w:w="1706" w:type="dxa"/>
            <w:noWrap/>
            <w:vAlign w:val="bottom"/>
            <w:hideMark/>
          </w:tcPr>
          <w:p w14:paraId="6F4CAB2E" w14:textId="42755619" w:rsidR="00D7538C" w:rsidRPr="0092726F" w:rsidRDefault="00133F56" w:rsidP="00133F56">
            <w:pPr>
              <w:pStyle w:val="paragraph"/>
              <w:spacing w:before="0" w:beforeAutospacing="0" w:after="0" w:afterAutospacing="0"/>
              <w:textAlignment w:val="baseline"/>
              <w:rPr>
                <w:rFonts w:ascii="Arial" w:hAnsi="Arial" w:cs="Arial"/>
                <w:color w:val="000000"/>
              </w:rPr>
            </w:pPr>
            <w:r w:rsidRPr="0092726F">
              <w:rPr>
                <w:rStyle w:val="normaltextrun"/>
                <w:rFonts w:ascii="Arial" w:hAnsi="Arial" w:cs="Arial"/>
              </w:rPr>
              <w:t xml:space="preserve">Number </w:t>
            </w:r>
            <w:r w:rsidRPr="0092726F">
              <w:rPr>
                <w:rStyle w:val="normaltextrun"/>
                <w:rFonts w:ascii="Arial" w:hAnsi="Arial"/>
              </w:rPr>
              <w:t>of reports</w:t>
            </w:r>
            <w:r w:rsidR="00495FC3" w:rsidRPr="0092726F">
              <w:rPr>
                <w:rStyle w:val="normaltextrun"/>
                <w:rFonts w:ascii="Arial" w:hAnsi="Arial"/>
              </w:rPr>
              <w:t>*</w:t>
            </w:r>
          </w:p>
        </w:tc>
      </w:tr>
      <w:tr w:rsidR="00D7538C" w:rsidRPr="0092726F" w14:paraId="44DDE679" w14:textId="77777777" w:rsidTr="003F0AE4">
        <w:trPr>
          <w:trHeight w:val="288"/>
        </w:trPr>
        <w:tc>
          <w:tcPr>
            <w:tcW w:w="5660" w:type="dxa"/>
            <w:noWrap/>
            <w:vAlign w:val="bottom"/>
            <w:hideMark/>
          </w:tcPr>
          <w:p w14:paraId="7551952B" w14:textId="327E90D0" w:rsidR="00D7538C" w:rsidRPr="0092726F" w:rsidRDefault="00D7538C" w:rsidP="00E57D62">
            <w:pPr>
              <w:spacing w:line="240" w:lineRule="auto"/>
              <w:rPr>
                <w:rFonts w:eastAsia="Times New Roman" w:cs="Arial"/>
                <w:color w:val="000000"/>
                <w:szCs w:val="24"/>
                <w:lang w:eastAsia="en-GB"/>
              </w:rPr>
            </w:pPr>
            <w:r w:rsidRPr="0092726F">
              <w:rPr>
                <w:rFonts w:eastAsia="Times New Roman" w:cs="Arial"/>
                <w:color w:val="000000"/>
                <w:szCs w:val="24"/>
                <w:lang w:eastAsia="en-GB"/>
              </w:rPr>
              <w:t>College of Business, Technology and Engineering</w:t>
            </w:r>
          </w:p>
        </w:tc>
        <w:tc>
          <w:tcPr>
            <w:tcW w:w="2339" w:type="dxa"/>
          </w:tcPr>
          <w:p w14:paraId="0CD6F9C3" w14:textId="18E43DEC" w:rsidR="00D7538C" w:rsidRPr="0092726F" w:rsidRDefault="0016602C" w:rsidP="00E57D6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688</w:t>
            </w:r>
          </w:p>
        </w:tc>
        <w:tc>
          <w:tcPr>
            <w:tcW w:w="1706" w:type="dxa"/>
            <w:noWrap/>
            <w:vAlign w:val="bottom"/>
            <w:hideMark/>
          </w:tcPr>
          <w:p w14:paraId="56C0FE05" w14:textId="54E268B0" w:rsidR="00D7538C" w:rsidRPr="0092726F" w:rsidRDefault="00D7538C" w:rsidP="00E57D6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6</w:t>
            </w:r>
          </w:p>
        </w:tc>
      </w:tr>
      <w:tr w:rsidR="00D7538C" w:rsidRPr="0092726F" w14:paraId="02A10D70" w14:textId="77777777" w:rsidTr="003F0AE4">
        <w:trPr>
          <w:trHeight w:val="288"/>
        </w:trPr>
        <w:tc>
          <w:tcPr>
            <w:tcW w:w="5660" w:type="dxa"/>
            <w:noWrap/>
            <w:vAlign w:val="bottom"/>
            <w:hideMark/>
          </w:tcPr>
          <w:p w14:paraId="0FDF95F0" w14:textId="6CDE981D" w:rsidR="00D7538C" w:rsidRPr="0092726F" w:rsidRDefault="00D7538C" w:rsidP="00E57D62">
            <w:pPr>
              <w:spacing w:line="240" w:lineRule="auto"/>
              <w:rPr>
                <w:rFonts w:eastAsia="Times New Roman" w:cs="Arial"/>
                <w:color w:val="000000"/>
                <w:szCs w:val="24"/>
                <w:lang w:eastAsia="en-GB"/>
              </w:rPr>
            </w:pPr>
            <w:r w:rsidRPr="0092726F">
              <w:rPr>
                <w:rFonts w:eastAsia="Times New Roman" w:cs="Arial"/>
                <w:color w:val="000000"/>
                <w:szCs w:val="24"/>
                <w:lang w:eastAsia="en-GB"/>
              </w:rPr>
              <w:t>College of Health, Wellbeing and Life Sciences</w:t>
            </w:r>
          </w:p>
        </w:tc>
        <w:tc>
          <w:tcPr>
            <w:tcW w:w="2339" w:type="dxa"/>
          </w:tcPr>
          <w:p w14:paraId="1CB9CEAF" w14:textId="2556C920" w:rsidR="00D7538C" w:rsidRPr="0092726F" w:rsidRDefault="0016602C" w:rsidP="00E57D6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587</w:t>
            </w:r>
          </w:p>
        </w:tc>
        <w:tc>
          <w:tcPr>
            <w:tcW w:w="1706" w:type="dxa"/>
            <w:noWrap/>
            <w:vAlign w:val="bottom"/>
            <w:hideMark/>
          </w:tcPr>
          <w:p w14:paraId="68D65C55" w14:textId="79E336CA" w:rsidR="00D7538C" w:rsidRPr="0092726F" w:rsidRDefault="00D7538C" w:rsidP="00E57D6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w:t>
            </w:r>
          </w:p>
        </w:tc>
      </w:tr>
      <w:tr w:rsidR="002F5B32" w:rsidRPr="0092726F" w14:paraId="382D34ED" w14:textId="77777777" w:rsidTr="002F5B32">
        <w:trPr>
          <w:trHeight w:val="288"/>
        </w:trPr>
        <w:tc>
          <w:tcPr>
            <w:tcW w:w="5660" w:type="dxa"/>
            <w:noWrap/>
            <w:vAlign w:val="bottom"/>
          </w:tcPr>
          <w:p w14:paraId="778D2C05" w14:textId="1106B727" w:rsidR="002F5B32" w:rsidRPr="0092726F" w:rsidRDefault="002F5B32" w:rsidP="002F5B32">
            <w:pPr>
              <w:spacing w:line="240" w:lineRule="auto"/>
              <w:rPr>
                <w:rFonts w:eastAsia="Times New Roman" w:cs="Arial"/>
                <w:color w:val="000000"/>
                <w:szCs w:val="24"/>
                <w:lang w:eastAsia="en-GB"/>
              </w:rPr>
            </w:pPr>
            <w:r w:rsidRPr="0092726F">
              <w:rPr>
                <w:rFonts w:eastAsia="Times New Roman" w:cs="Arial"/>
                <w:color w:val="000000"/>
                <w:szCs w:val="24"/>
                <w:lang w:eastAsia="en-GB"/>
              </w:rPr>
              <w:t>College of Social Sciences and Arts</w:t>
            </w:r>
          </w:p>
        </w:tc>
        <w:tc>
          <w:tcPr>
            <w:tcW w:w="2339" w:type="dxa"/>
          </w:tcPr>
          <w:p w14:paraId="731DBE35" w14:textId="0EADF090" w:rsidR="002F5B32" w:rsidRPr="0092726F" w:rsidRDefault="002F5B32" w:rsidP="002F5B3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1038</w:t>
            </w:r>
          </w:p>
        </w:tc>
        <w:tc>
          <w:tcPr>
            <w:tcW w:w="1706" w:type="dxa"/>
            <w:noWrap/>
            <w:vAlign w:val="bottom"/>
          </w:tcPr>
          <w:p w14:paraId="62BAED44" w14:textId="41F289C5" w:rsidR="002F5B32" w:rsidRPr="0092726F" w:rsidRDefault="002F5B32" w:rsidP="002F5B3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10</w:t>
            </w:r>
          </w:p>
        </w:tc>
      </w:tr>
      <w:tr w:rsidR="002F5B32" w:rsidRPr="0092726F" w14:paraId="32B0704F" w14:textId="77777777" w:rsidTr="003F0AE4">
        <w:trPr>
          <w:trHeight w:val="288"/>
        </w:trPr>
        <w:tc>
          <w:tcPr>
            <w:tcW w:w="5660" w:type="dxa"/>
            <w:noWrap/>
            <w:vAlign w:val="bottom"/>
          </w:tcPr>
          <w:p w14:paraId="5854B634" w14:textId="335E9DBD" w:rsidR="002F5B32" w:rsidRPr="0092726F" w:rsidRDefault="002F5B32" w:rsidP="002F5B32">
            <w:pPr>
              <w:spacing w:line="240" w:lineRule="auto"/>
              <w:rPr>
                <w:rFonts w:eastAsia="Times New Roman" w:cs="Arial"/>
                <w:color w:val="000000"/>
                <w:szCs w:val="24"/>
                <w:lang w:eastAsia="en-GB"/>
              </w:rPr>
            </w:pPr>
            <w:r w:rsidRPr="0092726F">
              <w:rPr>
                <w:rFonts w:eastAsia="Times New Roman" w:cs="Arial"/>
                <w:color w:val="000000"/>
                <w:szCs w:val="24"/>
                <w:lang w:eastAsia="en-GB"/>
              </w:rPr>
              <w:t>Professional Services</w:t>
            </w:r>
          </w:p>
        </w:tc>
        <w:tc>
          <w:tcPr>
            <w:tcW w:w="2339" w:type="dxa"/>
          </w:tcPr>
          <w:p w14:paraId="44DEE127" w14:textId="4FD63D24" w:rsidR="002F5B32" w:rsidRPr="0092726F" w:rsidRDefault="002F5B32" w:rsidP="002F5B3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1993</w:t>
            </w:r>
          </w:p>
        </w:tc>
        <w:tc>
          <w:tcPr>
            <w:tcW w:w="1706" w:type="dxa"/>
            <w:noWrap/>
            <w:vAlign w:val="bottom"/>
          </w:tcPr>
          <w:p w14:paraId="35705D1A" w14:textId="68F473FA" w:rsidR="002F5B32" w:rsidRPr="0092726F" w:rsidRDefault="002F5B32" w:rsidP="002F5B3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12</w:t>
            </w:r>
          </w:p>
        </w:tc>
      </w:tr>
      <w:tr w:rsidR="002F5B32" w:rsidRPr="0092726F" w14:paraId="203AF825" w14:textId="77777777" w:rsidTr="003F0AE4">
        <w:trPr>
          <w:trHeight w:val="288"/>
        </w:trPr>
        <w:tc>
          <w:tcPr>
            <w:tcW w:w="5660" w:type="dxa"/>
            <w:noWrap/>
            <w:vAlign w:val="bottom"/>
            <w:hideMark/>
          </w:tcPr>
          <w:p w14:paraId="1566930F" w14:textId="77777777" w:rsidR="002F5B32" w:rsidRPr="0092726F" w:rsidRDefault="002F5B32" w:rsidP="002F5B32">
            <w:pPr>
              <w:spacing w:line="240" w:lineRule="auto"/>
              <w:rPr>
                <w:rFonts w:eastAsia="Times New Roman" w:cs="Arial"/>
                <w:color w:val="000000"/>
                <w:szCs w:val="24"/>
                <w:lang w:eastAsia="en-GB"/>
              </w:rPr>
            </w:pPr>
            <w:r w:rsidRPr="0092726F">
              <w:rPr>
                <w:rFonts w:eastAsia="Times New Roman" w:cs="Arial"/>
                <w:color w:val="000000"/>
                <w:szCs w:val="24"/>
                <w:lang w:eastAsia="en-GB"/>
              </w:rPr>
              <w:t>Other</w:t>
            </w:r>
          </w:p>
        </w:tc>
        <w:tc>
          <w:tcPr>
            <w:tcW w:w="2339" w:type="dxa"/>
          </w:tcPr>
          <w:p w14:paraId="4D90815D" w14:textId="02B50615" w:rsidR="002F5B32" w:rsidRPr="0092726F" w:rsidRDefault="002F5B32" w:rsidP="002F5B3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n/a</w:t>
            </w:r>
          </w:p>
        </w:tc>
        <w:tc>
          <w:tcPr>
            <w:tcW w:w="1706" w:type="dxa"/>
            <w:noWrap/>
            <w:vAlign w:val="bottom"/>
            <w:hideMark/>
          </w:tcPr>
          <w:p w14:paraId="60971CDB" w14:textId="693C68E1" w:rsidR="002F5B32" w:rsidRPr="0092726F" w:rsidRDefault="002F5B32" w:rsidP="002F5B32">
            <w:pPr>
              <w:spacing w:line="240" w:lineRule="auto"/>
              <w:jc w:val="right"/>
              <w:rPr>
                <w:rFonts w:eastAsia="Times New Roman" w:cs="Arial"/>
                <w:color w:val="000000"/>
                <w:szCs w:val="24"/>
                <w:lang w:eastAsia="en-GB"/>
              </w:rPr>
            </w:pPr>
            <w:r w:rsidRPr="0092726F">
              <w:rPr>
                <w:rFonts w:eastAsia="Times New Roman" w:cs="Arial"/>
                <w:color w:val="000000"/>
                <w:szCs w:val="24"/>
                <w:lang w:eastAsia="en-GB"/>
              </w:rPr>
              <w:t>9</w:t>
            </w:r>
          </w:p>
        </w:tc>
      </w:tr>
    </w:tbl>
    <w:p w14:paraId="73481B1D" w14:textId="77777777" w:rsidR="00796DF9" w:rsidRDefault="00F52C10" w:rsidP="004B5206">
      <w:pPr>
        <w:pStyle w:val="Heading2"/>
      </w:pPr>
      <w:bookmarkStart w:id="39" w:name="_Toc166491976"/>
      <w:r>
        <w:lastRenderedPageBreak/>
        <w:t>Staff Discipline Outcomes</w:t>
      </w:r>
      <w:bookmarkEnd w:id="39"/>
    </w:p>
    <w:p w14:paraId="6734F970" w14:textId="77777777" w:rsidR="00796DF9" w:rsidRDefault="00796DF9" w:rsidP="00796DF9"/>
    <w:p w14:paraId="444EAE99" w14:textId="4BBF8283" w:rsidR="00796DF9" w:rsidRPr="00B4154F" w:rsidRDefault="00796DF9" w:rsidP="00796DF9">
      <w:pPr>
        <w:rPr>
          <w:sz w:val="22"/>
        </w:rPr>
      </w:pPr>
      <w:r w:rsidRPr="00B4154F">
        <w:rPr>
          <w:sz w:val="22"/>
        </w:rPr>
        <w:t>These are allegations reported to</w:t>
      </w:r>
      <w:r w:rsidR="002C5EE1">
        <w:rPr>
          <w:sz w:val="22"/>
        </w:rPr>
        <w:t xml:space="preserve"> our</w:t>
      </w:r>
      <w:r w:rsidRPr="00B4154F">
        <w:rPr>
          <w:sz w:val="22"/>
        </w:rPr>
        <w:t xml:space="preserve"> </w:t>
      </w:r>
      <w:r w:rsidR="00B40A63" w:rsidRPr="00B4154F">
        <w:rPr>
          <w:sz w:val="22"/>
        </w:rPr>
        <w:t>D</w:t>
      </w:r>
      <w:r w:rsidR="00B40A63">
        <w:rPr>
          <w:sz w:val="22"/>
        </w:rPr>
        <w:t>irectorate</w:t>
      </w:r>
      <w:r w:rsidR="00B40A63" w:rsidRPr="00B4154F">
        <w:rPr>
          <w:sz w:val="22"/>
        </w:rPr>
        <w:t xml:space="preserve"> </w:t>
      </w:r>
      <w:r w:rsidR="00B40A63">
        <w:rPr>
          <w:sz w:val="22"/>
        </w:rPr>
        <w:t xml:space="preserve">of </w:t>
      </w:r>
      <w:r w:rsidRPr="00B4154F">
        <w:rPr>
          <w:sz w:val="22"/>
        </w:rPr>
        <w:t>H</w:t>
      </w:r>
      <w:r w:rsidR="002C5EE1">
        <w:rPr>
          <w:sz w:val="22"/>
        </w:rPr>
        <w:t xml:space="preserve">uman </w:t>
      </w:r>
      <w:r w:rsidR="002C5EE1" w:rsidRPr="00B4154F">
        <w:rPr>
          <w:sz w:val="22"/>
        </w:rPr>
        <w:t>R</w:t>
      </w:r>
      <w:r w:rsidR="002C5EE1">
        <w:rPr>
          <w:sz w:val="22"/>
        </w:rPr>
        <w:t xml:space="preserve">esources </w:t>
      </w:r>
      <w:r w:rsidR="00B40A63">
        <w:rPr>
          <w:sz w:val="22"/>
        </w:rPr>
        <w:t xml:space="preserve">and </w:t>
      </w:r>
      <w:r w:rsidRPr="00B4154F">
        <w:rPr>
          <w:sz w:val="22"/>
        </w:rPr>
        <w:t>O</w:t>
      </w:r>
      <w:r w:rsidR="002C5EE1">
        <w:rPr>
          <w:sz w:val="22"/>
        </w:rPr>
        <w:t>rganisation</w:t>
      </w:r>
      <w:r w:rsidR="00B40A63">
        <w:rPr>
          <w:sz w:val="22"/>
        </w:rPr>
        <w:t>al Development</w:t>
      </w:r>
      <w:r w:rsidR="002C5EE1">
        <w:rPr>
          <w:sz w:val="22"/>
        </w:rPr>
        <w:t xml:space="preserve"> </w:t>
      </w:r>
      <w:r w:rsidRPr="00B4154F">
        <w:rPr>
          <w:sz w:val="22"/>
        </w:rPr>
        <w:t>from the last five years, between 2018-19 to 2022-23. Some cases referred to the team are received from outside of Report and Support.</w:t>
      </w:r>
      <w:r w:rsidR="00657B19">
        <w:rPr>
          <w:sz w:val="22"/>
        </w:rPr>
        <w:t xml:space="preserve"> We will not report on ongoing cases.</w:t>
      </w:r>
    </w:p>
    <w:p w14:paraId="5BEAEE20" w14:textId="77777777" w:rsidR="00796DF9" w:rsidRDefault="00796DF9" w:rsidP="00796DF9">
      <w:pPr>
        <w:rPr>
          <w:sz w:val="26"/>
          <w:szCs w:val="26"/>
        </w:rPr>
      </w:pPr>
    </w:p>
    <w:p w14:paraId="198D09F0" w14:textId="6F8BA94D" w:rsidR="00796DF9" w:rsidRPr="00796DF9" w:rsidRDefault="00796DF9" w:rsidP="00796DF9">
      <w:pPr>
        <w:pStyle w:val="Heading3"/>
      </w:pPr>
      <w:bookmarkStart w:id="40" w:name="_Toc166491977"/>
      <w:r w:rsidRPr="00796DF9">
        <w:t>Sexual Misconduct</w:t>
      </w:r>
      <w:bookmarkEnd w:id="40"/>
    </w:p>
    <w:p w14:paraId="3F9AA59C" w14:textId="77777777" w:rsidR="00796DF9" w:rsidRPr="00B4154F" w:rsidRDefault="00796DF9" w:rsidP="00796DF9">
      <w:pPr>
        <w:rPr>
          <w:sz w:val="26"/>
          <w:szCs w:val="26"/>
        </w:rPr>
      </w:pPr>
    </w:p>
    <w:p w14:paraId="52C2F44F" w14:textId="77777777" w:rsidR="00796DF9" w:rsidRPr="00B4154F" w:rsidRDefault="00796DF9" w:rsidP="00796DF9">
      <w:pPr>
        <w:rPr>
          <w:sz w:val="22"/>
        </w:rPr>
      </w:pPr>
      <w:r w:rsidRPr="00B4154F">
        <w:rPr>
          <w:sz w:val="22"/>
        </w:rPr>
        <w:t>We have included any allegations of sexual harassment and sexual assault.</w:t>
      </w:r>
    </w:p>
    <w:p w14:paraId="1E65D951" w14:textId="77777777" w:rsidR="00796DF9" w:rsidRDefault="00796DF9" w:rsidP="00796DF9"/>
    <w:tbl>
      <w:tblPr>
        <w:tblStyle w:val="TableGrid"/>
        <w:tblW w:w="0" w:type="auto"/>
        <w:tblLook w:val="04A0" w:firstRow="1" w:lastRow="0" w:firstColumn="1" w:lastColumn="0" w:noHBand="0" w:noVBand="1"/>
      </w:tblPr>
      <w:tblGrid>
        <w:gridCol w:w="8075"/>
        <w:gridCol w:w="1517"/>
      </w:tblGrid>
      <w:tr w:rsidR="00034AF4" w:rsidRPr="0092726F" w14:paraId="56E34E2E" w14:textId="77777777" w:rsidTr="5D0FB250">
        <w:tc>
          <w:tcPr>
            <w:tcW w:w="8075" w:type="dxa"/>
          </w:tcPr>
          <w:p w14:paraId="5A5F7EF6" w14:textId="5E0BF1B6" w:rsidR="00034AF4" w:rsidRPr="006501AC" w:rsidRDefault="00034AF4" w:rsidP="00034AF4">
            <w:pPr>
              <w:rPr>
                <w:b/>
                <w:bCs/>
                <w:szCs w:val="24"/>
              </w:rPr>
            </w:pPr>
            <w:r w:rsidRPr="006501AC">
              <w:rPr>
                <w:b/>
                <w:bCs/>
                <w:szCs w:val="24"/>
              </w:rPr>
              <w:t>Total number of cases</w:t>
            </w:r>
          </w:p>
        </w:tc>
        <w:tc>
          <w:tcPr>
            <w:tcW w:w="1517" w:type="dxa"/>
          </w:tcPr>
          <w:p w14:paraId="1C968E71" w14:textId="0B44C3AA" w:rsidR="00034AF4" w:rsidRPr="006501AC" w:rsidRDefault="00034AF4" w:rsidP="00034AF4">
            <w:pPr>
              <w:rPr>
                <w:b/>
                <w:bCs/>
                <w:szCs w:val="24"/>
              </w:rPr>
            </w:pPr>
            <w:r w:rsidRPr="006501AC">
              <w:rPr>
                <w:b/>
                <w:bCs/>
                <w:szCs w:val="24"/>
              </w:rPr>
              <w:t>7</w:t>
            </w:r>
          </w:p>
        </w:tc>
      </w:tr>
      <w:tr w:rsidR="00C218A2" w:rsidRPr="0092726F" w14:paraId="313258D6" w14:textId="77777777" w:rsidTr="5D0FB250">
        <w:tc>
          <w:tcPr>
            <w:tcW w:w="8075" w:type="dxa"/>
          </w:tcPr>
          <w:p w14:paraId="693B1F56" w14:textId="6CDFB167" w:rsidR="00C218A2" w:rsidRPr="00C218A2" w:rsidRDefault="00C218A2" w:rsidP="5D0FB250">
            <w:pPr>
              <w:rPr>
                <w:rFonts w:cs="Arial"/>
              </w:rPr>
            </w:pPr>
            <w:r w:rsidRPr="5D0FB250">
              <w:rPr>
                <w:rFonts w:eastAsia="Times New Roman" w:cs="Arial"/>
              </w:rPr>
              <w:t>Issue/complaint upheld and sanction applied</w:t>
            </w:r>
          </w:p>
        </w:tc>
        <w:tc>
          <w:tcPr>
            <w:tcW w:w="1517" w:type="dxa"/>
          </w:tcPr>
          <w:p w14:paraId="1C2E2446" w14:textId="5CA5A206" w:rsidR="00C218A2" w:rsidRPr="00C218A2" w:rsidRDefault="00C218A2" w:rsidP="00C218A2">
            <w:pPr>
              <w:rPr>
                <w:rFonts w:cs="Arial"/>
                <w:szCs w:val="24"/>
              </w:rPr>
            </w:pPr>
            <w:r w:rsidRPr="00C218A2">
              <w:rPr>
                <w:rFonts w:cs="Arial"/>
                <w:szCs w:val="24"/>
              </w:rPr>
              <w:t>2</w:t>
            </w:r>
          </w:p>
        </w:tc>
      </w:tr>
      <w:tr w:rsidR="00C218A2" w:rsidRPr="0092726F" w14:paraId="2A812A25" w14:textId="77777777" w:rsidTr="5D0FB250">
        <w:tc>
          <w:tcPr>
            <w:tcW w:w="8075" w:type="dxa"/>
          </w:tcPr>
          <w:p w14:paraId="7386E78D" w14:textId="5945966C" w:rsidR="00C218A2" w:rsidRPr="00C218A2" w:rsidRDefault="00C218A2" w:rsidP="5D0FB250">
            <w:pPr>
              <w:rPr>
                <w:rFonts w:cs="Arial"/>
              </w:rPr>
            </w:pPr>
            <w:r w:rsidRPr="5D0FB250">
              <w:rPr>
                <w:rFonts w:eastAsia="Times New Roman" w:cs="Arial"/>
              </w:rPr>
              <w:t>Issue/complaint not upheld and no sanction applied</w:t>
            </w:r>
          </w:p>
        </w:tc>
        <w:tc>
          <w:tcPr>
            <w:tcW w:w="1517" w:type="dxa"/>
          </w:tcPr>
          <w:p w14:paraId="196DF5F3" w14:textId="5DA889B2" w:rsidR="00C218A2" w:rsidRPr="00C218A2" w:rsidRDefault="00C218A2" w:rsidP="00C218A2">
            <w:pPr>
              <w:rPr>
                <w:rFonts w:cs="Arial"/>
                <w:szCs w:val="24"/>
              </w:rPr>
            </w:pPr>
            <w:r w:rsidRPr="00C218A2">
              <w:rPr>
                <w:rFonts w:cs="Arial"/>
                <w:szCs w:val="24"/>
              </w:rPr>
              <w:t>0</w:t>
            </w:r>
          </w:p>
        </w:tc>
      </w:tr>
      <w:tr w:rsidR="00C218A2" w:rsidRPr="0092726F" w14:paraId="651C3C30" w14:textId="77777777" w:rsidTr="5D0FB250">
        <w:tc>
          <w:tcPr>
            <w:tcW w:w="8075" w:type="dxa"/>
          </w:tcPr>
          <w:p w14:paraId="383A9021" w14:textId="25B7510D" w:rsidR="00C218A2" w:rsidRPr="00C218A2" w:rsidRDefault="00C218A2" w:rsidP="00C218A2">
            <w:pPr>
              <w:tabs>
                <w:tab w:val="left" w:pos="6585"/>
              </w:tabs>
              <w:rPr>
                <w:rFonts w:cs="Arial"/>
                <w:szCs w:val="24"/>
              </w:rPr>
            </w:pPr>
            <w:r w:rsidRPr="00C218A2">
              <w:rPr>
                <w:rFonts w:cs="Arial"/>
                <w:szCs w:val="24"/>
              </w:rPr>
              <w:t>Issue/complaint withdrawn by reporter</w:t>
            </w:r>
          </w:p>
        </w:tc>
        <w:tc>
          <w:tcPr>
            <w:tcW w:w="1517" w:type="dxa"/>
          </w:tcPr>
          <w:p w14:paraId="39B80ECA" w14:textId="04AD1BF8" w:rsidR="00C218A2" w:rsidRPr="00C218A2" w:rsidRDefault="00C218A2" w:rsidP="00C218A2">
            <w:pPr>
              <w:rPr>
                <w:rFonts w:cs="Arial"/>
                <w:szCs w:val="24"/>
              </w:rPr>
            </w:pPr>
            <w:r w:rsidRPr="00C218A2">
              <w:rPr>
                <w:rFonts w:cs="Arial"/>
                <w:szCs w:val="24"/>
              </w:rPr>
              <w:t>1</w:t>
            </w:r>
          </w:p>
        </w:tc>
      </w:tr>
      <w:tr w:rsidR="00C218A2" w:rsidRPr="0092726F" w14:paraId="1602F093" w14:textId="77777777" w:rsidTr="5D0FB250">
        <w:tc>
          <w:tcPr>
            <w:tcW w:w="8075" w:type="dxa"/>
          </w:tcPr>
          <w:p w14:paraId="073DF15B" w14:textId="0016AE13" w:rsidR="00C218A2" w:rsidRPr="00C218A2" w:rsidRDefault="00C218A2" w:rsidP="00C218A2">
            <w:pPr>
              <w:rPr>
                <w:rFonts w:cs="Arial"/>
                <w:szCs w:val="24"/>
              </w:rPr>
            </w:pPr>
            <w:r w:rsidRPr="00C218A2">
              <w:rPr>
                <w:rFonts w:cs="Arial"/>
                <w:szCs w:val="24"/>
              </w:rPr>
              <w:t>Issue/complaint resolved informally</w:t>
            </w:r>
          </w:p>
        </w:tc>
        <w:tc>
          <w:tcPr>
            <w:tcW w:w="1517" w:type="dxa"/>
          </w:tcPr>
          <w:p w14:paraId="6E60E375" w14:textId="0120AC21" w:rsidR="00C218A2" w:rsidRPr="00C218A2" w:rsidRDefault="00C218A2" w:rsidP="00C218A2">
            <w:pPr>
              <w:rPr>
                <w:rFonts w:cs="Arial"/>
                <w:szCs w:val="24"/>
              </w:rPr>
            </w:pPr>
            <w:r w:rsidRPr="00C218A2">
              <w:rPr>
                <w:rFonts w:cs="Arial"/>
                <w:szCs w:val="24"/>
              </w:rPr>
              <w:t>4</w:t>
            </w:r>
          </w:p>
        </w:tc>
      </w:tr>
    </w:tbl>
    <w:p w14:paraId="062E917F" w14:textId="77777777" w:rsidR="00E0572A" w:rsidRDefault="00E0572A" w:rsidP="00E0572A"/>
    <w:p w14:paraId="5811909C" w14:textId="3B2B4623" w:rsidR="00E0572A" w:rsidRPr="00796DF9" w:rsidRDefault="00E0572A" w:rsidP="00E0572A">
      <w:pPr>
        <w:pStyle w:val="Heading3"/>
      </w:pPr>
      <w:bookmarkStart w:id="41" w:name="_Toc166491978"/>
      <w:r>
        <w:t>Harassment and Discrimination</w:t>
      </w:r>
      <w:bookmarkEnd w:id="41"/>
    </w:p>
    <w:p w14:paraId="5CED013A" w14:textId="34E59F91" w:rsidR="00E0572A" w:rsidRDefault="00E0572A" w:rsidP="00E0572A">
      <w:pPr>
        <w:rPr>
          <w:sz w:val="22"/>
        </w:rPr>
      </w:pPr>
    </w:p>
    <w:p w14:paraId="01679FEE" w14:textId="57B1D95F" w:rsidR="00E0572A" w:rsidRPr="00B4154F" w:rsidRDefault="00E0572A" w:rsidP="00E0572A">
      <w:pPr>
        <w:rPr>
          <w:sz w:val="22"/>
        </w:rPr>
      </w:pPr>
      <w:r w:rsidRPr="00B4154F">
        <w:rPr>
          <w:sz w:val="22"/>
        </w:rPr>
        <w:t>We have included any allegations of harassment, bullying and discrimination. This excludes sexual harassment which has been captured in the above table.</w:t>
      </w:r>
    </w:p>
    <w:p w14:paraId="684A32FF" w14:textId="7F6F2162" w:rsidR="00F52C10" w:rsidRDefault="00F52C10" w:rsidP="00796DF9"/>
    <w:tbl>
      <w:tblPr>
        <w:tblStyle w:val="TableGrid"/>
        <w:tblW w:w="9634" w:type="dxa"/>
        <w:tblLook w:val="04A0" w:firstRow="1" w:lastRow="0" w:firstColumn="1" w:lastColumn="0" w:noHBand="0" w:noVBand="1"/>
      </w:tblPr>
      <w:tblGrid>
        <w:gridCol w:w="8075"/>
        <w:gridCol w:w="1559"/>
      </w:tblGrid>
      <w:tr w:rsidR="00131883" w:rsidRPr="00B4154F" w14:paraId="08EAFB58" w14:textId="77777777" w:rsidTr="5D0FB250">
        <w:tc>
          <w:tcPr>
            <w:tcW w:w="8075" w:type="dxa"/>
          </w:tcPr>
          <w:p w14:paraId="6E69557D" w14:textId="77777777" w:rsidR="00131883" w:rsidRPr="006501AC" w:rsidRDefault="00131883" w:rsidP="001E29FB">
            <w:pPr>
              <w:rPr>
                <w:b/>
                <w:bCs/>
                <w:szCs w:val="24"/>
              </w:rPr>
            </w:pPr>
            <w:r w:rsidRPr="006501AC">
              <w:rPr>
                <w:b/>
                <w:bCs/>
                <w:szCs w:val="24"/>
              </w:rPr>
              <w:t>Total number of cases</w:t>
            </w:r>
          </w:p>
        </w:tc>
        <w:tc>
          <w:tcPr>
            <w:tcW w:w="1559" w:type="dxa"/>
          </w:tcPr>
          <w:p w14:paraId="5A018F80" w14:textId="0DCCE512" w:rsidR="00131883" w:rsidRPr="006501AC" w:rsidRDefault="00071F4C" w:rsidP="001E29FB">
            <w:pPr>
              <w:rPr>
                <w:b/>
                <w:bCs/>
                <w:szCs w:val="24"/>
              </w:rPr>
            </w:pPr>
            <w:r w:rsidRPr="006501AC">
              <w:rPr>
                <w:b/>
                <w:bCs/>
                <w:szCs w:val="24"/>
              </w:rPr>
              <w:t>32</w:t>
            </w:r>
          </w:p>
        </w:tc>
      </w:tr>
      <w:tr w:rsidR="00071F4C" w:rsidRPr="00B4154F" w14:paraId="53D51C4C" w14:textId="77777777" w:rsidTr="5D0FB250">
        <w:tc>
          <w:tcPr>
            <w:tcW w:w="8075" w:type="dxa"/>
          </w:tcPr>
          <w:p w14:paraId="39B90A47" w14:textId="7457BA38" w:rsidR="00071F4C" w:rsidRPr="00071F4C" w:rsidRDefault="00071F4C" w:rsidP="5D0FB250">
            <w:pPr>
              <w:rPr>
                <w:rFonts w:cs="Arial"/>
              </w:rPr>
            </w:pPr>
            <w:r w:rsidRPr="5D0FB250">
              <w:rPr>
                <w:rFonts w:eastAsia="Times New Roman" w:cs="Arial"/>
              </w:rPr>
              <w:t>Issue/complaint upheld and sanction applied</w:t>
            </w:r>
          </w:p>
        </w:tc>
        <w:tc>
          <w:tcPr>
            <w:tcW w:w="1559" w:type="dxa"/>
          </w:tcPr>
          <w:p w14:paraId="0ACC1F30" w14:textId="648FF9D7" w:rsidR="00071F4C" w:rsidRPr="00071F4C" w:rsidRDefault="00071F4C" w:rsidP="00071F4C">
            <w:pPr>
              <w:rPr>
                <w:rFonts w:cs="Arial"/>
                <w:szCs w:val="24"/>
              </w:rPr>
            </w:pPr>
            <w:r w:rsidRPr="00071F4C">
              <w:rPr>
                <w:rFonts w:cs="Arial"/>
                <w:szCs w:val="24"/>
              </w:rPr>
              <w:t>7</w:t>
            </w:r>
          </w:p>
        </w:tc>
      </w:tr>
      <w:tr w:rsidR="00071F4C" w:rsidRPr="00B4154F" w14:paraId="5F2F43BD" w14:textId="77777777" w:rsidTr="5D0FB250">
        <w:tc>
          <w:tcPr>
            <w:tcW w:w="8075" w:type="dxa"/>
          </w:tcPr>
          <w:p w14:paraId="31AB81BA" w14:textId="0270A4EB" w:rsidR="00071F4C" w:rsidRPr="00071F4C" w:rsidRDefault="00071F4C" w:rsidP="5D0FB250">
            <w:pPr>
              <w:rPr>
                <w:rFonts w:cs="Arial"/>
              </w:rPr>
            </w:pPr>
            <w:r w:rsidRPr="5D0FB250">
              <w:rPr>
                <w:rFonts w:eastAsia="Times New Roman" w:cs="Arial"/>
              </w:rPr>
              <w:t>Issue/complaint not upheld and no sanction applied</w:t>
            </w:r>
          </w:p>
        </w:tc>
        <w:tc>
          <w:tcPr>
            <w:tcW w:w="1559" w:type="dxa"/>
          </w:tcPr>
          <w:p w14:paraId="1B9C888D" w14:textId="36738FDB" w:rsidR="00071F4C" w:rsidRPr="00071F4C" w:rsidRDefault="00071F4C" w:rsidP="00071F4C">
            <w:pPr>
              <w:rPr>
                <w:rFonts w:cs="Arial"/>
                <w:szCs w:val="24"/>
              </w:rPr>
            </w:pPr>
            <w:r w:rsidRPr="00071F4C">
              <w:rPr>
                <w:rFonts w:cs="Arial"/>
                <w:szCs w:val="24"/>
              </w:rPr>
              <w:t>8</w:t>
            </w:r>
          </w:p>
        </w:tc>
      </w:tr>
      <w:tr w:rsidR="00071F4C" w:rsidRPr="00B4154F" w14:paraId="3B13B628" w14:textId="77777777" w:rsidTr="5D0FB250">
        <w:tc>
          <w:tcPr>
            <w:tcW w:w="8075" w:type="dxa"/>
          </w:tcPr>
          <w:p w14:paraId="3346A48B" w14:textId="0A629F27" w:rsidR="00071F4C" w:rsidRPr="00071F4C" w:rsidRDefault="00071F4C" w:rsidP="00071F4C">
            <w:pPr>
              <w:rPr>
                <w:rFonts w:cs="Arial"/>
                <w:szCs w:val="24"/>
              </w:rPr>
            </w:pPr>
            <w:r w:rsidRPr="00071F4C">
              <w:rPr>
                <w:rFonts w:cs="Arial"/>
                <w:szCs w:val="24"/>
              </w:rPr>
              <w:t>Issue/complaint withdrawn by reporter</w:t>
            </w:r>
          </w:p>
        </w:tc>
        <w:tc>
          <w:tcPr>
            <w:tcW w:w="1559" w:type="dxa"/>
          </w:tcPr>
          <w:p w14:paraId="38233E24" w14:textId="04805671" w:rsidR="00071F4C" w:rsidRPr="00071F4C" w:rsidRDefault="00071F4C" w:rsidP="00071F4C">
            <w:pPr>
              <w:rPr>
                <w:rFonts w:cs="Arial"/>
                <w:szCs w:val="24"/>
              </w:rPr>
            </w:pPr>
            <w:r w:rsidRPr="00071F4C">
              <w:rPr>
                <w:rFonts w:cs="Arial"/>
                <w:szCs w:val="24"/>
              </w:rPr>
              <w:t>0</w:t>
            </w:r>
          </w:p>
        </w:tc>
      </w:tr>
      <w:tr w:rsidR="00071F4C" w:rsidRPr="00B4154F" w14:paraId="375EF43F" w14:textId="77777777" w:rsidTr="5D0FB250">
        <w:tc>
          <w:tcPr>
            <w:tcW w:w="8075" w:type="dxa"/>
          </w:tcPr>
          <w:p w14:paraId="7E3FF684" w14:textId="4A80D42A" w:rsidR="00071F4C" w:rsidRPr="00071F4C" w:rsidRDefault="00071F4C" w:rsidP="00071F4C">
            <w:pPr>
              <w:rPr>
                <w:rFonts w:cs="Arial"/>
                <w:szCs w:val="24"/>
              </w:rPr>
            </w:pPr>
            <w:r w:rsidRPr="00071F4C">
              <w:rPr>
                <w:rFonts w:cs="Arial"/>
                <w:szCs w:val="24"/>
              </w:rPr>
              <w:t>Issue/complaint resolved informally</w:t>
            </w:r>
          </w:p>
        </w:tc>
        <w:tc>
          <w:tcPr>
            <w:tcW w:w="1559" w:type="dxa"/>
          </w:tcPr>
          <w:p w14:paraId="76E12BEC" w14:textId="4B58220E" w:rsidR="00071F4C" w:rsidRPr="00071F4C" w:rsidRDefault="00071F4C" w:rsidP="00071F4C">
            <w:pPr>
              <w:rPr>
                <w:rFonts w:cs="Arial"/>
                <w:szCs w:val="24"/>
              </w:rPr>
            </w:pPr>
            <w:r w:rsidRPr="00071F4C">
              <w:rPr>
                <w:rFonts w:cs="Arial"/>
                <w:szCs w:val="24"/>
              </w:rPr>
              <w:t>17</w:t>
            </w:r>
          </w:p>
        </w:tc>
      </w:tr>
    </w:tbl>
    <w:p w14:paraId="60386436" w14:textId="77777777" w:rsidR="00131883" w:rsidRDefault="00131883" w:rsidP="00796DF9"/>
    <w:p w14:paraId="0B142B05" w14:textId="6A0C7441" w:rsidR="006501AC" w:rsidRDefault="0045654A" w:rsidP="0045654A">
      <w:r w:rsidRPr="5D0FB250">
        <w:t>The outcomes</w:t>
      </w:r>
      <w:r w:rsidR="00F7002F" w:rsidRPr="5D0FB250">
        <w:t xml:space="preserve"> and sanctions</w:t>
      </w:r>
      <w:r w:rsidRPr="5D0FB250">
        <w:t xml:space="preserve"> are in line with Sheffield Hallam’s Problem Resolution Framework</w:t>
      </w:r>
      <w:r w:rsidR="00F7002F" w:rsidRPr="5D0FB250">
        <w:t>. You can find</w:t>
      </w:r>
      <w:r w:rsidR="00977029" w:rsidRPr="5D0FB250">
        <w:t xml:space="preserve"> more information about our policies</w:t>
      </w:r>
      <w:r w:rsidR="00F47F1B" w:rsidRPr="5D0FB250">
        <w:t xml:space="preserve"> on our </w:t>
      </w:r>
      <w:hyperlink r:id="rId44" w:anchor=":~:text=Staff%20grievances%20are%20managed%20through,research%20misconduct%20are%20available%20here.">
        <w:r w:rsidR="00F47F1B" w:rsidRPr="5D0FB250">
          <w:rPr>
            <w:rStyle w:val="Hyperlink"/>
          </w:rPr>
          <w:t>website</w:t>
        </w:r>
      </w:hyperlink>
      <w:r w:rsidR="00F47F1B" w:rsidRPr="5D0FB250">
        <w:t>.</w:t>
      </w:r>
    </w:p>
    <w:p w14:paraId="35F86212" w14:textId="77777777" w:rsidR="006501AC" w:rsidRDefault="006501AC">
      <w:pPr>
        <w:spacing w:after="200"/>
        <w:rPr>
          <w:szCs w:val="24"/>
        </w:rPr>
      </w:pPr>
      <w:r>
        <w:rPr>
          <w:szCs w:val="24"/>
        </w:rPr>
        <w:br w:type="page"/>
      </w:r>
    </w:p>
    <w:p w14:paraId="68B4C16D" w14:textId="1FA952BA" w:rsidR="00450FE9" w:rsidRPr="0092726F" w:rsidRDefault="00450FE9" w:rsidP="004B5206">
      <w:pPr>
        <w:pStyle w:val="Heading2"/>
      </w:pPr>
      <w:bookmarkStart w:id="42" w:name="_Toc166491979"/>
      <w:r w:rsidRPr="0092726F">
        <w:lastRenderedPageBreak/>
        <w:t>Room to improve</w:t>
      </w:r>
      <w:bookmarkEnd w:id="42"/>
    </w:p>
    <w:p w14:paraId="20754C81" w14:textId="77777777" w:rsidR="002A353D" w:rsidRPr="0092726F" w:rsidRDefault="002A353D" w:rsidP="002A353D"/>
    <w:p w14:paraId="4D7C7F59" w14:textId="77777777" w:rsidR="00A561B6" w:rsidRPr="0092726F" w:rsidRDefault="00A561B6" w:rsidP="5D0FB250">
      <w:pPr>
        <w:rPr>
          <w:rStyle w:val="normaltextrun"/>
          <w:rFonts w:cs="Arial"/>
        </w:rPr>
      </w:pPr>
      <w:r w:rsidRPr="5D0FB250">
        <w:rPr>
          <w:rFonts w:cs="Arial"/>
        </w:rPr>
        <w:t xml:space="preserve">Many of the activities outlined in this report form part of Hallam’s ongoing commitment </w:t>
      </w:r>
      <w:r w:rsidRPr="5D0FB250">
        <w:rPr>
          <w:rStyle w:val="normaltextrun"/>
          <w:rFonts w:cs="Arial"/>
        </w:rPr>
        <w:t>to be a safe, tolerant and inclusive community.</w:t>
      </w:r>
    </w:p>
    <w:p w14:paraId="63735D48" w14:textId="77777777" w:rsidR="00A561B6" w:rsidRPr="0092726F" w:rsidRDefault="00A561B6" w:rsidP="00B04CC8">
      <w:pPr>
        <w:rPr>
          <w:rFonts w:cs="Arial"/>
        </w:rPr>
      </w:pPr>
    </w:p>
    <w:p w14:paraId="3C2E66CE" w14:textId="77777777" w:rsidR="00A561B6" w:rsidRPr="0092726F" w:rsidRDefault="00A561B6" w:rsidP="00B04CC8">
      <w:pPr>
        <w:rPr>
          <w:rFonts w:cs="Arial"/>
        </w:rPr>
      </w:pPr>
      <w:r w:rsidRPr="0092726F">
        <w:rPr>
          <w:rFonts w:cs="Arial"/>
        </w:rPr>
        <w:t>Policies and Processes such as Report and Support, Training and Communications have been embedded as standard practice, supported by an effective University governance structure.</w:t>
      </w:r>
    </w:p>
    <w:p w14:paraId="1AB0D35F" w14:textId="77777777" w:rsidR="00A561B6" w:rsidRPr="0092726F" w:rsidRDefault="00A561B6" w:rsidP="00B04CC8">
      <w:pPr>
        <w:rPr>
          <w:rFonts w:cs="Arial"/>
        </w:rPr>
      </w:pPr>
    </w:p>
    <w:p w14:paraId="5B2AAEC6" w14:textId="1533394C" w:rsidR="00A561B6" w:rsidRPr="0092726F" w:rsidRDefault="00A561B6" w:rsidP="00B04CC8">
      <w:pPr>
        <w:rPr>
          <w:rFonts w:cs="Arial"/>
        </w:rPr>
      </w:pPr>
      <w:r w:rsidRPr="0092726F">
        <w:rPr>
          <w:rFonts w:cs="Arial"/>
        </w:rPr>
        <w:t xml:space="preserve">The University’s Harassment Sexual Misconduct and Hate Crime Steering </w:t>
      </w:r>
      <w:r w:rsidR="00B04CC8">
        <w:rPr>
          <w:rFonts w:cs="Arial"/>
        </w:rPr>
        <w:t xml:space="preserve">Group </w:t>
      </w:r>
      <w:r w:rsidRPr="0092726F">
        <w:rPr>
          <w:rFonts w:cs="Arial"/>
        </w:rPr>
        <w:t>will continue to provide oversight of this work and each one of its workstreams has their own delivery plan.</w:t>
      </w:r>
    </w:p>
    <w:p w14:paraId="2BA43162" w14:textId="77777777" w:rsidR="00A561B6" w:rsidRPr="0092726F" w:rsidRDefault="00A561B6" w:rsidP="00A561B6">
      <w:pPr>
        <w:jc w:val="both"/>
        <w:rPr>
          <w:rFonts w:cs="Arial"/>
        </w:rPr>
      </w:pPr>
    </w:p>
    <w:p w14:paraId="0F7FB5C7" w14:textId="54285DD2" w:rsidR="00A561B6" w:rsidRPr="0092726F" w:rsidRDefault="00A561B6" w:rsidP="00A561B6">
      <w:pPr>
        <w:jc w:val="both"/>
        <w:rPr>
          <w:rFonts w:cs="Arial"/>
        </w:rPr>
      </w:pPr>
      <w:r w:rsidRPr="0092726F">
        <w:rPr>
          <w:rFonts w:cs="Arial"/>
        </w:rPr>
        <w:t>In addition, we would like to:</w:t>
      </w:r>
    </w:p>
    <w:p w14:paraId="11BB9D78" w14:textId="77777777" w:rsidR="00091330" w:rsidRPr="0092726F" w:rsidRDefault="00091330" w:rsidP="00BA206E"/>
    <w:tbl>
      <w:tblPr>
        <w:tblStyle w:val="TableGrid"/>
        <w:tblW w:w="0" w:type="auto"/>
        <w:tblBorders>
          <w:top w:val="single" w:sz="4" w:space="0" w:color="C2C4C7" w:themeColor="text1" w:themeTint="40"/>
          <w:left w:val="single" w:sz="4" w:space="0" w:color="C2C4C7" w:themeColor="text1" w:themeTint="40"/>
          <w:bottom w:val="single" w:sz="4" w:space="0" w:color="C2C4C7" w:themeColor="text1" w:themeTint="40"/>
          <w:right w:val="single" w:sz="4" w:space="0" w:color="C2C4C7" w:themeColor="text1" w:themeTint="40"/>
          <w:insideH w:val="single" w:sz="4" w:space="0" w:color="C2C4C7" w:themeColor="text1" w:themeTint="40"/>
          <w:insideV w:val="single" w:sz="4" w:space="0" w:color="C2C4C7" w:themeColor="text1" w:themeTint="40"/>
        </w:tblBorders>
        <w:tblLook w:val="04A0" w:firstRow="1" w:lastRow="0" w:firstColumn="1" w:lastColumn="0" w:noHBand="0" w:noVBand="1"/>
      </w:tblPr>
      <w:tblGrid>
        <w:gridCol w:w="1129"/>
        <w:gridCol w:w="8463"/>
      </w:tblGrid>
      <w:tr w:rsidR="009D4F66" w:rsidRPr="0092726F" w14:paraId="565FEA0C" w14:textId="77777777" w:rsidTr="5D0FB250">
        <w:tc>
          <w:tcPr>
            <w:tcW w:w="1129" w:type="dxa"/>
          </w:tcPr>
          <w:p w14:paraId="02D8BE43" w14:textId="6A738E16" w:rsidR="009D4F66" w:rsidRPr="0092726F" w:rsidRDefault="009D4F66" w:rsidP="00BA206E">
            <w:pPr>
              <w:rPr>
                <w:b/>
                <w:bCs/>
              </w:rPr>
            </w:pPr>
            <w:r w:rsidRPr="0092726F">
              <w:rPr>
                <w:b/>
                <w:bCs/>
              </w:rPr>
              <w:t>1</w:t>
            </w:r>
          </w:p>
        </w:tc>
        <w:tc>
          <w:tcPr>
            <w:tcW w:w="8463" w:type="dxa"/>
          </w:tcPr>
          <w:p w14:paraId="5E5CCB4D" w14:textId="77777777" w:rsidR="0026510F" w:rsidRPr="0092726F" w:rsidRDefault="0026510F" w:rsidP="0026510F">
            <w:r w:rsidRPr="0092726F">
              <w:t>To meet the requirements set out by the OfS.</w:t>
            </w:r>
          </w:p>
          <w:p w14:paraId="28F031F3" w14:textId="77777777" w:rsidR="0026510F" w:rsidRPr="0092726F" w:rsidRDefault="0026510F" w:rsidP="0026510F">
            <w:pPr>
              <w:pStyle w:val="ListParagraph"/>
              <w:numPr>
                <w:ilvl w:val="0"/>
                <w:numId w:val="45"/>
              </w:numPr>
            </w:pPr>
            <w:r w:rsidRPr="0092726F">
              <w:t>To seek approval of our design and delivery proposal within our training strategy and training plan for both students and staff.</w:t>
            </w:r>
          </w:p>
          <w:p w14:paraId="5007CD68" w14:textId="1039AF74" w:rsidR="009B6817" w:rsidRPr="0092726F" w:rsidRDefault="009B6817" w:rsidP="008778F6">
            <w:pPr>
              <w:ind w:left="360"/>
            </w:pPr>
          </w:p>
        </w:tc>
      </w:tr>
      <w:tr w:rsidR="009D4F66" w:rsidRPr="0092726F" w14:paraId="1FF0EEFE" w14:textId="77777777" w:rsidTr="5D0FB250">
        <w:tc>
          <w:tcPr>
            <w:tcW w:w="1129" w:type="dxa"/>
          </w:tcPr>
          <w:p w14:paraId="38A2A1FB" w14:textId="6E1EE33E" w:rsidR="009D4F66" w:rsidRPr="0092726F" w:rsidRDefault="009D4F66" w:rsidP="00BA206E">
            <w:pPr>
              <w:rPr>
                <w:b/>
                <w:bCs/>
              </w:rPr>
            </w:pPr>
            <w:r w:rsidRPr="0092726F">
              <w:rPr>
                <w:b/>
                <w:bCs/>
              </w:rPr>
              <w:t>2</w:t>
            </w:r>
          </w:p>
        </w:tc>
        <w:tc>
          <w:tcPr>
            <w:tcW w:w="8463" w:type="dxa"/>
          </w:tcPr>
          <w:p w14:paraId="6D5F7F35" w14:textId="20E91598" w:rsidR="00945548" w:rsidRPr="0092726F" w:rsidRDefault="00945548" w:rsidP="00945548">
            <w:r w:rsidRPr="0092726F">
              <w:t>To be more data driven in</w:t>
            </w:r>
            <w:r w:rsidR="00430E4C" w:rsidRPr="0092726F">
              <w:t xml:space="preserve"> the</w:t>
            </w:r>
            <w:r w:rsidRPr="0092726F">
              <w:t xml:space="preserve"> prioritisation of </w:t>
            </w:r>
            <w:r w:rsidR="00430E4C" w:rsidRPr="0092726F">
              <w:t xml:space="preserve">our </w:t>
            </w:r>
            <w:r w:rsidRPr="0092726F">
              <w:t>activity</w:t>
            </w:r>
          </w:p>
          <w:p w14:paraId="6D160D67" w14:textId="7A34A5F6" w:rsidR="009D4F66" w:rsidRPr="0092726F" w:rsidRDefault="00DA6618" w:rsidP="00945548">
            <w:pPr>
              <w:pStyle w:val="ListParagraph"/>
              <w:numPr>
                <w:ilvl w:val="0"/>
                <w:numId w:val="17"/>
              </w:numPr>
            </w:pPr>
            <w:r w:rsidRPr="0092726F">
              <w:t xml:space="preserve">Produce a </w:t>
            </w:r>
            <w:r w:rsidR="009D5E4B" w:rsidRPr="0092726F">
              <w:t xml:space="preserve">Strategic </w:t>
            </w:r>
            <w:r w:rsidRPr="0092726F">
              <w:t xml:space="preserve">Reporting </w:t>
            </w:r>
            <w:r w:rsidR="00733D57" w:rsidRPr="0092726F">
              <w:t>Framework</w:t>
            </w:r>
            <w:r w:rsidR="00C1003F" w:rsidRPr="0092726F">
              <w:t>.</w:t>
            </w:r>
          </w:p>
          <w:p w14:paraId="0C2383E5" w14:textId="2F550315" w:rsidR="00733D57" w:rsidRPr="0092726F" w:rsidRDefault="00733D57" w:rsidP="00945548">
            <w:pPr>
              <w:pStyle w:val="ListParagraph"/>
              <w:numPr>
                <w:ilvl w:val="0"/>
                <w:numId w:val="17"/>
              </w:numPr>
            </w:pPr>
            <w:r w:rsidRPr="0092726F">
              <w:t xml:space="preserve">Ensure we include prevalence data in our </w:t>
            </w:r>
            <w:r w:rsidR="00C1003F" w:rsidRPr="0092726F">
              <w:t>reporting.</w:t>
            </w:r>
          </w:p>
          <w:p w14:paraId="49EBBF1E" w14:textId="44F9F16E" w:rsidR="003B33BA" w:rsidRPr="0092726F" w:rsidRDefault="003B33BA" w:rsidP="00945548">
            <w:pPr>
              <w:pStyle w:val="ListParagraph"/>
              <w:numPr>
                <w:ilvl w:val="0"/>
                <w:numId w:val="17"/>
              </w:numPr>
            </w:pPr>
            <w:r w:rsidRPr="0092726F">
              <w:t xml:space="preserve">Compare our student population with </w:t>
            </w:r>
            <w:r w:rsidR="00A037DB" w:rsidRPr="0092726F">
              <w:t xml:space="preserve">reporting data more robustly, highlighting the </w:t>
            </w:r>
            <w:r w:rsidR="005D3304" w:rsidRPr="0092726F">
              <w:t>proportions.</w:t>
            </w:r>
          </w:p>
          <w:p w14:paraId="086B6CEF" w14:textId="51A14E70" w:rsidR="009D5E4B" w:rsidRPr="0092726F" w:rsidRDefault="009D5E4B" w:rsidP="00945548">
            <w:pPr>
              <w:pStyle w:val="ListParagraph"/>
              <w:numPr>
                <w:ilvl w:val="0"/>
                <w:numId w:val="17"/>
              </w:numPr>
            </w:pPr>
            <w:r w:rsidRPr="0092726F">
              <w:t>Share data more widely internally with College Leadership Teams</w:t>
            </w:r>
          </w:p>
          <w:p w14:paraId="5A5C5B1A" w14:textId="2DFAEC24" w:rsidR="00733D57" w:rsidRPr="0092726F" w:rsidRDefault="00451D8B" w:rsidP="003E071E">
            <w:pPr>
              <w:pStyle w:val="ListParagraph"/>
              <w:numPr>
                <w:ilvl w:val="0"/>
                <w:numId w:val="17"/>
              </w:numPr>
            </w:pPr>
            <w:r w:rsidRPr="5D0FB250">
              <w:t xml:space="preserve">Continue to </w:t>
            </w:r>
            <w:r w:rsidR="003E071E" w:rsidRPr="5D0FB250">
              <w:t>commission</w:t>
            </w:r>
            <w:r w:rsidR="00A2600C" w:rsidRPr="5D0FB250">
              <w:t xml:space="preserve"> </w:t>
            </w:r>
            <w:r w:rsidR="005D3304" w:rsidRPr="5D0FB250">
              <w:t>timely “area of focus reports”</w:t>
            </w:r>
            <w:r w:rsidR="00A2600C" w:rsidRPr="5D0FB250">
              <w:t xml:space="preserve"> to target our </w:t>
            </w:r>
            <w:r w:rsidR="003E071E" w:rsidRPr="5D0FB250">
              <w:t>efforts on process improvement</w:t>
            </w:r>
            <w:r w:rsidR="00C1003F" w:rsidRPr="5D0FB250">
              <w:t>.</w:t>
            </w:r>
          </w:p>
          <w:p w14:paraId="5BE06C46" w14:textId="3D1652B7" w:rsidR="009B675B" w:rsidRPr="0092726F" w:rsidRDefault="009B675B" w:rsidP="003E071E">
            <w:pPr>
              <w:pStyle w:val="ListParagraph"/>
              <w:numPr>
                <w:ilvl w:val="0"/>
                <w:numId w:val="17"/>
              </w:numPr>
            </w:pPr>
            <w:r w:rsidRPr="5D0FB250">
              <w:t>Refine our staff</w:t>
            </w:r>
            <w:r w:rsidR="000A1CDB" w:rsidRPr="5D0FB250">
              <w:t xml:space="preserve"> data</w:t>
            </w:r>
            <w:r w:rsidR="0047020F" w:rsidRPr="5D0FB250">
              <w:t xml:space="preserve"> and work </w:t>
            </w:r>
            <w:r w:rsidR="000A1CDB" w:rsidRPr="5D0FB250">
              <w:t>with C</w:t>
            </w:r>
            <w:r w:rsidR="0047020F" w:rsidRPr="5D0FB250">
              <w:t xml:space="preserve">ulture </w:t>
            </w:r>
            <w:r w:rsidR="000A1CDB" w:rsidRPr="5D0FB250">
              <w:t>S</w:t>
            </w:r>
            <w:r w:rsidR="0047020F" w:rsidRPr="5D0FB250">
              <w:t xml:space="preserve">hift on ways to </w:t>
            </w:r>
            <w:r w:rsidR="003D74BA" w:rsidRPr="5D0FB250">
              <w:t xml:space="preserve">demonstrate, more accurately the prevalence of </w:t>
            </w:r>
            <w:r w:rsidR="005F5A38" w:rsidRPr="5D0FB250">
              <w:t>the issue within our own staff population.</w:t>
            </w:r>
          </w:p>
          <w:p w14:paraId="522CE8EF" w14:textId="1D69FB82" w:rsidR="003E071E" w:rsidRPr="0092726F" w:rsidRDefault="003E071E" w:rsidP="008778F6">
            <w:pPr>
              <w:pStyle w:val="ListParagraph"/>
            </w:pPr>
          </w:p>
        </w:tc>
      </w:tr>
      <w:tr w:rsidR="008778F6" w:rsidRPr="0092726F" w14:paraId="5A60AF84" w14:textId="77777777" w:rsidTr="5D0FB250">
        <w:tc>
          <w:tcPr>
            <w:tcW w:w="1129" w:type="dxa"/>
          </w:tcPr>
          <w:p w14:paraId="058AEE88" w14:textId="2D2A352B" w:rsidR="008778F6" w:rsidRPr="0092726F" w:rsidRDefault="00BF35E7" w:rsidP="00BA206E">
            <w:pPr>
              <w:rPr>
                <w:b/>
                <w:bCs/>
              </w:rPr>
            </w:pPr>
            <w:r w:rsidRPr="0092726F">
              <w:rPr>
                <w:b/>
                <w:bCs/>
              </w:rPr>
              <w:t>3</w:t>
            </w:r>
          </w:p>
        </w:tc>
        <w:tc>
          <w:tcPr>
            <w:tcW w:w="8463" w:type="dxa"/>
          </w:tcPr>
          <w:p w14:paraId="2EDC218A" w14:textId="312FC35A" w:rsidR="008778F6" w:rsidRPr="0092726F" w:rsidRDefault="008778F6" w:rsidP="00945548">
            <w:r w:rsidRPr="0092726F">
              <w:t xml:space="preserve">To </w:t>
            </w:r>
            <w:r w:rsidR="006200A4" w:rsidRPr="0092726F">
              <w:t xml:space="preserve">further </w:t>
            </w:r>
            <w:r w:rsidRPr="0092726F">
              <w:t xml:space="preserve">develop our Trauma Informed </w:t>
            </w:r>
            <w:r w:rsidR="00F52723" w:rsidRPr="0092726F">
              <w:t>Practice</w:t>
            </w:r>
          </w:p>
          <w:p w14:paraId="3528119D" w14:textId="77777777" w:rsidR="008778F6" w:rsidRPr="0092726F" w:rsidRDefault="008778F6" w:rsidP="008778F6">
            <w:pPr>
              <w:pStyle w:val="ListParagraph"/>
              <w:numPr>
                <w:ilvl w:val="0"/>
                <w:numId w:val="44"/>
              </w:numPr>
            </w:pPr>
            <w:r w:rsidRPr="0092726F">
              <w:t>Develop and deliver training to various staff groups on adopting a ‘trauma informed approach’ when dealing with anyone who may have experienced a traumatic incident or situation.</w:t>
            </w:r>
          </w:p>
          <w:p w14:paraId="139D9D28" w14:textId="58C5E28D" w:rsidR="001442EA" w:rsidRPr="0092726F" w:rsidRDefault="001442EA" w:rsidP="008778F6">
            <w:pPr>
              <w:pStyle w:val="ListParagraph"/>
              <w:numPr>
                <w:ilvl w:val="0"/>
                <w:numId w:val="44"/>
              </w:numPr>
            </w:pPr>
            <w:r w:rsidRPr="5D0FB250">
              <w:t>To continue to review our cases received into Report and Support via a victim centred view and identify opportunities, gaps in sanctions/outcomes to continually improve our processes and service.</w:t>
            </w:r>
          </w:p>
          <w:p w14:paraId="3DED79A6" w14:textId="1502083E" w:rsidR="008778F6" w:rsidRPr="0092726F" w:rsidRDefault="008778F6" w:rsidP="00945548"/>
        </w:tc>
      </w:tr>
      <w:tr w:rsidR="009D4F66" w:rsidRPr="0092726F" w14:paraId="0BF96EFD" w14:textId="77777777" w:rsidTr="5D0FB250">
        <w:tc>
          <w:tcPr>
            <w:tcW w:w="1129" w:type="dxa"/>
          </w:tcPr>
          <w:p w14:paraId="790D5BC3" w14:textId="7614B8BB" w:rsidR="009D4F66" w:rsidRPr="0092726F" w:rsidRDefault="00BF35E7" w:rsidP="00BA206E">
            <w:pPr>
              <w:rPr>
                <w:b/>
                <w:bCs/>
              </w:rPr>
            </w:pPr>
            <w:r w:rsidRPr="0092726F">
              <w:rPr>
                <w:b/>
                <w:bCs/>
              </w:rPr>
              <w:t>4</w:t>
            </w:r>
          </w:p>
        </w:tc>
        <w:tc>
          <w:tcPr>
            <w:tcW w:w="8463" w:type="dxa"/>
          </w:tcPr>
          <w:p w14:paraId="08054C06" w14:textId="31A52646" w:rsidR="00A037DB" w:rsidRPr="0092726F" w:rsidRDefault="007E7389" w:rsidP="00A037DB">
            <w:r w:rsidRPr="0092726F">
              <w:t>T</w:t>
            </w:r>
            <w:r w:rsidR="00A037DB" w:rsidRPr="0092726F">
              <w:t>o</w:t>
            </w:r>
            <w:r w:rsidRPr="0092726F">
              <w:t xml:space="preserve"> concentrate</w:t>
            </w:r>
            <w:r w:rsidR="00A037DB" w:rsidRPr="0092726F">
              <w:t xml:space="preserve"> our energy into creating space and time to discuss</w:t>
            </w:r>
            <w:r w:rsidRPr="0092726F">
              <w:t xml:space="preserve">ing particularly sensitive issues </w:t>
            </w:r>
            <w:r w:rsidR="000D09AB" w:rsidRPr="0092726F">
              <w:t>e.g.</w:t>
            </w:r>
            <w:r w:rsidR="00A037DB" w:rsidRPr="0092726F">
              <w:t xml:space="preserve"> through </w:t>
            </w:r>
            <w:r w:rsidR="000D09AB" w:rsidRPr="0092726F">
              <w:t>our</w:t>
            </w:r>
            <w:r w:rsidR="00A037DB" w:rsidRPr="0092726F">
              <w:t xml:space="preserve"> </w:t>
            </w:r>
            <w:r w:rsidR="000D09AB" w:rsidRPr="0092726F">
              <w:t>S</w:t>
            </w:r>
            <w:r w:rsidR="00A037DB" w:rsidRPr="0092726F">
              <w:t xml:space="preserve">ilver </w:t>
            </w:r>
            <w:r w:rsidR="000D09AB" w:rsidRPr="0092726F">
              <w:t>G</w:t>
            </w:r>
            <w:r w:rsidR="00A037DB" w:rsidRPr="0092726F">
              <w:t xml:space="preserve">roup </w:t>
            </w:r>
            <w:r w:rsidR="000D09AB" w:rsidRPr="0092726F">
              <w:t xml:space="preserve">Case Reviews </w:t>
            </w:r>
            <w:r w:rsidR="00A037DB" w:rsidRPr="0092726F">
              <w:t>on legal, inclusion and community</w:t>
            </w:r>
            <w:r w:rsidR="000D09AB" w:rsidRPr="0092726F">
              <w:t>.</w:t>
            </w:r>
          </w:p>
          <w:p w14:paraId="108651B6" w14:textId="77777777" w:rsidR="009D4F66" w:rsidRPr="0092726F" w:rsidRDefault="009D4F66" w:rsidP="00BA206E"/>
        </w:tc>
      </w:tr>
      <w:tr w:rsidR="009D4F66" w:rsidRPr="0092726F" w14:paraId="0ADE135B" w14:textId="77777777" w:rsidTr="5D0FB250">
        <w:tc>
          <w:tcPr>
            <w:tcW w:w="1129" w:type="dxa"/>
          </w:tcPr>
          <w:p w14:paraId="7B239867" w14:textId="568FDDC7" w:rsidR="009D4F66" w:rsidRPr="0092726F" w:rsidRDefault="00BF35E7" w:rsidP="00BA206E">
            <w:pPr>
              <w:rPr>
                <w:b/>
                <w:bCs/>
              </w:rPr>
            </w:pPr>
            <w:r w:rsidRPr="0092726F">
              <w:rPr>
                <w:b/>
                <w:bCs/>
              </w:rPr>
              <w:t>5</w:t>
            </w:r>
          </w:p>
        </w:tc>
        <w:tc>
          <w:tcPr>
            <w:tcW w:w="8463" w:type="dxa"/>
          </w:tcPr>
          <w:p w14:paraId="1B71895D" w14:textId="77777777" w:rsidR="0026510F" w:rsidRPr="0092726F" w:rsidRDefault="0026510F" w:rsidP="0026510F">
            <w:r w:rsidRPr="0092726F">
              <w:t>To maximise the benefits of the Culture Shift gold package</w:t>
            </w:r>
          </w:p>
          <w:p w14:paraId="6DAF840F" w14:textId="77777777" w:rsidR="0026510F" w:rsidRPr="0092726F" w:rsidRDefault="0026510F" w:rsidP="0026510F">
            <w:pPr>
              <w:pStyle w:val="ListParagraph"/>
              <w:numPr>
                <w:ilvl w:val="0"/>
                <w:numId w:val="16"/>
              </w:numPr>
            </w:pPr>
            <w:r w:rsidRPr="0092726F">
              <w:t>Continue to attend knowledge forum and community of practice events</w:t>
            </w:r>
          </w:p>
          <w:p w14:paraId="016A1409" w14:textId="77777777" w:rsidR="0026510F" w:rsidRPr="0092726F" w:rsidRDefault="0026510F" w:rsidP="0026510F">
            <w:pPr>
              <w:pStyle w:val="ListParagraph"/>
              <w:numPr>
                <w:ilvl w:val="0"/>
                <w:numId w:val="16"/>
              </w:numPr>
            </w:pPr>
            <w:r w:rsidRPr="0092726F">
              <w:t>Engage with our Customer Success Manager</w:t>
            </w:r>
          </w:p>
          <w:p w14:paraId="45452137" w14:textId="47A83C4E" w:rsidR="0026510F" w:rsidRPr="0092726F" w:rsidRDefault="0026510F" w:rsidP="001C6ADE">
            <w:pPr>
              <w:pStyle w:val="ListParagraph"/>
              <w:numPr>
                <w:ilvl w:val="0"/>
                <w:numId w:val="16"/>
              </w:numPr>
            </w:pPr>
            <w:r w:rsidRPr="0092726F">
              <w:t>Continuously review our Reporting process via Report and Support</w:t>
            </w:r>
          </w:p>
          <w:p w14:paraId="1F9AA5F9" w14:textId="7D02A9C1" w:rsidR="002A7366" w:rsidRPr="0092726F" w:rsidRDefault="002A7366" w:rsidP="002A7366"/>
        </w:tc>
      </w:tr>
      <w:tr w:rsidR="009D4F66" w:rsidRPr="0092726F" w14:paraId="43E1EE97" w14:textId="77777777" w:rsidTr="5D0FB250">
        <w:tc>
          <w:tcPr>
            <w:tcW w:w="1129" w:type="dxa"/>
          </w:tcPr>
          <w:p w14:paraId="049951FE" w14:textId="50CEC5AF" w:rsidR="009D4F66" w:rsidRPr="0092726F" w:rsidRDefault="00BF35E7" w:rsidP="00BA206E">
            <w:pPr>
              <w:rPr>
                <w:b/>
                <w:bCs/>
              </w:rPr>
            </w:pPr>
            <w:r w:rsidRPr="0092726F">
              <w:rPr>
                <w:b/>
                <w:bCs/>
              </w:rPr>
              <w:lastRenderedPageBreak/>
              <w:t>6</w:t>
            </w:r>
          </w:p>
        </w:tc>
        <w:tc>
          <w:tcPr>
            <w:tcW w:w="8463" w:type="dxa"/>
          </w:tcPr>
          <w:p w14:paraId="320E275F" w14:textId="2C3F42B2" w:rsidR="009D4F66" w:rsidRPr="0092726F" w:rsidRDefault="000D09AB" w:rsidP="00BA206E">
            <w:r w:rsidRPr="0092726F">
              <w:t>To e</w:t>
            </w:r>
            <w:r w:rsidR="007A5ED6" w:rsidRPr="0092726F">
              <w:t xml:space="preserve">nsure we </w:t>
            </w:r>
            <w:r w:rsidR="00143777" w:rsidRPr="0092726F">
              <w:t xml:space="preserve">continue to </w:t>
            </w:r>
            <w:r w:rsidR="007A5ED6" w:rsidRPr="0092726F">
              <w:t xml:space="preserve">work in partnership with our </w:t>
            </w:r>
            <w:r w:rsidR="00C1003F" w:rsidRPr="0092726F">
              <w:t>stakeholders.</w:t>
            </w:r>
          </w:p>
          <w:p w14:paraId="67D3B7F2" w14:textId="416FC68E" w:rsidR="007A5ED6" w:rsidRPr="0092726F" w:rsidRDefault="00FD38D9" w:rsidP="00FD38D9">
            <w:pPr>
              <w:pStyle w:val="ListParagraph"/>
              <w:numPr>
                <w:ilvl w:val="0"/>
                <w:numId w:val="19"/>
              </w:numPr>
            </w:pPr>
            <w:r w:rsidRPr="5D0FB250">
              <w:t>Work with the</w:t>
            </w:r>
            <w:r w:rsidR="007A5ED6" w:rsidRPr="5D0FB250">
              <w:t xml:space="preserve"> Students’ Union and continue to be actively engaged in a number of preventative and harm reduction </w:t>
            </w:r>
            <w:r w:rsidR="00C1003F" w:rsidRPr="5D0FB250">
              <w:t>campaigns.</w:t>
            </w:r>
          </w:p>
          <w:p w14:paraId="594729AE" w14:textId="3C5D52D9" w:rsidR="00FD38D9" w:rsidRPr="0092726F" w:rsidRDefault="00C1003F" w:rsidP="00FD38D9">
            <w:pPr>
              <w:pStyle w:val="ListParagraph"/>
              <w:numPr>
                <w:ilvl w:val="0"/>
                <w:numId w:val="19"/>
              </w:numPr>
            </w:pPr>
            <w:r w:rsidRPr="0092726F">
              <w:t xml:space="preserve">A </w:t>
            </w:r>
            <w:r w:rsidR="007A5F73" w:rsidRPr="0092726F">
              <w:t>commit</w:t>
            </w:r>
            <w:r w:rsidRPr="0092726F">
              <w:t>ment</w:t>
            </w:r>
            <w:r w:rsidR="007A5F73" w:rsidRPr="0092726F">
              <w:t xml:space="preserve"> to continue to be represented at the Sheffield Hate Crime Priority Group and engage with training provided through the group.</w:t>
            </w:r>
          </w:p>
          <w:p w14:paraId="08EB3F24" w14:textId="0643D37C" w:rsidR="007A5ED6" w:rsidRPr="0092726F" w:rsidRDefault="007A5F73" w:rsidP="007A5F73">
            <w:pPr>
              <w:tabs>
                <w:tab w:val="left" w:pos="5496"/>
              </w:tabs>
            </w:pPr>
            <w:r w:rsidRPr="0092726F">
              <w:tab/>
            </w:r>
          </w:p>
        </w:tc>
      </w:tr>
    </w:tbl>
    <w:p w14:paraId="6F7EAA77" w14:textId="77777777" w:rsidR="009D4F66" w:rsidRPr="0092726F" w:rsidRDefault="009D4F66" w:rsidP="00BA206E"/>
    <w:p w14:paraId="6BE19AB5" w14:textId="77777777" w:rsidR="009D4F66" w:rsidRPr="0092726F" w:rsidRDefault="009D4F66" w:rsidP="00BA206E"/>
    <w:p w14:paraId="4EEF1A9D" w14:textId="30BBDE75" w:rsidR="00710A1E" w:rsidRPr="005E7752" w:rsidRDefault="00710A1E" w:rsidP="00A91B20">
      <w:pPr>
        <w:spacing w:after="200"/>
      </w:pPr>
    </w:p>
    <w:sectPr w:rsidR="00710A1E" w:rsidRPr="005E7752" w:rsidSect="00D32E55">
      <w:headerReference w:type="even" r:id="rId45"/>
      <w:headerReference w:type="default" r:id="rId46"/>
      <w:footerReference w:type="even" r:id="rId47"/>
      <w:footerReference w:type="default" r:id="rId48"/>
      <w:headerReference w:type="first" r:id="rId49"/>
      <w:footerReference w:type="first" r:id="rId50"/>
      <w:pgSz w:w="11906" w:h="16838" w:code="9"/>
      <w:pgMar w:top="0" w:right="1152" w:bottom="720" w:left="1152"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5EAE" w14:textId="77777777" w:rsidR="00D32E55" w:rsidRPr="0092726F" w:rsidRDefault="00D32E55" w:rsidP="004B7E44">
      <w:r w:rsidRPr="0092726F">
        <w:separator/>
      </w:r>
    </w:p>
  </w:endnote>
  <w:endnote w:type="continuationSeparator" w:id="0">
    <w:p w14:paraId="5A653C85" w14:textId="77777777" w:rsidR="00D32E55" w:rsidRPr="0092726F" w:rsidRDefault="00D32E55" w:rsidP="004B7E44">
      <w:r w:rsidRPr="0092726F">
        <w:continuationSeparator/>
      </w:r>
    </w:p>
  </w:endnote>
  <w:endnote w:type="continuationNotice" w:id="1">
    <w:p w14:paraId="5219CA2C" w14:textId="77777777" w:rsidR="00D32E55" w:rsidRPr="0092726F" w:rsidRDefault="00D32E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147DC" w14:textId="77777777" w:rsidR="00842DF5" w:rsidRPr="0092726F" w:rsidRDefault="00842D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rsidRPr="0092726F" w14:paraId="298F4658" w14:textId="77777777" w:rsidTr="004B7E44">
      <w:trPr>
        <w:trHeight w:val="730"/>
        <w:jc w:val="center"/>
      </w:trPr>
      <w:tc>
        <w:tcPr>
          <w:tcW w:w="12258" w:type="dxa"/>
          <w:tcBorders>
            <w:top w:val="nil"/>
            <w:left w:val="nil"/>
            <w:bottom w:val="nil"/>
            <w:right w:val="nil"/>
          </w:tcBorders>
          <w:shd w:val="clear" w:color="auto" w:fill="161718" w:themeFill="text1"/>
          <w:vAlign w:val="center"/>
        </w:tcPr>
        <w:p w14:paraId="2ADE3475" w14:textId="2EDF2B5F" w:rsidR="004B7E44" w:rsidRPr="0092726F" w:rsidRDefault="001F7138" w:rsidP="004B7E44">
          <w:pPr>
            <w:pStyle w:val="Footer"/>
            <w:rPr>
              <w:color w:val="AC145A"/>
            </w:rPr>
          </w:pPr>
          <w:hyperlink r:id="rId1" w:history="1">
            <w:r w:rsidRPr="0092726F">
              <w:rPr>
                <w:rStyle w:val="Hyperlink"/>
              </w:rPr>
              <w:t>https://reportandsupport.shu.ac.uk/</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6191010"/>
      <w:docPartObj>
        <w:docPartGallery w:val="Page Numbers (Bottom of Page)"/>
        <w:docPartUnique/>
      </w:docPartObj>
    </w:sdtPr>
    <w:sdtEndPr/>
    <w:sdtContent>
      <w:p w14:paraId="71E9BFF7" w14:textId="77777777" w:rsidR="005A718F" w:rsidRPr="0092726F" w:rsidRDefault="005A718F" w:rsidP="004B7E44">
        <w:pPr>
          <w:pStyle w:val="Footer"/>
        </w:pPr>
        <w:r w:rsidRPr="00104C5A">
          <w:rPr>
            <w:color w:val="2B579A"/>
            <w:shd w:val="clear" w:color="auto" w:fill="E6E6E6"/>
            <w:lang w:bidi="en-GB"/>
          </w:rPr>
          <w:fldChar w:fldCharType="begin"/>
        </w:r>
        <w:r w:rsidRPr="0092726F">
          <w:rPr>
            <w:lang w:bidi="en-GB"/>
          </w:rPr>
          <w:instrText xml:space="preserve"> PAGE   \* MERGEFORMAT </w:instrText>
        </w:r>
        <w:r w:rsidRPr="00104C5A">
          <w:rPr>
            <w:color w:val="2B579A"/>
            <w:shd w:val="clear" w:color="auto" w:fill="E6E6E6"/>
            <w:lang w:bidi="en-GB"/>
          </w:rPr>
          <w:fldChar w:fldCharType="separate"/>
        </w:r>
        <w:r w:rsidR="009120E9" w:rsidRPr="00104C5A">
          <w:rPr>
            <w:lang w:bidi="en-GB"/>
          </w:rPr>
          <w:t>1</w:t>
        </w:r>
        <w:r w:rsidRPr="00104C5A">
          <w:rPr>
            <w:color w:val="2B579A"/>
            <w:shd w:val="clear" w:color="auto" w:fill="E6E6E6"/>
            <w:lang w:bidi="en-GB"/>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512B2" w14:textId="77777777" w:rsidR="00D32E55" w:rsidRPr="0092726F" w:rsidRDefault="00D32E55" w:rsidP="004B7E44">
      <w:r w:rsidRPr="0092726F">
        <w:separator/>
      </w:r>
    </w:p>
  </w:footnote>
  <w:footnote w:type="continuationSeparator" w:id="0">
    <w:p w14:paraId="0E206B9E" w14:textId="77777777" w:rsidR="00D32E55" w:rsidRPr="0092726F" w:rsidRDefault="00D32E55" w:rsidP="004B7E44">
      <w:r w:rsidRPr="0092726F">
        <w:continuationSeparator/>
      </w:r>
    </w:p>
  </w:footnote>
  <w:footnote w:type="continuationNotice" w:id="1">
    <w:p w14:paraId="3BF54512" w14:textId="77777777" w:rsidR="00D32E55" w:rsidRPr="0092726F" w:rsidRDefault="00D32E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6462" w14:textId="77777777" w:rsidR="00842DF5" w:rsidRPr="0092726F" w:rsidRDefault="00842D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rsidRPr="0092726F" w14:paraId="03AF1D18" w14:textId="77777777" w:rsidTr="004B7E44">
      <w:trPr>
        <w:trHeight w:val="1318"/>
      </w:trPr>
      <w:tc>
        <w:tcPr>
          <w:tcW w:w="12210" w:type="dxa"/>
          <w:tcBorders>
            <w:top w:val="nil"/>
            <w:left w:val="nil"/>
            <w:bottom w:val="nil"/>
            <w:right w:val="nil"/>
          </w:tcBorders>
        </w:tcPr>
        <w:p w14:paraId="32DDD7DE" w14:textId="77777777" w:rsidR="004B7E44" w:rsidRPr="0092726F" w:rsidRDefault="004B7E44" w:rsidP="004B7E44">
          <w:pPr>
            <w:pStyle w:val="Header"/>
          </w:pPr>
          <w:r w:rsidRPr="005414A7">
            <w:rPr>
              <w:noProof/>
              <w:color w:val="2B579A"/>
              <w:shd w:val="clear" w:color="auto" w:fill="E6E6E6"/>
              <w:lang w:bidi="en-GB"/>
            </w:rPr>
            <mc:AlternateContent>
              <mc:Choice Requires="wps">
                <w:drawing>
                  <wp:inline distT="0" distB="0" distL="0" distR="0" wp14:anchorId="24C1FE3D" wp14:editId="414320EF">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30510D" w14:textId="1D09A8CA" w:rsidR="004B7E44" w:rsidRPr="0092726F" w:rsidRDefault="003552BC" w:rsidP="00661DDB">
                                <w:pPr>
                                  <w:ind w:firstLine="720"/>
                                  <w:rPr>
                                    <w:b/>
                                    <w:color w:val="FFFFFF" w:themeColor="background1"/>
                                  </w:rPr>
                                </w:pPr>
                                <w:r w:rsidRPr="00104C5A">
                                  <w:rPr>
                                    <w:b/>
                                    <w:color w:val="FFFFFF" w:themeColor="background1"/>
                                  </w:rPr>
                                  <w:fldChar w:fldCharType="begin"/>
                                </w:r>
                                <w:r w:rsidRPr="0092726F">
                                  <w:rPr>
                                    <w:b/>
                                    <w:color w:val="FFFFFF" w:themeColor="background1"/>
                                  </w:rPr>
                                  <w:instrText xml:space="preserve"> PAGE   \* MERGEFORMAT </w:instrText>
                                </w:r>
                                <w:r w:rsidRPr="00104C5A">
                                  <w:rPr>
                                    <w:b/>
                                    <w:color w:val="FFFFFF" w:themeColor="background1"/>
                                  </w:rPr>
                                  <w:fldChar w:fldCharType="separate"/>
                                </w:r>
                                <w:r w:rsidRPr="00104C5A">
                                  <w:rPr>
                                    <w:b/>
                                    <w:color w:val="FFFFFF" w:themeColor="background1"/>
                                  </w:rPr>
                                  <w:t>1</w:t>
                                </w:r>
                                <w:r w:rsidRPr="00104C5A">
                                  <w:rPr>
                                    <w:b/>
                                    <w:color w:val="FFFFFF" w:themeColor="background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C1FE3D" id="Rectangle 11" o:spid="_x0000_s1036"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" fillcolor="#a4063e [3204]" stroked="f" strokeweight="2pt">
                    <v:textbox>
                      <w:txbxContent>
                        <w:p w14:paraId="4D30510D" w14:textId="1D09A8CA" w:rsidR="004B7E44" w:rsidRPr="0092726F" w:rsidRDefault="003552BC" w:rsidP="00661DDB">
                          <w:pPr>
                            <w:ind w:firstLine="720"/>
                            <w:rPr>
                              <w:b/>
                              <w:color w:val="FFFFFF" w:themeColor="background1"/>
                            </w:rPr>
                          </w:pPr>
                          <w:r w:rsidRPr="00104C5A">
                            <w:rPr>
                              <w:b/>
                              <w:color w:val="FFFFFF" w:themeColor="background1"/>
                            </w:rPr>
                            <w:fldChar w:fldCharType="begin"/>
                          </w:r>
                          <w:r w:rsidRPr="0092726F">
                            <w:rPr>
                              <w:b/>
                              <w:color w:val="FFFFFF" w:themeColor="background1"/>
                            </w:rPr>
                            <w:instrText xml:space="preserve"> PAGE   \* MERGEFORMAT </w:instrText>
                          </w:r>
                          <w:r w:rsidRPr="00104C5A">
                            <w:rPr>
                              <w:b/>
                              <w:color w:val="FFFFFF" w:themeColor="background1"/>
                            </w:rPr>
                            <w:fldChar w:fldCharType="separate"/>
                          </w:r>
                          <w:r w:rsidRPr="00104C5A">
                            <w:rPr>
                              <w:b/>
                              <w:color w:val="FFFFFF" w:themeColor="background1"/>
                            </w:rPr>
                            <w:t>1</w:t>
                          </w:r>
                          <w:r w:rsidRPr="00104C5A">
                            <w:rPr>
                              <w:b/>
                              <w:color w:val="FFFFFF" w:themeColor="background1"/>
                            </w:rPr>
                            <w:fldChar w:fldCharType="end"/>
                          </w:r>
                        </w:p>
                      </w:txbxContent>
                    </v:textbox>
                    <w10:anchorlock/>
                  </v:rect>
                </w:pict>
              </mc:Fallback>
            </mc:AlternateContent>
          </w:r>
        </w:p>
      </w:tc>
    </w:tr>
  </w:tbl>
  <w:p w14:paraId="26894D9A" w14:textId="4E675616" w:rsidR="003E47DD" w:rsidRPr="0092726F" w:rsidRDefault="003E47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AD791" w14:textId="77777777" w:rsidR="00842DF5" w:rsidRPr="0092726F" w:rsidRDefault="00842D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24D2E"/>
    <w:multiLevelType w:val="hybridMultilevel"/>
    <w:tmpl w:val="37DEC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3B0E26"/>
    <w:multiLevelType w:val="hybridMultilevel"/>
    <w:tmpl w:val="10C0E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7257C"/>
    <w:multiLevelType w:val="hybridMultilevel"/>
    <w:tmpl w:val="9696A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B30D2"/>
    <w:multiLevelType w:val="hybridMultilevel"/>
    <w:tmpl w:val="26C81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835D29"/>
    <w:multiLevelType w:val="hybridMultilevel"/>
    <w:tmpl w:val="4A6EB4A4"/>
    <w:lvl w:ilvl="0" w:tplc="96D4EB0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5EB7E1D"/>
    <w:multiLevelType w:val="hybridMultilevel"/>
    <w:tmpl w:val="DE62ED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C29DA"/>
    <w:multiLevelType w:val="hybridMultilevel"/>
    <w:tmpl w:val="8C2CD81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0353E6"/>
    <w:multiLevelType w:val="hybridMultilevel"/>
    <w:tmpl w:val="C82CD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E23E3A"/>
    <w:multiLevelType w:val="hybridMultilevel"/>
    <w:tmpl w:val="FE50F170"/>
    <w:lvl w:ilvl="0" w:tplc="015677F4">
      <w:start w:val="1"/>
      <w:numFmt w:val="bullet"/>
      <w:lvlText w:val="•"/>
      <w:lvlJc w:val="left"/>
      <w:pPr>
        <w:tabs>
          <w:tab w:val="num" w:pos="720"/>
        </w:tabs>
        <w:ind w:left="720" w:hanging="360"/>
      </w:pPr>
      <w:rPr>
        <w:rFonts w:ascii="Arial" w:hAnsi="Arial" w:hint="default"/>
      </w:rPr>
    </w:lvl>
    <w:lvl w:ilvl="1" w:tplc="2834D14C" w:tentative="1">
      <w:start w:val="1"/>
      <w:numFmt w:val="bullet"/>
      <w:lvlText w:val="•"/>
      <w:lvlJc w:val="left"/>
      <w:pPr>
        <w:tabs>
          <w:tab w:val="num" w:pos="1440"/>
        </w:tabs>
        <w:ind w:left="1440" w:hanging="360"/>
      </w:pPr>
      <w:rPr>
        <w:rFonts w:ascii="Arial" w:hAnsi="Arial" w:hint="default"/>
      </w:rPr>
    </w:lvl>
    <w:lvl w:ilvl="2" w:tplc="ECD2E572" w:tentative="1">
      <w:start w:val="1"/>
      <w:numFmt w:val="bullet"/>
      <w:lvlText w:val="•"/>
      <w:lvlJc w:val="left"/>
      <w:pPr>
        <w:tabs>
          <w:tab w:val="num" w:pos="2160"/>
        </w:tabs>
        <w:ind w:left="2160" w:hanging="360"/>
      </w:pPr>
      <w:rPr>
        <w:rFonts w:ascii="Arial" w:hAnsi="Arial" w:hint="default"/>
      </w:rPr>
    </w:lvl>
    <w:lvl w:ilvl="3" w:tplc="F62A6D40" w:tentative="1">
      <w:start w:val="1"/>
      <w:numFmt w:val="bullet"/>
      <w:lvlText w:val="•"/>
      <w:lvlJc w:val="left"/>
      <w:pPr>
        <w:tabs>
          <w:tab w:val="num" w:pos="2880"/>
        </w:tabs>
        <w:ind w:left="2880" w:hanging="360"/>
      </w:pPr>
      <w:rPr>
        <w:rFonts w:ascii="Arial" w:hAnsi="Arial" w:hint="default"/>
      </w:rPr>
    </w:lvl>
    <w:lvl w:ilvl="4" w:tplc="AF165DF8" w:tentative="1">
      <w:start w:val="1"/>
      <w:numFmt w:val="bullet"/>
      <w:lvlText w:val="•"/>
      <w:lvlJc w:val="left"/>
      <w:pPr>
        <w:tabs>
          <w:tab w:val="num" w:pos="3600"/>
        </w:tabs>
        <w:ind w:left="3600" w:hanging="360"/>
      </w:pPr>
      <w:rPr>
        <w:rFonts w:ascii="Arial" w:hAnsi="Arial" w:hint="default"/>
      </w:rPr>
    </w:lvl>
    <w:lvl w:ilvl="5" w:tplc="729E7400" w:tentative="1">
      <w:start w:val="1"/>
      <w:numFmt w:val="bullet"/>
      <w:lvlText w:val="•"/>
      <w:lvlJc w:val="left"/>
      <w:pPr>
        <w:tabs>
          <w:tab w:val="num" w:pos="4320"/>
        </w:tabs>
        <w:ind w:left="4320" w:hanging="360"/>
      </w:pPr>
      <w:rPr>
        <w:rFonts w:ascii="Arial" w:hAnsi="Arial" w:hint="default"/>
      </w:rPr>
    </w:lvl>
    <w:lvl w:ilvl="6" w:tplc="879282CE" w:tentative="1">
      <w:start w:val="1"/>
      <w:numFmt w:val="bullet"/>
      <w:lvlText w:val="•"/>
      <w:lvlJc w:val="left"/>
      <w:pPr>
        <w:tabs>
          <w:tab w:val="num" w:pos="5040"/>
        </w:tabs>
        <w:ind w:left="5040" w:hanging="360"/>
      </w:pPr>
      <w:rPr>
        <w:rFonts w:ascii="Arial" w:hAnsi="Arial" w:hint="default"/>
      </w:rPr>
    </w:lvl>
    <w:lvl w:ilvl="7" w:tplc="8076A8C2" w:tentative="1">
      <w:start w:val="1"/>
      <w:numFmt w:val="bullet"/>
      <w:lvlText w:val="•"/>
      <w:lvlJc w:val="left"/>
      <w:pPr>
        <w:tabs>
          <w:tab w:val="num" w:pos="5760"/>
        </w:tabs>
        <w:ind w:left="5760" w:hanging="360"/>
      </w:pPr>
      <w:rPr>
        <w:rFonts w:ascii="Arial" w:hAnsi="Arial" w:hint="default"/>
      </w:rPr>
    </w:lvl>
    <w:lvl w:ilvl="8" w:tplc="B0BEE15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4F2523"/>
    <w:multiLevelType w:val="multilevel"/>
    <w:tmpl w:val="5ED0E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96B5B"/>
    <w:multiLevelType w:val="hybridMultilevel"/>
    <w:tmpl w:val="B374F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DB191F"/>
    <w:multiLevelType w:val="hybridMultilevel"/>
    <w:tmpl w:val="CF604DE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F42689"/>
    <w:multiLevelType w:val="hybridMultilevel"/>
    <w:tmpl w:val="A7E81A4A"/>
    <w:lvl w:ilvl="0" w:tplc="DC7C195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D7596C"/>
    <w:multiLevelType w:val="multilevel"/>
    <w:tmpl w:val="5ED0E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080095"/>
    <w:multiLevelType w:val="hybridMultilevel"/>
    <w:tmpl w:val="E1B0DBCA"/>
    <w:lvl w:ilvl="0" w:tplc="74EE39A0">
      <w:start w:val="1"/>
      <w:numFmt w:val="bullet"/>
      <w:lvlText w:val="•"/>
      <w:lvlJc w:val="left"/>
      <w:pPr>
        <w:tabs>
          <w:tab w:val="num" w:pos="720"/>
        </w:tabs>
        <w:ind w:left="720" w:hanging="360"/>
      </w:pPr>
      <w:rPr>
        <w:rFonts w:ascii="Times New Roman" w:hAnsi="Times New Roman" w:hint="default"/>
      </w:rPr>
    </w:lvl>
    <w:lvl w:ilvl="1" w:tplc="F71ECFE6" w:tentative="1">
      <w:start w:val="1"/>
      <w:numFmt w:val="bullet"/>
      <w:lvlText w:val="•"/>
      <w:lvlJc w:val="left"/>
      <w:pPr>
        <w:tabs>
          <w:tab w:val="num" w:pos="1440"/>
        </w:tabs>
        <w:ind w:left="1440" w:hanging="360"/>
      </w:pPr>
      <w:rPr>
        <w:rFonts w:ascii="Times New Roman" w:hAnsi="Times New Roman" w:hint="default"/>
      </w:rPr>
    </w:lvl>
    <w:lvl w:ilvl="2" w:tplc="57A85208" w:tentative="1">
      <w:start w:val="1"/>
      <w:numFmt w:val="bullet"/>
      <w:lvlText w:val="•"/>
      <w:lvlJc w:val="left"/>
      <w:pPr>
        <w:tabs>
          <w:tab w:val="num" w:pos="2160"/>
        </w:tabs>
        <w:ind w:left="2160" w:hanging="360"/>
      </w:pPr>
      <w:rPr>
        <w:rFonts w:ascii="Times New Roman" w:hAnsi="Times New Roman" w:hint="default"/>
      </w:rPr>
    </w:lvl>
    <w:lvl w:ilvl="3" w:tplc="622CB1F8" w:tentative="1">
      <w:start w:val="1"/>
      <w:numFmt w:val="bullet"/>
      <w:lvlText w:val="•"/>
      <w:lvlJc w:val="left"/>
      <w:pPr>
        <w:tabs>
          <w:tab w:val="num" w:pos="2880"/>
        </w:tabs>
        <w:ind w:left="2880" w:hanging="360"/>
      </w:pPr>
      <w:rPr>
        <w:rFonts w:ascii="Times New Roman" w:hAnsi="Times New Roman" w:hint="default"/>
      </w:rPr>
    </w:lvl>
    <w:lvl w:ilvl="4" w:tplc="02E446D6" w:tentative="1">
      <w:start w:val="1"/>
      <w:numFmt w:val="bullet"/>
      <w:lvlText w:val="•"/>
      <w:lvlJc w:val="left"/>
      <w:pPr>
        <w:tabs>
          <w:tab w:val="num" w:pos="3600"/>
        </w:tabs>
        <w:ind w:left="3600" w:hanging="360"/>
      </w:pPr>
      <w:rPr>
        <w:rFonts w:ascii="Times New Roman" w:hAnsi="Times New Roman" w:hint="default"/>
      </w:rPr>
    </w:lvl>
    <w:lvl w:ilvl="5" w:tplc="FD60E48C" w:tentative="1">
      <w:start w:val="1"/>
      <w:numFmt w:val="bullet"/>
      <w:lvlText w:val="•"/>
      <w:lvlJc w:val="left"/>
      <w:pPr>
        <w:tabs>
          <w:tab w:val="num" w:pos="4320"/>
        </w:tabs>
        <w:ind w:left="4320" w:hanging="360"/>
      </w:pPr>
      <w:rPr>
        <w:rFonts w:ascii="Times New Roman" w:hAnsi="Times New Roman" w:hint="default"/>
      </w:rPr>
    </w:lvl>
    <w:lvl w:ilvl="6" w:tplc="89760506" w:tentative="1">
      <w:start w:val="1"/>
      <w:numFmt w:val="bullet"/>
      <w:lvlText w:val="•"/>
      <w:lvlJc w:val="left"/>
      <w:pPr>
        <w:tabs>
          <w:tab w:val="num" w:pos="5040"/>
        </w:tabs>
        <w:ind w:left="5040" w:hanging="360"/>
      </w:pPr>
      <w:rPr>
        <w:rFonts w:ascii="Times New Roman" w:hAnsi="Times New Roman" w:hint="default"/>
      </w:rPr>
    </w:lvl>
    <w:lvl w:ilvl="7" w:tplc="0E984444" w:tentative="1">
      <w:start w:val="1"/>
      <w:numFmt w:val="bullet"/>
      <w:lvlText w:val="•"/>
      <w:lvlJc w:val="left"/>
      <w:pPr>
        <w:tabs>
          <w:tab w:val="num" w:pos="5760"/>
        </w:tabs>
        <w:ind w:left="5760" w:hanging="360"/>
      </w:pPr>
      <w:rPr>
        <w:rFonts w:ascii="Times New Roman" w:hAnsi="Times New Roman" w:hint="default"/>
      </w:rPr>
    </w:lvl>
    <w:lvl w:ilvl="8" w:tplc="53C8A71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EA5031B"/>
    <w:multiLevelType w:val="hybridMultilevel"/>
    <w:tmpl w:val="86366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265E69"/>
    <w:multiLevelType w:val="hybridMultilevel"/>
    <w:tmpl w:val="6F5A37A6"/>
    <w:lvl w:ilvl="0" w:tplc="08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671912"/>
    <w:multiLevelType w:val="hybridMultilevel"/>
    <w:tmpl w:val="0B644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00C5B"/>
    <w:multiLevelType w:val="hybridMultilevel"/>
    <w:tmpl w:val="C198882E"/>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0F0286"/>
    <w:multiLevelType w:val="hybridMultilevel"/>
    <w:tmpl w:val="192AE54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65F6ACF"/>
    <w:multiLevelType w:val="hybridMultilevel"/>
    <w:tmpl w:val="960A968E"/>
    <w:lvl w:ilvl="0" w:tplc="55FAD818">
      <w:start w:val="1"/>
      <w:numFmt w:val="bullet"/>
      <w:lvlText w:val="•"/>
      <w:lvlJc w:val="left"/>
      <w:pPr>
        <w:tabs>
          <w:tab w:val="num" w:pos="720"/>
        </w:tabs>
        <w:ind w:left="720" w:hanging="360"/>
      </w:pPr>
      <w:rPr>
        <w:rFonts w:ascii="Arial" w:hAnsi="Arial" w:hint="default"/>
      </w:rPr>
    </w:lvl>
    <w:lvl w:ilvl="1" w:tplc="CC684868" w:tentative="1">
      <w:start w:val="1"/>
      <w:numFmt w:val="bullet"/>
      <w:lvlText w:val="•"/>
      <w:lvlJc w:val="left"/>
      <w:pPr>
        <w:tabs>
          <w:tab w:val="num" w:pos="1440"/>
        </w:tabs>
        <w:ind w:left="1440" w:hanging="360"/>
      </w:pPr>
      <w:rPr>
        <w:rFonts w:ascii="Arial" w:hAnsi="Arial" w:hint="default"/>
      </w:rPr>
    </w:lvl>
    <w:lvl w:ilvl="2" w:tplc="1BF87EE4" w:tentative="1">
      <w:start w:val="1"/>
      <w:numFmt w:val="bullet"/>
      <w:lvlText w:val="•"/>
      <w:lvlJc w:val="left"/>
      <w:pPr>
        <w:tabs>
          <w:tab w:val="num" w:pos="2160"/>
        </w:tabs>
        <w:ind w:left="2160" w:hanging="360"/>
      </w:pPr>
      <w:rPr>
        <w:rFonts w:ascii="Arial" w:hAnsi="Arial" w:hint="default"/>
      </w:rPr>
    </w:lvl>
    <w:lvl w:ilvl="3" w:tplc="8F7E61BE" w:tentative="1">
      <w:start w:val="1"/>
      <w:numFmt w:val="bullet"/>
      <w:lvlText w:val="•"/>
      <w:lvlJc w:val="left"/>
      <w:pPr>
        <w:tabs>
          <w:tab w:val="num" w:pos="2880"/>
        </w:tabs>
        <w:ind w:left="2880" w:hanging="360"/>
      </w:pPr>
      <w:rPr>
        <w:rFonts w:ascii="Arial" w:hAnsi="Arial" w:hint="default"/>
      </w:rPr>
    </w:lvl>
    <w:lvl w:ilvl="4" w:tplc="50CE4BC2" w:tentative="1">
      <w:start w:val="1"/>
      <w:numFmt w:val="bullet"/>
      <w:lvlText w:val="•"/>
      <w:lvlJc w:val="left"/>
      <w:pPr>
        <w:tabs>
          <w:tab w:val="num" w:pos="3600"/>
        </w:tabs>
        <w:ind w:left="3600" w:hanging="360"/>
      </w:pPr>
      <w:rPr>
        <w:rFonts w:ascii="Arial" w:hAnsi="Arial" w:hint="default"/>
      </w:rPr>
    </w:lvl>
    <w:lvl w:ilvl="5" w:tplc="D170708C" w:tentative="1">
      <w:start w:val="1"/>
      <w:numFmt w:val="bullet"/>
      <w:lvlText w:val="•"/>
      <w:lvlJc w:val="left"/>
      <w:pPr>
        <w:tabs>
          <w:tab w:val="num" w:pos="4320"/>
        </w:tabs>
        <w:ind w:left="4320" w:hanging="360"/>
      </w:pPr>
      <w:rPr>
        <w:rFonts w:ascii="Arial" w:hAnsi="Arial" w:hint="default"/>
      </w:rPr>
    </w:lvl>
    <w:lvl w:ilvl="6" w:tplc="2932F170" w:tentative="1">
      <w:start w:val="1"/>
      <w:numFmt w:val="bullet"/>
      <w:lvlText w:val="•"/>
      <w:lvlJc w:val="left"/>
      <w:pPr>
        <w:tabs>
          <w:tab w:val="num" w:pos="5040"/>
        </w:tabs>
        <w:ind w:left="5040" w:hanging="360"/>
      </w:pPr>
      <w:rPr>
        <w:rFonts w:ascii="Arial" w:hAnsi="Arial" w:hint="default"/>
      </w:rPr>
    </w:lvl>
    <w:lvl w:ilvl="7" w:tplc="0E54234C" w:tentative="1">
      <w:start w:val="1"/>
      <w:numFmt w:val="bullet"/>
      <w:lvlText w:val="•"/>
      <w:lvlJc w:val="left"/>
      <w:pPr>
        <w:tabs>
          <w:tab w:val="num" w:pos="5760"/>
        </w:tabs>
        <w:ind w:left="5760" w:hanging="360"/>
      </w:pPr>
      <w:rPr>
        <w:rFonts w:ascii="Arial" w:hAnsi="Arial" w:hint="default"/>
      </w:rPr>
    </w:lvl>
    <w:lvl w:ilvl="8" w:tplc="93FE008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8D3DB1"/>
    <w:multiLevelType w:val="hybridMultilevel"/>
    <w:tmpl w:val="DC1CA6D4"/>
    <w:lvl w:ilvl="0" w:tplc="98661610">
      <w:start w:val="1"/>
      <w:numFmt w:val="bullet"/>
      <w:lvlText w:val="•"/>
      <w:lvlJc w:val="left"/>
      <w:pPr>
        <w:tabs>
          <w:tab w:val="num" w:pos="720"/>
        </w:tabs>
        <w:ind w:left="720" w:hanging="360"/>
      </w:pPr>
      <w:rPr>
        <w:rFonts w:ascii="Arial" w:hAnsi="Arial" w:hint="default"/>
      </w:rPr>
    </w:lvl>
    <w:lvl w:ilvl="1" w:tplc="C6345696">
      <w:start w:val="1"/>
      <w:numFmt w:val="bullet"/>
      <w:lvlText w:val="•"/>
      <w:lvlJc w:val="left"/>
      <w:pPr>
        <w:tabs>
          <w:tab w:val="num" w:pos="1440"/>
        </w:tabs>
        <w:ind w:left="1440" w:hanging="360"/>
      </w:pPr>
      <w:rPr>
        <w:rFonts w:ascii="Arial" w:hAnsi="Arial" w:hint="default"/>
      </w:rPr>
    </w:lvl>
    <w:lvl w:ilvl="2" w:tplc="30F44D8A" w:tentative="1">
      <w:start w:val="1"/>
      <w:numFmt w:val="bullet"/>
      <w:lvlText w:val="•"/>
      <w:lvlJc w:val="left"/>
      <w:pPr>
        <w:tabs>
          <w:tab w:val="num" w:pos="2160"/>
        </w:tabs>
        <w:ind w:left="2160" w:hanging="360"/>
      </w:pPr>
      <w:rPr>
        <w:rFonts w:ascii="Arial" w:hAnsi="Arial" w:hint="default"/>
      </w:rPr>
    </w:lvl>
    <w:lvl w:ilvl="3" w:tplc="0344C4FC" w:tentative="1">
      <w:start w:val="1"/>
      <w:numFmt w:val="bullet"/>
      <w:lvlText w:val="•"/>
      <w:lvlJc w:val="left"/>
      <w:pPr>
        <w:tabs>
          <w:tab w:val="num" w:pos="2880"/>
        </w:tabs>
        <w:ind w:left="2880" w:hanging="360"/>
      </w:pPr>
      <w:rPr>
        <w:rFonts w:ascii="Arial" w:hAnsi="Arial" w:hint="default"/>
      </w:rPr>
    </w:lvl>
    <w:lvl w:ilvl="4" w:tplc="A9A4ADA8" w:tentative="1">
      <w:start w:val="1"/>
      <w:numFmt w:val="bullet"/>
      <w:lvlText w:val="•"/>
      <w:lvlJc w:val="left"/>
      <w:pPr>
        <w:tabs>
          <w:tab w:val="num" w:pos="3600"/>
        </w:tabs>
        <w:ind w:left="3600" w:hanging="360"/>
      </w:pPr>
      <w:rPr>
        <w:rFonts w:ascii="Arial" w:hAnsi="Arial" w:hint="default"/>
      </w:rPr>
    </w:lvl>
    <w:lvl w:ilvl="5" w:tplc="8B1C45F6" w:tentative="1">
      <w:start w:val="1"/>
      <w:numFmt w:val="bullet"/>
      <w:lvlText w:val="•"/>
      <w:lvlJc w:val="left"/>
      <w:pPr>
        <w:tabs>
          <w:tab w:val="num" w:pos="4320"/>
        </w:tabs>
        <w:ind w:left="4320" w:hanging="360"/>
      </w:pPr>
      <w:rPr>
        <w:rFonts w:ascii="Arial" w:hAnsi="Arial" w:hint="default"/>
      </w:rPr>
    </w:lvl>
    <w:lvl w:ilvl="6" w:tplc="72CEA828" w:tentative="1">
      <w:start w:val="1"/>
      <w:numFmt w:val="bullet"/>
      <w:lvlText w:val="•"/>
      <w:lvlJc w:val="left"/>
      <w:pPr>
        <w:tabs>
          <w:tab w:val="num" w:pos="5040"/>
        </w:tabs>
        <w:ind w:left="5040" w:hanging="360"/>
      </w:pPr>
      <w:rPr>
        <w:rFonts w:ascii="Arial" w:hAnsi="Arial" w:hint="default"/>
      </w:rPr>
    </w:lvl>
    <w:lvl w:ilvl="7" w:tplc="B0204AFC" w:tentative="1">
      <w:start w:val="1"/>
      <w:numFmt w:val="bullet"/>
      <w:lvlText w:val="•"/>
      <w:lvlJc w:val="left"/>
      <w:pPr>
        <w:tabs>
          <w:tab w:val="num" w:pos="5760"/>
        </w:tabs>
        <w:ind w:left="5760" w:hanging="360"/>
      </w:pPr>
      <w:rPr>
        <w:rFonts w:ascii="Arial" w:hAnsi="Arial" w:hint="default"/>
      </w:rPr>
    </w:lvl>
    <w:lvl w:ilvl="8" w:tplc="F5D0EB0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2072DF2"/>
    <w:multiLevelType w:val="multilevel"/>
    <w:tmpl w:val="5ED0E9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1C264F"/>
    <w:multiLevelType w:val="hybridMultilevel"/>
    <w:tmpl w:val="A618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7B6C85"/>
    <w:multiLevelType w:val="hybridMultilevel"/>
    <w:tmpl w:val="CEFAD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8D5383"/>
    <w:multiLevelType w:val="hybridMultilevel"/>
    <w:tmpl w:val="3F587AA8"/>
    <w:lvl w:ilvl="0" w:tplc="01B0FD4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8A62C1C"/>
    <w:multiLevelType w:val="hybridMultilevel"/>
    <w:tmpl w:val="DDACA076"/>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0F6EEF"/>
    <w:multiLevelType w:val="hybridMultilevel"/>
    <w:tmpl w:val="0D9EEA38"/>
    <w:lvl w:ilvl="0" w:tplc="DDACC17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4402D"/>
    <w:multiLevelType w:val="hybridMultilevel"/>
    <w:tmpl w:val="9A321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3B7F36"/>
    <w:multiLevelType w:val="multilevel"/>
    <w:tmpl w:val="0F9404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8E7CC0"/>
    <w:multiLevelType w:val="hybridMultilevel"/>
    <w:tmpl w:val="38822D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A541A7"/>
    <w:multiLevelType w:val="hybridMultilevel"/>
    <w:tmpl w:val="C95A10E2"/>
    <w:lvl w:ilvl="0" w:tplc="DDACC17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354D13"/>
    <w:multiLevelType w:val="hybridMultilevel"/>
    <w:tmpl w:val="36ACF29C"/>
    <w:lvl w:ilvl="0" w:tplc="ED44E04E">
      <w:start w:val="1"/>
      <w:numFmt w:val="bullet"/>
      <w:lvlText w:val="•"/>
      <w:lvlJc w:val="left"/>
      <w:pPr>
        <w:tabs>
          <w:tab w:val="num" w:pos="720"/>
        </w:tabs>
        <w:ind w:left="720" w:hanging="360"/>
      </w:pPr>
      <w:rPr>
        <w:rFonts w:ascii="Arial" w:hAnsi="Arial" w:hint="default"/>
      </w:rPr>
    </w:lvl>
    <w:lvl w:ilvl="1" w:tplc="BCFC8EB2">
      <w:numFmt w:val="bullet"/>
      <w:lvlText w:val="•"/>
      <w:lvlJc w:val="left"/>
      <w:pPr>
        <w:tabs>
          <w:tab w:val="num" w:pos="1440"/>
        </w:tabs>
        <w:ind w:left="1440" w:hanging="360"/>
      </w:pPr>
      <w:rPr>
        <w:rFonts w:ascii="Times New Roman" w:hAnsi="Times New Roman" w:hint="default"/>
      </w:rPr>
    </w:lvl>
    <w:lvl w:ilvl="2" w:tplc="AFC46728" w:tentative="1">
      <w:start w:val="1"/>
      <w:numFmt w:val="bullet"/>
      <w:lvlText w:val="•"/>
      <w:lvlJc w:val="left"/>
      <w:pPr>
        <w:tabs>
          <w:tab w:val="num" w:pos="2160"/>
        </w:tabs>
        <w:ind w:left="2160" w:hanging="360"/>
      </w:pPr>
      <w:rPr>
        <w:rFonts w:ascii="Arial" w:hAnsi="Arial" w:hint="default"/>
      </w:rPr>
    </w:lvl>
    <w:lvl w:ilvl="3" w:tplc="04A8209E" w:tentative="1">
      <w:start w:val="1"/>
      <w:numFmt w:val="bullet"/>
      <w:lvlText w:val="•"/>
      <w:lvlJc w:val="left"/>
      <w:pPr>
        <w:tabs>
          <w:tab w:val="num" w:pos="2880"/>
        </w:tabs>
        <w:ind w:left="2880" w:hanging="360"/>
      </w:pPr>
      <w:rPr>
        <w:rFonts w:ascii="Arial" w:hAnsi="Arial" w:hint="default"/>
      </w:rPr>
    </w:lvl>
    <w:lvl w:ilvl="4" w:tplc="CF64C100" w:tentative="1">
      <w:start w:val="1"/>
      <w:numFmt w:val="bullet"/>
      <w:lvlText w:val="•"/>
      <w:lvlJc w:val="left"/>
      <w:pPr>
        <w:tabs>
          <w:tab w:val="num" w:pos="3600"/>
        </w:tabs>
        <w:ind w:left="3600" w:hanging="360"/>
      </w:pPr>
      <w:rPr>
        <w:rFonts w:ascii="Arial" w:hAnsi="Arial" w:hint="default"/>
      </w:rPr>
    </w:lvl>
    <w:lvl w:ilvl="5" w:tplc="9BEC2C60" w:tentative="1">
      <w:start w:val="1"/>
      <w:numFmt w:val="bullet"/>
      <w:lvlText w:val="•"/>
      <w:lvlJc w:val="left"/>
      <w:pPr>
        <w:tabs>
          <w:tab w:val="num" w:pos="4320"/>
        </w:tabs>
        <w:ind w:left="4320" w:hanging="360"/>
      </w:pPr>
      <w:rPr>
        <w:rFonts w:ascii="Arial" w:hAnsi="Arial" w:hint="default"/>
      </w:rPr>
    </w:lvl>
    <w:lvl w:ilvl="6" w:tplc="B7F833EE" w:tentative="1">
      <w:start w:val="1"/>
      <w:numFmt w:val="bullet"/>
      <w:lvlText w:val="•"/>
      <w:lvlJc w:val="left"/>
      <w:pPr>
        <w:tabs>
          <w:tab w:val="num" w:pos="5040"/>
        </w:tabs>
        <w:ind w:left="5040" w:hanging="360"/>
      </w:pPr>
      <w:rPr>
        <w:rFonts w:ascii="Arial" w:hAnsi="Arial" w:hint="default"/>
      </w:rPr>
    </w:lvl>
    <w:lvl w:ilvl="7" w:tplc="BE86D168" w:tentative="1">
      <w:start w:val="1"/>
      <w:numFmt w:val="bullet"/>
      <w:lvlText w:val="•"/>
      <w:lvlJc w:val="left"/>
      <w:pPr>
        <w:tabs>
          <w:tab w:val="num" w:pos="5760"/>
        </w:tabs>
        <w:ind w:left="5760" w:hanging="360"/>
      </w:pPr>
      <w:rPr>
        <w:rFonts w:ascii="Arial" w:hAnsi="Arial" w:hint="default"/>
      </w:rPr>
    </w:lvl>
    <w:lvl w:ilvl="8" w:tplc="38A69AA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66D4308"/>
    <w:multiLevelType w:val="hybridMultilevel"/>
    <w:tmpl w:val="BCCC57AE"/>
    <w:lvl w:ilvl="0" w:tplc="DDACC17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5667A6"/>
    <w:multiLevelType w:val="hybridMultilevel"/>
    <w:tmpl w:val="CDB400B0"/>
    <w:lvl w:ilvl="0" w:tplc="DDACC17E">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9E6B60"/>
    <w:multiLevelType w:val="hybridMultilevel"/>
    <w:tmpl w:val="1CF43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A43EBC"/>
    <w:multiLevelType w:val="hybridMultilevel"/>
    <w:tmpl w:val="C44AF9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517C55"/>
    <w:multiLevelType w:val="multilevel"/>
    <w:tmpl w:val="5ED0E9E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360"/>
        </w:tabs>
        <w:ind w:left="360" w:hanging="360"/>
      </w:pPr>
      <w:rPr>
        <w:rFonts w:ascii="Symbol" w:hAnsi="Symbol" w:hint="default"/>
        <w:sz w:val="20"/>
      </w:rPr>
    </w:lvl>
    <w:lvl w:ilvl="2">
      <w:start w:val="1"/>
      <w:numFmt w:val="bullet"/>
      <w:lvlText w:val=""/>
      <w:lvlJc w:val="left"/>
      <w:pPr>
        <w:tabs>
          <w:tab w:val="num" w:pos="1080"/>
        </w:tabs>
        <w:ind w:left="1080" w:hanging="360"/>
      </w:pPr>
      <w:rPr>
        <w:rFonts w:ascii="Symbol" w:hAnsi="Symbol" w:hint="default"/>
        <w:sz w:val="20"/>
      </w:rPr>
    </w:lvl>
    <w:lvl w:ilvl="3">
      <w:start w:val="1"/>
      <w:numFmt w:val="bullet"/>
      <w:lvlText w:val=""/>
      <w:lvlJc w:val="left"/>
      <w:pPr>
        <w:tabs>
          <w:tab w:val="num" w:pos="1800"/>
        </w:tabs>
        <w:ind w:left="1800" w:hanging="360"/>
      </w:pPr>
      <w:rPr>
        <w:rFonts w:ascii="Symbol" w:hAnsi="Symbol" w:hint="default"/>
        <w:sz w:val="20"/>
      </w:rPr>
    </w:lvl>
    <w:lvl w:ilvl="4">
      <w:start w:val="1"/>
      <w:numFmt w:val="bullet"/>
      <w:lvlText w:val=""/>
      <w:lvlJc w:val="left"/>
      <w:pPr>
        <w:tabs>
          <w:tab w:val="num" w:pos="2520"/>
        </w:tabs>
        <w:ind w:left="2520" w:hanging="360"/>
      </w:pPr>
      <w:rPr>
        <w:rFonts w:ascii="Symbol" w:hAnsi="Symbol" w:hint="default"/>
        <w:sz w:val="20"/>
      </w:rPr>
    </w:lvl>
    <w:lvl w:ilvl="5">
      <w:start w:val="1"/>
      <w:numFmt w:val="bullet"/>
      <w:lvlText w:val=""/>
      <w:lvlJc w:val="left"/>
      <w:pPr>
        <w:tabs>
          <w:tab w:val="num" w:pos="3240"/>
        </w:tabs>
        <w:ind w:left="3240" w:hanging="360"/>
      </w:pPr>
      <w:rPr>
        <w:rFonts w:ascii="Symbol" w:hAnsi="Symbol" w:hint="default"/>
        <w:sz w:val="20"/>
      </w:rPr>
    </w:lvl>
    <w:lvl w:ilvl="6">
      <w:start w:val="1"/>
      <w:numFmt w:val="bullet"/>
      <w:lvlText w:val=""/>
      <w:lvlJc w:val="left"/>
      <w:pPr>
        <w:tabs>
          <w:tab w:val="num" w:pos="3960"/>
        </w:tabs>
        <w:ind w:left="3960" w:hanging="360"/>
      </w:pPr>
      <w:rPr>
        <w:rFonts w:ascii="Symbol" w:hAnsi="Symbol" w:hint="default"/>
        <w:sz w:val="20"/>
      </w:rPr>
    </w:lvl>
    <w:lvl w:ilvl="7">
      <w:start w:val="1"/>
      <w:numFmt w:val="bullet"/>
      <w:lvlText w:val=""/>
      <w:lvlJc w:val="left"/>
      <w:pPr>
        <w:tabs>
          <w:tab w:val="num" w:pos="4680"/>
        </w:tabs>
        <w:ind w:left="4680" w:hanging="360"/>
      </w:pPr>
      <w:rPr>
        <w:rFonts w:ascii="Symbol" w:hAnsi="Symbol" w:hint="default"/>
        <w:sz w:val="20"/>
      </w:rPr>
    </w:lvl>
    <w:lvl w:ilvl="8">
      <w:start w:val="1"/>
      <w:numFmt w:val="bullet"/>
      <w:lvlText w:val=""/>
      <w:lvlJc w:val="left"/>
      <w:pPr>
        <w:tabs>
          <w:tab w:val="num" w:pos="5400"/>
        </w:tabs>
        <w:ind w:left="5400" w:hanging="360"/>
      </w:pPr>
      <w:rPr>
        <w:rFonts w:ascii="Symbol" w:hAnsi="Symbol" w:hint="default"/>
        <w:sz w:val="20"/>
      </w:rPr>
    </w:lvl>
  </w:abstractNum>
  <w:abstractNum w:abstractNumId="38" w15:restartNumberingAfterBreak="0">
    <w:nsid w:val="70EA1AA4"/>
    <w:multiLevelType w:val="hybridMultilevel"/>
    <w:tmpl w:val="7DBC3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375538"/>
    <w:multiLevelType w:val="hybridMultilevel"/>
    <w:tmpl w:val="158CE9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2D2CC9"/>
    <w:multiLevelType w:val="hybridMultilevel"/>
    <w:tmpl w:val="78A49D0A"/>
    <w:lvl w:ilvl="0" w:tplc="0809000F">
      <w:start w:val="1"/>
      <w:numFmt w:val="decimal"/>
      <w:lvlText w:val="%1."/>
      <w:lvlJc w:val="left"/>
      <w:pPr>
        <w:ind w:left="720" w:hanging="360"/>
      </w:pPr>
    </w:lvl>
    <w:lvl w:ilvl="1" w:tplc="1292A9EC">
      <w:start w:val="1"/>
      <w:numFmt w:val="upp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22C5F"/>
    <w:multiLevelType w:val="hybridMultilevel"/>
    <w:tmpl w:val="FCC4AE18"/>
    <w:lvl w:ilvl="0" w:tplc="08090013">
      <w:start w:val="1"/>
      <w:numFmt w:val="upp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7972628E"/>
    <w:multiLevelType w:val="hybridMultilevel"/>
    <w:tmpl w:val="5204C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DF2E49"/>
    <w:multiLevelType w:val="hybridMultilevel"/>
    <w:tmpl w:val="DEB0A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68724204">
    <w:abstractNumId w:val="30"/>
  </w:num>
  <w:num w:numId="2" w16cid:durableId="1548184673">
    <w:abstractNumId w:val="3"/>
  </w:num>
  <w:num w:numId="3" w16cid:durableId="1606109234">
    <w:abstractNumId w:val="39"/>
  </w:num>
  <w:num w:numId="4" w16cid:durableId="839126547">
    <w:abstractNumId w:val="8"/>
  </w:num>
  <w:num w:numId="5" w16cid:durableId="150219594">
    <w:abstractNumId w:val="20"/>
  </w:num>
  <w:num w:numId="6" w16cid:durableId="857158489">
    <w:abstractNumId w:val="21"/>
  </w:num>
  <w:num w:numId="7" w16cid:durableId="66922318">
    <w:abstractNumId w:val="5"/>
  </w:num>
  <w:num w:numId="8" w16cid:durableId="997271242">
    <w:abstractNumId w:val="32"/>
  </w:num>
  <w:num w:numId="9" w16cid:durableId="1611811700">
    <w:abstractNumId w:val="38"/>
  </w:num>
  <w:num w:numId="10" w16cid:durableId="1658921399">
    <w:abstractNumId w:val="14"/>
  </w:num>
  <w:num w:numId="11" w16cid:durableId="1108089256">
    <w:abstractNumId w:val="42"/>
  </w:num>
  <w:num w:numId="12" w16cid:durableId="988944724">
    <w:abstractNumId w:val="0"/>
  </w:num>
  <w:num w:numId="13" w16cid:durableId="1279799186">
    <w:abstractNumId w:val="4"/>
  </w:num>
  <w:num w:numId="14" w16cid:durableId="1425153196">
    <w:abstractNumId w:val="0"/>
  </w:num>
  <w:num w:numId="15" w16cid:durableId="1236477839">
    <w:abstractNumId w:val="23"/>
  </w:num>
  <w:num w:numId="16" w16cid:durableId="23291722">
    <w:abstractNumId w:val="24"/>
  </w:num>
  <w:num w:numId="17" w16cid:durableId="1210612875">
    <w:abstractNumId w:val="15"/>
  </w:num>
  <w:num w:numId="18" w16cid:durableId="1802070703">
    <w:abstractNumId w:val="43"/>
  </w:num>
  <w:num w:numId="19" w16cid:durableId="666636066">
    <w:abstractNumId w:val="10"/>
  </w:num>
  <w:num w:numId="20" w16cid:durableId="1127041839">
    <w:abstractNumId w:val="37"/>
  </w:num>
  <w:num w:numId="21" w16cid:durableId="453594294">
    <w:abstractNumId w:val="12"/>
  </w:num>
  <w:num w:numId="22" w16cid:durableId="1529371125">
    <w:abstractNumId w:val="22"/>
  </w:num>
  <w:num w:numId="23" w16cid:durableId="2088187135">
    <w:abstractNumId w:val="9"/>
  </w:num>
  <w:num w:numId="24" w16cid:durableId="1553807412">
    <w:abstractNumId w:val="13"/>
  </w:num>
  <w:num w:numId="25" w16cid:durableId="470504">
    <w:abstractNumId w:val="34"/>
  </w:num>
  <w:num w:numId="26" w16cid:durableId="814032933">
    <w:abstractNumId w:val="27"/>
  </w:num>
  <w:num w:numId="27" w16cid:durableId="2073001592">
    <w:abstractNumId w:val="29"/>
  </w:num>
  <w:num w:numId="28" w16cid:durableId="1893687615">
    <w:abstractNumId w:val="33"/>
  </w:num>
  <w:num w:numId="29" w16cid:durableId="36202932">
    <w:abstractNumId w:val="31"/>
  </w:num>
  <w:num w:numId="30" w16cid:durableId="187523035">
    <w:abstractNumId w:val="11"/>
  </w:num>
  <w:num w:numId="31" w16cid:durableId="1527518763">
    <w:abstractNumId w:val="6"/>
  </w:num>
  <w:num w:numId="32" w16cid:durableId="219220274">
    <w:abstractNumId w:val="35"/>
  </w:num>
  <w:num w:numId="33" w16cid:durableId="432095050">
    <w:abstractNumId w:val="16"/>
  </w:num>
  <w:num w:numId="34" w16cid:durableId="494686123">
    <w:abstractNumId w:val="1"/>
  </w:num>
  <w:num w:numId="35" w16cid:durableId="904871863">
    <w:abstractNumId w:val="25"/>
  </w:num>
  <w:num w:numId="36" w16cid:durableId="1829327158">
    <w:abstractNumId w:val="17"/>
  </w:num>
  <w:num w:numId="37" w16cid:durableId="662197729">
    <w:abstractNumId w:val="18"/>
  </w:num>
  <w:num w:numId="38" w16cid:durableId="471556922">
    <w:abstractNumId w:val="40"/>
  </w:num>
  <w:num w:numId="39" w16cid:durableId="1459761453">
    <w:abstractNumId w:val="26"/>
  </w:num>
  <w:num w:numId="40" w16cid:durableId="982081545">
    <w:abstractNumId w:val="41"/>
  </w:num>
  <w:num w:numId="41" w16cid:durableId="1976521826">
    <w:abstractNumId w:val="36"/>
  </w:num>
  <w:num w:numId="42" w16cid:durableId="427626121">
    <w:abstractNumId w:val="19"/>
  </w:num>
  <w:num w:numId="43" w16cid:durableId="2021736841">
    <w:abstractNumId w:val="28"/>
  </w:num>
  <w:num w:numId="44" w16cid:durableId="2064743733">
    <w:abstractNumId w:val="7"/>
  </w:num>
  <w:num w:numId="45" w16cid:durableId="7623349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70"/>
  <w:displayBackgroundShape/>
  <w:proofState w:spelling="clean" w:grammar="clean"/>
  <w:attachedTemplate r:id="rId1"/>
  <w:documentProtection w:edit="readOnly" w:enforcement="1" w:cryptProviderType="rsaAES" w:cryptAlgorithmClass="hash" w:cryptAlgorithmType="typeAny" w:cryptAlgorithmSid="14" w:cryptSpinCount="100000" w:hash="Qo0F6UH5lSxK0D+o6iti+y6iT3VWuy8EHUkwpWbnHjj0TbOWky5ZJHzsb+bC0v3Z860g6VWhlnAdJZ2tzjLGcg==" w:salt="mgfrzpOehY8R66cQHIzaiQ=="/>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3F8"/>
    <w:rsid w:val="000022D0"/>
    <w:rsid w:val="000076E2"/>
    <w:rsid w:val="00007E38"/>
    <w:rsid w:val="00010498"/>
    <w:rsid w:val="00013732"/>
    <w:rsid w:val="00016DE9"/>
    <w:rsid w:val="00017F8C"/>
    <w:rsid w:val="0002368C"/>
    <w:rsid w:val="00023C31"/>
    <w:rsid w:val="0002479A"/>
    <w:rsid w:val="00025180"/>
    <w:rsid w:val="00026448"/>
    <w:rsid w:val="0002773D"/>
    <w:rsid w:val="00027FEF"/>
    <w:rsid w:val="00032E27"/>
    <w:rsid w:val="00034AF4"/>
    <w:rsid w:val="00036CE2"/>
    <w:rsid w:val="00037B30"/>
    <w:rsid w:val="00041439"/>
    <w:rsid w:val="000444EF"/>
    <w:rsid w:val="00044B29"/>
    <w:rsid w:val="000451E3"/>
    <w:rsid w:val="00045FF8"/>
    <w:rsid w:val="000513FE"/>
    <w:rsid w:val="00056167"/>
    <w:rsid w:val="00056950"/>
    <w:rsid w:val="00060E0A"/>
    <w:rsid w:val="00062AFD"/>
    <w:rsid w:val="0006333A"/>
    <w:rsid w:val="00071F4C"/>
    <w:rsid w:val="000731A4"/>
    <w:rsid w:val="00073352"/>
    <w:rsid w:val="00074357"/>
    <w:rsid w:val="0007497E"/>
    <w:rsid w:val="000755FF"/>
    <w:rsid w:val="00077326"/>
    <w:rsid w:val="00077859"/>
    <w:rsid w:val="0008169C"/>
    <w:rsid w:val="000821D9"/>
    <w:rsid w:val="00082501"/>
    <w:rsid w:val="00084C0D"/>
    <w:rsid w:val="00084EE0"/>
    <w:rsid w:val="00087CC9"/>
    <w:rsid w:val="00091330"/>
    <w:rsid w:val="000926C5"/>
    <w:rsid w:val="0009294E"/>
    <w:rsid w:val="00094A0B"/>
    <w:rsid w:val="000961D1"/>
    <w:rsid w:val="0009730A"/>
    <w:rsid w:val="000A1CDB"/>
    <w:rsid w:val="000A2EAF"/>
    <w:rsid w:val="000A4801"/>
    <w:rsid w:val="000A6C35"/>
    <w:rsid w:val="000A73F3"/>
    <w:rsid w:val="000B1411"/>
    <w:rsid w:val="000B25EF"/>
    <w:rsid w:val="000C1107"/>
    <w:rsid w:val="000C17A2"/>
    <w:rsid w:val="000C37D6"/>
    <w:rsid w:val="000C4844"/>
    <w:rsid w:val="000C5772"/>
    <w:rsid w:val="000C675F"/>
    <w:rsid w:val="000C6F8F"/>
    <w:rsid w:val="000C7B0C"/>
    <w:rsid w:val="000D03C4"/>
    <w:rsid w:val="000D09AB"/>
    <w:rsid w:val="000D513F"/>
    <w:rsid w:val="000D779D"/>
    <w:rsid w:val="000E3BE3"/>
    <w:rsid w:val="000E4A95"/>
    <w:rsid w:val="000E4F0E"/>
    <w:rsid w:val="000E4FD4"/>
    <w:rsid w:val="000E6254"/>
    <w:rsid w:val="000E781A"/>
    <w:rsid w:val="000F1669"/>
    <w:rsid w:val="000F21D6"/>
    <w:rsid w:val="000F3919"/>
    <w:rsid w:val="000F4818"/>
    <w:rsid w:val="000F48BF"/>
    <w:rsid w:val="000F4DF6"/>
    <w:rsid w:val="000F7DE8"/>
    <w:rsid w:val="00101DFF"/>
    <w:rsid w:val="0010437C"/>
    <w:rsid w:val="00104C5A"/>
    <w:rsid w:val="00105AAC"/>
    <w:rsid w:val="00105E4F"/>
    <w:rsid w:val="0011077A"/>
    <w:rsid w:val="0011205A"/>
    <w:rsid w:val="001121B0"/>
    <w:rsid w:val="00112B24"/>
    <w:rsid w:val="001152E4"/>
    <w:rsid w:val="00116DB6"/>
    <w:rsid w:val="00120B14"/>
    <w:rsid w:val="00120BA5"/>
    <w:rsid w:val="001210B0"/>
    <w:rsid w:val="00121584"/>
    <w:rsid w:val="001234E8"/>
    <w:rsid w:val="00124AE6"/>
    <w:rsid w:val="00124C19"/>
    <w:rsid w:val="0012525B"/>
    <w:rsid w:val="0012550C"/>
    <w:rsid w:val="00125AB9"/>
    <w:rsid w:val="0012640F"/>
    <w:rsid w:val="0013069B"/>
    <w:rsid w:val="00131149"/>
    <w:rsid w:val="00131883"/>
    <w:rsid w:val="001324CF"/>
    <w:rsid w:val="00132EB1"/>
    <w:rsid w:val="00133F56"/>
    <w:rsid w:val="00140308"/>
    <w:rsid w:val="00140723"/>
    <w:rsid w:val="00140CE7"/>
    <w:rsid w:val="00142AAB"/>
    <w:rsid w:val="00143777"/>
    <w:rsid w:val="001442EA"/>
    <w:rsid w:val="00146B02"/>
    <w:rsid w:val="001526C9"/>
    <w:rsid w:val="001536FF"/>
    <w:rsid w:val="001554DA"/>
    <w:rsid w:val="00157A9D"/>
    <w:rsid w:val="001639ED"/>
    <w:rsid w:val="001642F3"/>
    <w:rsid w:val="001642FE"/>
    <w:rsid w:val="0016446E"/>
    <w:rsid w:val="001648F8"/>
    <w:rsid w:val="0016598C"/>
    <w:rsid w:val="0016602C"/>
    <w:rsid w:val="00166EB7"/>
    <w:rsid w:val="0017712A"/>
    <w:rsid w:val="0017716C"/>
    <w:rsid w:val="00177ADF"/>
    <w:rsid w:val="001808ED"/>
    <w:rsid w:val="00182BB3"/>
    <w:rsid w:val="001833DD"/>
    <w:rsid w:val="00184CE4"/>
    <w:rsid w:val="00190888"/>
    <w:rsid w:val="00191BA6"/>
    <w:rsid w:val="00194EE3"/>
    <w:rsid w:val="001962FD"/>
    <w:rsid w:val="00196EB3"/>
    <w:rsid w:val="001971DA"/>
    <w:rsid w:val="001A0EBB"/>
    <w:rsid w:val="001A11EA"/>
    <w:rsid w:val="001A187E"/>
    <w:rsid w:val="001A4E4B"/>
    <w:rsid w:val="001A5181"/>
    <w:rsid w:val="001B0461"/>
    <w:rsid w:val="001B3AEB"/>
    <w:rsid w:val="001B4F3C"/>
    <w:rsid w:val="001B76C3"/>
    <w:rsid w:val="001B7979"/>
    <w:rsid w:val="001C0DE1"/>
    <w:rsid w:val="001C2CD6"/>
    <w:rsid w:val="001C549D"/>
    <w:rsid w:val="001C6457"/>
    <w:rsid w:val="001C6ADE"/>
    <w:rsid w:val="001C7BF7"/>
    <w:rsid w:val="001D0511"/>
    <w:rsid w:val="001D49CF"/>
    <w:rsid w:val="001D55EF"/>
    <w:rsid w:val="001D687B"/>
    <w:rsid w:val="001D74DD"/>
    <w:rsid w:val="001D765F"/>
    <w:rsid w:val="001E2587"/>
    <w:rsid w:val="001E29FB"/>
    <w:rsid w:val="001E4E33"/>
    <w:rsid w:val="001E5153"/>
    <w:rsid w:val="001E5482"/>
    <w:rsid w:val="001E6BD4"/>
    <w:rsid w:val="001E7804"/>
    <w:rsid w:val="001F506F"/>
    <w:rsid w:val="001F5CFF"/>
    <w:rsid w:val="001F5EB1"/>
    <w:rsid w:val="001F7138"/>
    <w:rsid w:val="00207000"/>
    <w:rsid w:val="00207F64"/>
    <w:rsid w:val="00210787"/>
    <w:rsid w:val="002162E5"/>
    <w:rsid w:val="002177C5"/>
    <w:rsid w:val="00220879"/>
    <w:rsid w:val="00221436"/>
    <w:rsid w:val="00221CA8"/>
    <w:rsid w:val="00222984"/>
    <w:rsid w:val="00222F9D"/>
    <w:rsid w:val="002265CF"/>
    <w:rsid w:val="00226940"/>
    <w:rsid w:val="0023271D"/>
    <w:rsid w:val="00232DF8"/>
    <w:rsid w:val="002331F6"/>
    <w:rsid w:val="0023373F"/>
    <w:rsid w:val="00233D2E"/>
    <w:rsid w:val="00233F61"/>
    <w:rsid w:val="0024079D"/>
    <w:rsid w:val="00241711"/>
    <w:rsid w:val="00242D18"/>
    <w:rsid w:val="002445EB"/>
    <w:rsid w:val="002474DF"/>
    <w:rsid w:val="0025153B"/>
    <w:rsid w:val="00251635"/>
    <w:rsid w:val="0025199A"/>
    <w:rsid w:val="002537C4"/>
    <w:rsid w:val="00253E0C"/>
    <w:rsid w:val="00255783"/>
    <w:rsid w:val="00255A38"/>
    <w:rsid w:val="00256D54"/>
    <w:rsid w:val="002576D2"/>
    <w:rsid w:val="00257B52"/>
    <w:rsid w:val="002613A5"/>
    <w:rsid w:val="00261A75"/>
    <w:rsid w:val="002635E8"/>
    <w:rsid w:val="002647DE"/>
    <w:rsid w:val="0026510F"/>
    <w:rsid w:val="00270628"/>
    <w:rsid w:val="00272FC1"/>
    <w:rsid w:val="00273C76"/>
    <w:rsid w:val="00273CDD"/>
    <w:rsid w:val="00273ECE"/>
    <w:rsid w:val="002773BC"/>
    <w:rsid w:val="00277F60"/>
    <w:rsid w:val="00283213"/>
    <w:rsid w:val="00285625"/>
    <w:rsid w:val="00287BDF"/>
    <w:rsid w:val="00293B83"/>
    <w:rsid w:val="00294019"/>
    <w:rsid w:val="002A072B"/>
    <w:rsid w:val="002A3218"/>
    <w:rsid w:val="002A3287"/>
    <w:rsid w:val="002A32A8"/>
    <w:rsid w:val="002A353D"/>
    <w:rsid w:val="002A41D7"/>
    <w:rsid w:val="002A6B23"/>
    <w:rsid w:val="002A7366"/>
    <w:rsid w:val="002B23BA"/>
    <w:rsid w:val="002B4EDB"/>
    <w:rsid w:val="002B7A6E"/>
    <w:rsid w:val="002B7CA1"/>
    <w:rsid w:val="002C0B7A"/>
    <w:rsid w:val="002C1DE1"/>
    <w:rsid w:val="002C486C"/>
    <w:rsid w:val="002C57E0"/>
    <w:rsid w:val="002C5EE1"/>
    <w:rsid w:val="002C62A6"/>
    <w:rsid w:val="002C72A6"/>
    <w:rsid w:val="002C78BA"/>
    <w:rsid w:val="002D2F92"/>
    <w:rsid w:val="002D3A71"/>
    <w:rsid w:val="002D6CB1"/>
    <w:rsid w:val="002E05C9"/>
    <w:rsid w:val="002E2D0E"/>
    <w:rsid w:val="002E3151"/>
    <w:rsid w:val="002E345C"/>
    <w:rsid w:val="002E4258"/>
    <w:rsid w:val="002E4614"/>
    <w:rsid w:val="002E72D7"/>
    <w:rsid w:val="002F0680"/>
    <w:rsid w:val="002F394C"/>
    <w:rsid w:val="002F5B32"/>
    <w:rsid w:val="002F5E52"/>
    <w:rsid w:val="002F718B"/>
    <w:rsid w:val="002F727D"/>
    <w:rsid w:val="00301203"/>
    <w:rsid w:val="00301E1D"/>
    <w:rsid w:val="00302A80"/>
    <w:rsid w:val="0030349E"/>
    <w:rsid w:val="00303765"/>
    <w:rsid w:val="00304269"/>
    <w:rsid w:val="00314B8A"/>
    <w:rsid w:val="00322EB5"/>
    <w:rsid w:val="00323ACE"/>
    <w:rsid w:val="00324CED"/>
    <w:rsid w:val="00324E18"/>
    <w:rsid w:val="00331956"/>
    <w:rsid w:val="00333D97"/>
    <w:rsid w:val="0033462A"/>
    <w:rsid w:val="00337129"/>
    <w:rsid w:val="00337566"/>
    <w:rsid w:val="00337656"/>
    <w:rsid w:val="00341E81"/>
    <w:rsid w:val="0034799D"/>
    <w:rsid w:val="00347DF1"/>
    <w:rsid w:val="00350322"/>
    <w:rsid w:val="00350860"/>
    <w:rsid w:val="00353573"/>
    <w:rsid w:val="003552BC"/>
    <w:rsid w:val="00356C6D"/>
    <w:rsid w:val="003572CE"/>
    <w:rsid w:val="00357473"/>
    <w:rsid w:val="00361ECD"/>
    <w:rsid w:val="003634D2"/>
    <w:rsid w:val="003643B6"/>
    <w:rsid w:val="003659AC"/>
    <w:rsid w:val="00365A71"/>
    <w:rsid w:val="00370CCE"/>
    <w:rsid w:val="00370EE4"/>
    <w:rsid w:val="003717E3"/>
    <w:rsid w:val="00372B11"/>
    <w:rsid w:val="003766B8"/>
    <w:rsid w:val="003800BE"/>
    <w:rsid w:val="00381759"/>
    <w:rsid w:val="0038203E"/>
    <w:rsid w:val="003828FC"/>
    <w:rsid w:val="003913AF"/>
    <w:rsid w:val="00391B40"/>
    <w:rsid w:val="0039271F"/>
    <w:rsid w:val="00393197"/>
    <w:rsid w:val="0039359F"/>
    <w:rsid w:val="00394617"/>
    <w:rsid w:val="00396E3C"/>
    <w:rsid w:val="00397F92"/>
    <w:rsid w:val="003A1B88"/>
    <w:rsid w:val="003A41A6"/>
    <w:rsid w:val="003B0137"/>
    <w:rsid w:val="003B0C0E"/>
    <w:rsid w:val="003B33BA"/>
    <w:rsid w:val="003B3C46"/>
    <w:rsid w:val="003B43F8"/>
    <w:rsid w:val="003B4F66"/>
    <w:rsid w:val="003B606A"/>
    <w:rsid w:val="003B774C"/>
    <w:rsid w:val="003C09F9"/>
    <w:rsid w:val="003C1F9D"/>
    <w:rsid w:val="003C27AA"/>
    <w:rsid w:val="003C3007"/>
    <w:rsid w:val="003C6395"/>
    <w:rsid w:val="003D18BD"/>
    <w:rsid w:val="003D3304"/>
    <w:rsid w:val="003D74BA"/>
    <w:rsid w:val="003D7BE3"/>
    <w:rsid w:val="003E046B"/>
    <w:rsid w:val="003E071E"/>
    <w:rsid w:val="003E282E"/>
    <w:rsid w:val="003E3998"/>
    <w:rsid w:val="003E3EB6"/>
    <w:rsid w:val="003E47DD"/>
    <w:rsid w:val="003E4D86"/>
    <w:rsid w:val="003E6917"/>
    <w:rsid w:val="003E6A45"/>
    <w:rsid w:val="003E6D97"/>
    <w:rsid w:val="003F0AE4"/>
    <w:rsid w:val="003F0CED"/>
    <w:rsid w:val="003F19EC"/>
    <w:rsid w:val="003F7907"/>
    <w:rsid w:val="004032E2"/>
    <w:rsid w:val="00403EAF"/>
    <w:rsid w:val="0040673C"/>
    <w:rsid w:val="00406825"/>
    <w:rsid w:val="004103B2"/>
    <w:rsid w:val="00410AE4"/>
    <w:rsid w:val="004116D2"/>
    <w:rsid w:val="00416EE6"/>
    <w:rsid w:val="00416F7A"/>
    <w:rsid w:val="004175C9"/>
    <w:rsid w:val="004244E1"/>
    <w:rsid w:val="00424BB7"/>
    <w:rsid w:val="00425010"/>
    <w:rsid w:val="0042651E"/>
    <w:rsid w:val="00426C51"/>
    <w:rsid w:val="00427A19"/>
    <w:rsid w:val="00430E4C"/>
    <w:rsid w:val="00432FD9"/>
    <w:rsid w:val="00433DC8"/>
    <w:rsid w:val="00435ABD"/>
    <w:rsid w:val="00446D87"/>
    <w:rsid w:val="00450FE9"/>
    <w:rsid w:val="004511EB"/>
    <w:rsid w:val="00451D8B"/>
    <w:rsid w:val="0045654A"/>
    <w:rsid w:val="00456A96"/>
    <w:rsid w:val="00457382"/>
    <w:rsid w:val="004611A0"/>
    <w:rsid w:val="004627C8"/>
    <w:rsid w:val="004644B0"/>
    <w:rsid w:val="00464F8E"/>
    <w:rsid w:val="00466437"/>
    <w:rsid w:val="0047020F"/>
    <w:rsid w:val="00473C64"/>
    <w:rsid w:val="00476CB2"/>
    <w:rsid w:val="004810D4"/>
    <w:rsid w:val="00481873"/>
    <w:rsid w:val="00481C62"/>
    <w:rsid w:val="00484D40"/>
    <w:rsid w:val="00486461"/>
    <w:rsid w:val="0049158C"/>
    <w:rsid w:val="004929EB"/>
    <w:rsid w:val="0049520D"/>
    <w:rsid w:val="00495FC3"/>
    <w:rsid w:val="00496A19"/>
    <w:rsid w:val="00497021"/>
    <w:rsid w:val="00497AAC"/>
    <w:rsid w:val="00497DAC"/>
    <w:rsid w:val="004A142D"/>
    <w:rsid w:val="004A2B48"/>
    <w:rsid w:val="004A7FA3"/>
    <w:rsid w:val="004B097B"/>
    <w:rsid w:val="004B3C37"/>
    <w:rsid w:val="004B42CF"/>
    <w:rsid w:val="004B47C1"/>
    <w:rsid w:val="004B5206"/>
    <w:rsid w:val="004B69FE"/>
    <w:rsid w:val="004B7E44"/>
    <w:rsid w:val="004C0DF6"/>
    <w:rsid w:val="004C5229"/>
    <w:rsid w:val="004D0F58"/>
    <w:rsid w:val="004D2ACA"/>
    <w:rsid w:val="004D3C49"/>
    <w:rsid w:val="004D4428"/>
    <w:rsid w:val="004D5252"/>
    <w:rsid w:val="004E2544"/>
    <w:rsid w:val="004E32E9"/>
    <w:rsid w:val="004E6018"/>
    <w:rsid w:val="004E6039"/>
    <w:rsid w:val="004F050A"/>
    <w:rsid w:val="004F07BA"/>
    <w:rsid w:val="004F1112"/>
    <w:rsid w:val="004F1458"/>
    <w:rsid w:val="004F2B86"/>
    <w:rsid w:val="004F4B65"/>
    <w:rsid w:val="004F4D94"/>
    <w:rsid w:val="004F672B"/>
    <w:rsid w:val="00500009"/>
    <w:rsid w:val="005014CD"/>
    <w:rsid w:val="00513DBF"/>
    <w:rsid w:val="00514555"/>
    <w:rsid w:val="005158AE"/>
    <w:rsid w:val="00516E08"/>
    <w:rsid w:val="00517F46"/>
    <w:rsid w:val="00522673"/>
    <w:rsid w:val="00523DB1"/>
    <w:rsid w:val="0052510F"/>
    <w:rsid w:val="0052696F"/>
    <w:rsid w:val="00531D1F"/>
    <w:rsid w:val="0053706E"/>
    <w:rsid w:val="00537C36"/>
    <w:rsid w:val="0054013B"/>
    <w:rsid w:val="00540E1B"/>
    <w:rsid w:val="005412A1"/>
    <w:rsid w:val="005414A7"/>
    <w:rsid w:val="0054284A"/>
    <w:rsid w:val="00550B13"/>
    <w:rsid w:val="00551E45"/>
    <w:rsid w:val="00552260"/>
    <w:rsid w:val="00560F7E"/>
    <w:rsid w:val="005614CE"/>
    <w:rsid w:val="00575952"/>
    <w:rsid w:val="00575F92"/>
    <w:rsid w:val="00581104"/>
    <w:rsid w:val="0058159E"/>
    <w:rsid w:val="00583787"/>
    <w:rsid w:val="00587994"/>
    <w:rsid w:val="005903E7"/>
    <w:rsid w:val="00590453"/>
    <w:rsid w:val="00591A8F"/>
    <w:rsid w:val="005952E4"/>
    <w:rsid w:val="00596D8C"/>
    <w:rsid w:val="005A0E33"/>
    <w:rsid w:val="005A4038"/>
    <w:rsid w:val="005A57A4"/>
    <w:rsid w:val="005A68D7"/>
    <w:rsid w:val="005A718F"/>
    <w:rsid w:val="005B09BF"/>
    <w:rsid w:val="005B22C1"/>
    <w:rsid w:val="005B2BB0"/>
    <w:rsid w:val="005B3F3D"/>
    <w:rsid w:val="005B4E34"/>
    <w:rsid w:val="005B7F1D"/>
    <w:rsid w:val="005C1691"/>
    <w:rsid w:val="005C2D4C"/>
    <w:rsid w:val="005C32DA"/>
    <w:rsid w:val="005C3774"/>
    <w:rsid w:val="005C4CA8"/>
    <w:rsid w:val="005C4DF2"/>
    <w:rsid w:val="005C5821"/>
    <w:rsid w:val="005D3304"/>
    <w:rsid w:val="005E00DD"/>
    <w:rsid w:val="005E04FD"/>
    <w:rsid w:val="005E1F9A"/>
    <w:rsid w:val="005E2254"/>
    <w:rsid w:val="005E3073"/>
    <w:rsid w:val="005E3B4D"/>
    <w:rsid w:val="005E4033"/>
    <w:rsid w:val="005E5726"/>
    <w:rsid w:val="005E7752"/>
    <w:rsid w:val="005F37D2"/>
    <w:rsid w:val="005F5A38"/>
    <w:rsid w:val="005F609D"/>
    <w:rsid w:val="005F690F"/>
    <w:rsid w:val="006011DE"/>
    <w:rsid w:val="00602F14"/>
    <w:rsid w:val="006052D4"/>
    <w:rsid w:val="00605E22"/>
    <w:rsid w:val="00606442"/>
    <w:rsid w:val="00612948"/>
    <w:rsid w:val="00612F8E"/>
    <w:rsid w:val="006149B6"/>
    <w:rsid w:val="006200A4"/>
    <w:rsid w:val="00620C67"/>
    <w:rsid w:val="006235FA"/>
    <w:rsid w:val="006249D6"/>
    <w:rsid w:val="00625C47"/>
    <w:rsid w:val="00625FD5"/>
    <w:rsid w:val="00626137"/>
    <w:rsid w:val="00634C3F"/>
    <w:rsid w:val="006367B5"/>
    <w:rsid w:val="00636C94"/>
    <w:rsid w:val="0063717A"/>
    <w:rsid w:val="006407DD"/>
    <w:rsid w:val="00642616"/>
    <w:rsid w:val="00643E86"/>
    <w:rsid w:val="00644600"/>
    <w:rsid w:val="006501AC"/>
    <w:rsid w:val="0065066C"/>
    <w:rsid w:val="00651D4C"/>
    <w:rsid w:val="006556CD"/>
    <w:rsid w:val="006574F4"/>
    <w:rsid w:val="00657B19"/>
    <w:rsid w:val="00661105"/>
    <w:rsid w:val="00661DDB"/>
    <w:rsid w:val="00662470"/>
    <w:rsid w:val="006646EE"/>
    <w:rsid w:val="0067007F"/>
    <w:rsid w:val="00670195"/>
    <w:rsid w:val="00674A80"/>
    <w:rsid w:val="00674AAA"/>
    <w:rsid w:val="0067692E"/>
    <w:rsid w:val="006819CA"/>
    <w:rsid w:val="00684178"/>
    <w:rsid w:val="00687FFE"/>
    <w:rsid w:val="00692F18"/>
    <w:rsid w:val="00693A14"/>
    <w:rsid w:val="00696A69"/>
    <w:rsid w:val="006976DF"/>
    <w:rsid w:val="00697CEF"/>
    <w:rsid w:val="006A163E"/>
    <w:rsid w:val="006A3CE7"/>
    <w:rsid w:val="006A541B"/>
    <w:rsid w:val="006B4ABE"/>
    <w:rsid w:val="006C28B6"/>
    <w:rsid w:val="006C5D9B"/>
    <w:rsid w:val="006C7FD9"/>
    <w:rsid w:val="006D21FA"/>
    <w:rsid w:val="006D224F"/>
    <w:rsid w:val="006D428E"/>
    <w:rsid w:val="006D79E9"/>
    <w:rsid w:val="006E1880"/>
    <w:rsid w:val="006E3AEB"/>
    <w:rsid w:val="006E4F1D"/>
    <w:rsid w:val="006E6E3F"/>
    <w:rsid w:val="006F0AF2"/>
    <w:rsid w:val="006F5B73"/>
    <w:rsid w:val="006F6078"/>
    <w:rsid w:val="00701472"/>
    <w:rsid w:val="00702B22"/>
    <w:rsid w:val="00706F4F"/>
    <w:rsid w:val="007079E5"/>
    <w:rsid w:val="00710A1E"/>
    <w:rsid w:val="007129A9"/>
    <w:rsid w:val="00713C06"/>
    <w:rsid w:val="00714A27"/>
    <w:rsid w:val="00716260"/>
    <w:rsid w:val="00721B62"/>
    <w:rsid w:val="0072748A"/>
    <w:rsid w:val="00727889"/>
    <w:rsid w:val="007300FA"/>
    <w:rsid w:val="00730C52"/>
    <w:rsid w:val="007330B1"/>
    <w:rsid w:val="00733D57"/>
    <w:rsid w:val="00736CF9"/>
    <w:rsid w:val="00737F08"/>
    <w:rsid w:val="00740198"/>
    <w:rsid w:val="00741601"/>
    <w:rsid w:val="0074163C"/>
    <w:rsid w:val="00746444"/>
    <w:rsid w:val="007516CF"/>
    <w:rsid w:val="00752D2F"/>
    <w:rsid w:val="00753E9A"/>
    <w:rsid w:val="00754A09"/>
    <w:rsid w:val="00755759"/>
    <w:rsid w:val="007567B2"/>
    <w:rsid w:val="00756B0C"/>
    <w:rsid w:val="00757474"/>
    <w:rsid w:val="00761D7D"/>
    <w:rsid w:val="0076652E"/>
    <w:rsid w:val="007672B3"/>
    <w:rsid w:val="007708E4"/>
    <w:rsid w:val="0077104A"/>
    <w:rsid w:val="007734D1"/>
    <w:rsid w:val="00773A0B"/>
    <w:rsid w:val="0077442D"/>
    <w:rsid w:val="00782D1A"/>
    <w:rsid w:val="00783429"/>
    <w:rsid w:val="00784100"/>
    <w:rsid w:val="00784441"/>
    <w:rsid w:val="00784CB6"/>
    <w:rsid w:val="00785A5B"/>
    <w:rsid w:val="007908B9"/>
    <w:rsid w:val="00792336"/>
    <w:rsid w:val="00794A1A"/>
    <w:rsid w:val="00795B49"/>
    <w:rsid w:val="00796DF9"/>
    <w:rsid w:val="007A137A"/>
    <w:rsid w:val="007A18D6"/>
    <w:rsid w:val="007A18D8"/>
    <w:rsid w:val="007A535B"/>
    <w:rsid w:val="007A5ED6"/>
    <w:rsid w:val="007A5F73"/>
    <w:rsid w:val="007A6682"/>
    <w:rsid w:val="007A7EA4"/>
    <w:rsid w:val="007B2FE1"/>
    <w:rsid w:val="007B4097"/>
    <w:rsid w:val="007B4A69"/>
    <w:rsid w:val="007B630A"/>
    <w:rsid w:val="007B69D7"/>
    <w:rsid w:val="007B7397"/>
    <w:rsid w:val="007C1094"/>
    <w:rsid w:val="007C1F43"/>
    <w:rsid w:val="007C7172"/>
    <w:rsid w:val="007D0A46"/>
    <w:rsid w:val="007D0BF2"/>
    <w:rsid w:val="007D2106"/>
    <w:rsid w:val="007D32F8"/>
    <w:rsid w:val="007D3FBA"/>
    <w:rsid w:val="007D417B"/>
    <w:rsid w:val="007D7902"/>
    <w:rsid w:val="007E369D"/>
    <w:rsid w:val="007E4EEB"/>
    <w:rsid w:val="007E7389"/>
    <w:rsid w:val="007F2AF4"/>
    <w:rsid w:val="007F313C"/>
    <w:rsid w:val="007F5E34"/>
    <w:rsid w:val="0080014D"/>
    <w:rsid w:val="00801086"/>
    <w:rsid w:val="0080202C"/>
    <w:rsid w:val="00802D12"/>
    <w:rsid w:val="00804867"/>
    <w:rsid w:val="00805E89"/>
    <w:rsid w:val="008120CF"/>
    <w:rsid w:val="00812380"/>
    <w:rsid w:val="008126C2"/>
    <w:rsid w:val="00820C36"/>
    <w:rsid w:val="008304C1"/>
    <w:rsid w:val="00830698"/>
    <w:rsid w:val="008315CD"/>
    <w:rsid w:val="008348A2"/>
    <w:rsid w:val="00835D52"/>
    <w:rsid w:val="00836CAC"/>
    <w:rsid w:val="00840D7C"/>
    <w:rsid w:val="00841789"/>
    <w:rsid w:val="00842DF5"/>
    <w:rsid w:val="00843445"/>
    <w:rsid w:val="0084571D"/>
    <w:rsid w:val="00846EE2"/>
    <w:rsid w:val="00851F6B"/>
    <w:rsid w:val="00853B15"/>
    <w:rsid w:val="008544DD"/>
    <w:rsid w:val="0085510F"/>
    <w:rsid w:val="008575A6"/>
    <w:rsid w:val="00860183"/>
    <w:rsid w:val="0086115C"/>
    <w:rsid w:val="00861698"/>
    <w:rsid w:val="0086388A"/>
    <w:rsid w:val="008646CD"/>
    <w:rsid w:val="008718A7"/>
    <w:rsid w:val="00871C64"/>
    <w:rsid w:val="008778F6"/>
    <w:rsid w:val="008819DC"/>
    <w:rsid w:val="008828E8"/>
    <w:rsid w:val="00885A70"/>
    <w:rsid w:val="00890A0E"/>
    <w:rsid w:val="00891224"/>
    <w:rsid w:val="00896C89"/>
    <w:rsid w:val="008A112E"/>
    <w:rsid w:val="008A309E"/>
    <w:rsid w:val="008A30B9"/>
    <w:rsid w:val="008A37DF"/>
    <w:rsid w:val="008A4F20"/>
    <w:rsid w:val="008A69DE"/>
    <w:rsid w:val="008B2521"/>
    <w:rsid w:val="008B33BC"/>
    <w:rsid w:val="008B34EC"/>
    <w:rsid w:val="008B35A8"/>
    <w:rsid w:val="008B423E"/>
    <w:rsid w:val="008B4BB2"/>
    <w:rsid w:val="008B73DB"/>
    <w:rsid w:val="008C0D8B"/>
    <w:rsid w:val="008C309B"/>
    <w:rsid w:val="008C3FC8"/>
    <w:rsid w:val="008D034B"/>
    <w:rsid w:val="008D0C9A"/>
    <w:rsid w:val="008D2973"/>
    <w:rsid w:val="008D45BC"/>
    <w:rsid w:val="008D4772"/>
    <w:rsid w:val="008D7B94"/>
    <w:rsid w:val="008E0BAB"/>
    <w:rsid w:val="008E2F3F"/>
    <w:rsid w:val="008E529C"/>
    <w:rsid w:val="008E5982"/>
    <w:rsid w:val="008F1113"/>
    <w:rsid w:val="008F1241"/>
    <w:rsid w:val="008F15A8"/>
    <w:rsid w:val="008F2883"/>
    <w:rsid w:val="008F3B93"/>
    <w:rsid w:val="008F45B1"/>
    <w:rsid w:val="008F6981"/>
    <w:rsid w:val="008F7058"/>
    <w:rsid w:val="00900913"/>
    <w:rsid w:val="00901873"/>
    <w:rsid w:val="00903CB8"/>
    <w:rsid w:val="00907645"/>
    <w:rsid w:val="009120E9"/>
    <w:rsid w:val="00914CAE"/>
    <w:rsid w:val="00916065"/>
    <w:rsid w:val="00921765"/>
    <w:rsid w:val="009223D7"/>
    <w:rsid w:val="00922D4F"/>
    <w:rsid w:val="00923A73"/>
    <w:rsid w:val="00924651"/>
    <w:rsid w:val="009265B5"/>
    <w:rsid w:val="0092726F"/>
    <w:rsid w:val="009278CC"/>
    <w:rsid w:val="009279B9"/>
    <w:rsid w:val="0093053F"/>
    <w:rsid w:val="00932960"/>
    <w:rsid w:val="00932B5F"/>
    <w:rsid w:val="00934B0E"/>
    <w:rsid w:val="00937436"/>
    <w:rsid w:val="009430FE"/>
    <w:rsid w:val="009440FE"/>
    <w:rsid w:val="00945548"/>
    <w:rsid w:val="00945767"/>
    <w:rsid w:val="00945900"/>
    <w:rsid w:val="00945B76"/>
    <w:rsid w:val="00945D88"/>
    <w:rsid w:val="00945DAF"/>
    <w:rsid w:val="00953A26"/>
    <w:rsid w:val="00957919"/>
    <w:rsid w:val="009608C7"/>
    <w:rsid w:val="00961676"/>
    <w:rsid w:val="00962B13"/>
    <w:rsid w:val="00971862"/>
    <w:rsid w:val="00974246"/>
    <w:rsid w:val="00977029"/>
    <w:rsid w:val="00982708"/>
    <w:rsid w:val="00982716"/>
    <w:rsid w:val="009842BA"/>
    <w:rsid w:val="00991CDA"/>
    <w:rsid w:val="00994992"/>
    <w:rsid w:val="00996972"/>
    <w:rsid w:val="009A0851"/>
    <w:rsid w:val="009A1676"/>
    <w:rsid w:val="009A2A1D"/>
    <w:rsid w:val="009A52C3"/>
    <w:rsid w:val="009A73B0"/>
    <w:rsid w:val="009B05D5"/>
    <w:rsid w:val="009B30F1"/>
    <w:rsid w:val="009B467F"/>
    <w:rsid w:val="009B675B"/>
    <w:rsid w:val="009B6817"/>
    <w:rsid w:val="009C2745"/>
    <w:rsid w:val="009C2F5A"/>
    <w:rsid w:val="009C396C"/>
    <w:rsid w:val="009C7819"/>
    <w:rsid w:val="009D023A"/>
    <w:rsid w:val="009D3151"/>
    <w:rsid w:val="009D31D7"/>
    <w:rsid w:val="009D4F66"/>
    <w:rsid w:val="009D5E4B"/>
    <w:rsid w:val="009D73C0"/>
    <w:rsid w:val="009E0410"/>
    <w:rsid w:val="009E0D89"/>
    <w:rsid w:val="009E174B"/>
    <w:rsid w:val="009F0573"/>
    <w:rsid w:val="009F2F3E"/>
    <w:rsid w:val="009F4A0A"/>
    <w:rsid w:val="00A0166A"/>
    <w:rsid w:val="00A03437"/>
    <w:rsid w:val="00A037DB"/>
    <w:rsid w:val="00A04778"/>
    <w:rsid w:val="00A07C4D"/>
    <w:rsid w:val="00A07F3D"/>
    <w:rsid w:val="00A117B4"/>
    <w:rsid w:val="00A12892"/>
    <w:rsid w:val="00A1410C"/>
    <w:rsid w:val="00A155CB"/>
    <w:rsid w:val="00A157C1"/>
    <w:rsid w:val="00A15EBB"/>
    <w:rsid w:val="00A17A68"/>
    <w:rsid w:val="00A205A0"/>
    <w:rsid w:val="00A20E1F"/>
    <w:rsid w:val="00A21834"/>
    <w:rsid w:val="00A21D7C"/>
    <w:rsid w:val="00A22AF5"/>
    <w:rsid w:val="00A22F38"/>
    <w:rsid w:val="00A2600C"/>
    <w:rsid w:val="00A26F87"/>
    <w:rsid w:val="00A429A0"/>
    <w:rsid w:val="00A43D28"/>
    <w:rsid w:val="00A4701F"/>
    <w:rsid w:val="00A55BCD"/>
    <w:rsid w:val="00A561B6"/>
    <w:rsid w:val="00A566FD"/>
    <w:rsid w:val="00A60596"/>
    <w:rsid w:val="00A60D86"/>
    <w:rsid w:val="00A632AB"/>
    <w:rsid w:val="00A678BD"/>
    <w:rsid w:val="00A856C5"/>
    <w:rsid w:val="00A85AB5"/>
    <w:rsid w:val="00A91B20"/>
    <w:rsid w:val="00A94E2D"/>
    <w:rsid w:val="00A95440"/>
    <w:rsid w:val="00A96F94"/>
    <w:rsid w:val="00A97555"/>
    <w:rsid w:val="00A9792B"/>
    <w:rsid w:val="00AA2089"/>
    <w:rsid w:val="00AA2A2C"/>
    <w:rsid w:val="00AA6567"/>
    <w:rsid w:val="00AA7EC6"/>
    <w:rsid w:val="00AB373F"/>
    <w:rsid w:val="00AB4B0E"/>
    <w:rsid w:val="00AB5176"/>
    <w:rsid w:val="00AB5224"/>
    <w:rsid w:val="00AB6683"/>
    <w:rsid w:val="00AB69F4"/>
    <w:rsid w:val="00AB7D29"/>
    <w:rsid w:val="00AC02EE"/>
    <w:rsid w:val="00AC0A41"/>
    <w:rsid w:val="00AC1399"/>
    <w:rsid w:val="00AC1786"/>
    <w:rsid w:val="00AC31E4"/>
    <w:rsid w:val="00AC6C5F"/>
    <w:rsid w:val="00AC786C"/>
    <w:rsid w:val="00AD51BE"/>
    <w:rsid w:val="00AE53D7"/>
    <w:rsid w:val="00AE609D"/>
    <w:rsid w:val="00AE6896"/>
    <w:rsid w:val="00AF22A4"/>
    <w:rsid w:val="00AF2B78"/>
    <w:rsid w:val="00AF31D0"/>
    <w:rsid w:val="00AF3D0C"/>
    <w:rsid w:val="00B01A9A"/>
    <w:rsid w:val="00B02AFB"/>
    <w:rsid w:val="00B03531"/>
    <w:rsid w:val="00B03BD3"/>
    <w:rsid w:val="00B04CC8"/>
    <w:rsid w:val="00B04EFA"/>
    <w:rsid w:val="00B05886"/>
    <w:rsid w:val="00B13C48"/>
    <w:rsid w:val="00B205F4"/>
    <w:rsid w:val="00B27461"/>
    <w:rsid w:val="00B315DA"/>
    <w:rsid w:val="00B40797"/>
    <w:rsid w:val="00B40A63"/>
    <w:rsid w:val="00B418B6"/>
    <w:rsid w:val="00B4650E"/>
    <w:rsid w:val="00B5038C"/>
    <w:rsid w:val="00B50A78"/>
    <w:rsid w:val="00B52048"/>
    <w:rsid w:val="00B54191"/>
    <w:rsid w:val="00B552A0"/>
    <w:rsid w:val="00B55847"/>
    <w:rsid w:val="00B56AA1"/>
    <w:rsid w:val="00B572B4"/>
    <w:rsid w:val="00B60BBF"/>
    <w:rsid w:val="00B6299E"/>
    <w:rsid w:val="00B62AFD"/>
    <w:rsid w:val="00B638F4"/>
    <w:rsid w:val="00B6489C"/>
    <w:rsid w:val="00B655A1"/>
    <w:rsid w:val="00B65607"/>
    <w:rsid w:val="00B663C9"/>
    <w:rsid w:val="00B706F6"/>
    <w:rsid w:val="00B75504"/>
    <w:rsid w:val="00B75BC4"/>
    <w:rsid w:val="00B776B6"/>
    <w:rsid w:val="00B778D7"/>
    <w:rsid w:val="00B80C0F"/>
    <w:rsid w:val="00B815F9"/>
    <w:rsid w:val="00B81C80"/>
    <w:rsid w:val="00B85B4D"/>
    <w:rsid w:val="00B87574"/>
    <w:rsid w:val="00B915B7"/>
    <w:rsid w:val="00B92B89"/>
    <w:rsid w:val="00B93C53"/>
    <w:rsid w:val="00B97C3D"/>
    <w:rsid w:val="00BA076F"/>
    <w:rsid w:val="00BA206E"/>
    <w:rsid w:val="00BA52FF"/>
    <w:rsid w:val="00BA5C7B"/>
    <w:rsid w:val="00BB027C"/>
    <w:rsid w:val="00BB0CE0"/>
    <w:rsid w:val="00BB5A4D"/>
    <w:rsid w:val="00BC3C84"/>
    <w:rsid w:val="00BD1FCF"/>
    <w:rsid w:val="00BD2ED8"/>
    <w:rsid w:val="00BD3EA7"/>
    <w:rsid w:val="00BD4992"/>
    <w:rsid w:val="00BD4B74"/>
    <w:rsid w:val="00BD5E9F"/>
    <w:rsid w:val="00BD67F0"/>
    <w:rsid w:val="00BE1767"/>
    <w:rsid w:val="00BE6CA0"/>
    <w:rsid w:val="00BE7082"/>
    <w:rsid w:val="00BE72D0"/>
    <w:rsid w:val="00BF2188"/>
    <w:rsid w:val="00BF3041"/>
    <w:rsid w:val="00BF35E7"/>
    <w:rsid w:val="00BF3759"/>
    <w:rsid w:val="00BF575D"/>
    <w:rsid w:val="00BF5DFF"/>
    <w:rsid w:val="00BF7738"/>
    <w:rsid w:val="00C01FA7"/>
    <w:rsid w:val="00C02262"/>
    <w:rsid w:val="00C03AC9"/>
    <w:rsid w:val="00C07802"/>
    <w:rsid w:val="00C1003F"/>
    <w:rsid w:val="00C10C13"/>
    <w:rsid w:val="00C11591"/>
    <w:rsid w:val="00C14E45"/>
    <w:rsid w:val="00C16F17"/>
    <w:rsid w:val="00C218A2"/>
    <w:rsid w:val="00C25226"/>
    <w:rsid w:val="00C25A5E"/>
    <w:rsid w:val="00C25AC5"/>
    <w:rsid w:val="00C26022"/>
    <w:rsid w:val="00C27FFA"/>
    <w:rsid w:val="00C31C80"/>
    <w:rsid w:val="00C3463F"/>
    <w:rsid w:val="00C36541"/>
    <w:rsid w:val="00C375B9"/>
    <w:rsid w:val="00C40013"/>
    <w:rsid w:val="00C418E3"/>
    <w:rsid w:val="00C439D5"/>
    <w:rsid w:val="00C45099"/>
    <w:rsid w:val="00C56301"/>
    <w:rsid w:val="00C575B1"/>
    <w:rsid w:val="00C57F27"/>
    <w:rsid w:val="00C60364"/>
    <w:rsid w:val="00C613DA"/>
    <w:rsid w:val="00C63D1D"/>
    <w:rsid w:val="00C74C08"/>
    <w:rsid w:val="00C76482"/>
    <w:rsid w:val="00C77131"/>
    <w:rsid w:val="00C80E15"/>
    <w:rsid w:val="00C8350B"/>
    <w:rsid w:val="00C853DF"/>
    <w:rsid w:val="00C85D88"/>
    <w:rsid w:val="00C85DAD"/>
    <w:rsid w:val="00C86095"/>
    <w:rsid w:val="00C86835"/>
    <w:rsid w:val="00C86842"/>
    <w:rsid w:val="00C961AE"/>
    <w:rsid w:val="00CA3A2F"/>
    <w:rsid w:val="00CA4C0E"/>
    <w:rsid w:val="00CA57CB"/>
    <w:rsid w:val="00CB2AC0"/>
    <w:rsid w:val="00CB6A9B"/>
    <w:rsid w:val="00CB7DB6"/>
    <w:rsid w:val="00CC07D9"/>
    <w:rsid w:val="00CC14BA"/>
    <w:rsid w:val="00CC3703"/>
    <w:rsid w:val="00CC3D0C"/>
    <w:rsid w:val="00CC4113"/>
    <w:rsid w:val="00CC74E7"/>
    <w:rsid w:val="00CC776A"/>
    <w:rsid w:val="00CD1927"/>
    <w:rsid w:val="00CD3557"/>
    <w:rsid w:val="00CD3990"/>
    <w:rsid w:val="00CD467E"/>
    <w:rsid w:val="00CD5888"/>
    <w:rsid w:val="00CD5A10"/>
    <w:rsid w:val="00CD64CD"/>
    <w:rsid w:val="00CD7136"/>
    <w:rsid w:val="00CE427D"/>
    <w:rsid w:val="00CF199A"/>
    <w:rsid w:val="00CF2153"/>
    <w:rsid w:val="00CF50CB"/>
    <w:rsid w:val="00CF56F2"/>
    <w:rsid w:val="00CF5E3D"/>
    <w:rsid w:val="00D00107"/>
    <w:rsid w:val="00D136B1"/>
    <w:rsid w:val="00D13C0D"/>
    <w:rsid w:val="00D142CE"/>
    <w:rsid w:val="00D149F0"/>
    <w:rsid w:val="00D15FDC"/>
    <w:rsid w:val="00D167B5"/>
    <w:rsid w:val="00D20E8C"/>
    <w:rsid w:val="00D21891"/>
    <w:rsid w:val="00D237AF"/>
    <w:rsid w:val="00D24248"/>
    <w:rsid w:val="00D25CAF"/>
    <w:rsid w:val="00D308B8"/>
    <w:rsid w:val="00D30D68"/>
    <w:rsid w:val="00D32E55"/>
    <w:rsid w:val="00D3643A"/>
    <w:rsid w:val="00D40B35"/>
    <w:rsid w:val="00D44966"/>
    <w:rsid w:val="00D45999"/>
    <w:rsid w:val="00D45A5B"/>
    <w:rsid w:val="00D4600C"/>
    <w:rsid w:val="00D460FB"/>
    <w:rsid w:val="00D46FFA"/>
    <w:rsid w:val="00D4720D"/>
    <w:rsid w:val="00D47C53"/>
    <w:rsid w:val="00D55DA6"/>
    <w:rsid w:val="00D61003"/>
    <w:rsid w:val="00D61901"/>
    <w:rsid w:val="00D620A8"/>
    <w:rsid w:val="00D6675D"/>
    <w:rsid w:val="00D6710C"/>
    <w:rsid w:val="00D71BA0"/>
    <w:rsid w:val="00D73334"/>
    <w:rsid w:val="00D73DA8"/>
    <w:rsid w:val="00D7538C"/>
    <w:rsid w:val="00D756DD"/>
    <w:rsid w:val="00D81D9E"/>
    <w:rsid w:val="00D921EC"/>
    <w:rsid w:val="00D922FF"/>
    <w:rsid w:val="00D942AE"/>
    <w:rsid w:val="00D95C16"/>
    <w:rsid w:val="00D977D2"/>
    <w:rsid w:val="00DA167B"/>
    <w:rsid w:val="00DA28DD"/>
    <w:rsid w:val="00DA4C7C"/>
    <w:rsid w:val="00DA4FD0"/>
    <w:rsid w:val="00DA591B"/>
    <w:rsid w:val="00DA6618"/>
    <w:rsid w:val="00DB02A2"/>
    <w:rsid w:val="00DB26A7"/>
    <w:rsid w:val="00DB5046"/>
    <w:rsid w:val="00DB7036"/>
    <w:rsid w:val="00DC0ABD"/>
    <w:rsid w:val="00DD2403"/>
    <w:rsid w:val="00DD48E1"/>
    <w:rsid w:val="00DD72A2"/>
    <w:rsid w:val="00DE0845"/>
    <w:rsid w:val="00DE458B"/>
    <w:rsid w:val="00DE585D"/>
    <w:rsid w:val="00DF3D36"/>
    <w:rsid w:val="00DF417F"/>
    <w:rsid w:val="00DF41D3"/>
    <w:rsid w:val="00DF67CE"/>
    <w:rsid w:val="00E00651"/>
    <w:rsid w:val="00E0572A"/>
    <w:rsid w:val="00E05A24"/>
    <w:rsid w:val="00E06577"/>
    <w:rsid w:val="00E07937"/>
    <w:rsid w:val="00E11F09"/>
    <w:rsid w:val="00E14DDC"/>
    <w:rsid w:val="00E17367"/>
    <w:rsid w:val="00E20FCC"/>
    <w:rsid w:val="00E2199F"/>
    <w:rsid w:val="00E31B4D"/>
    <w:rsid w:val="00E328C7"/>
    <w:rsid w:val="00E32B40"/>
    <w:rsid w:val="00E32BF8"/>
    <w:rsid w:val="00E331F9"/>
    <w:rsid w:val="00E406ED"/>
    <w:rsid w:val="00E40720"/>
    <w:rsid w:val="00E4167A"/>
    <w:rsid w:val="00E42555"/>
    <w:rsid w:val="00E44C79"/>
    <w:rsid w:val="00E452BF"/>
    <w:rsid w:val="00E456A1"/>
    <w:rsid w:val="00E46D30"/>
    <w:rsid w:val="00E51976"/>
    <w:rsid w:val="00E51996"/>
    <w:rsid w:val="00E53733"/>
    <w:rsid w:val="00E53CAF"/>
    <w:rsid w:val="00E56653"/>
    <w:rsid w:val="00E56FF4"/>
    <w:rsid w:val="00E57D62"/>
    <w:rsid w:val="00E6035C"/>
    <w:rsid w:val="00E628BB"/>
    <w:rsid w:val="00E62EC1"/>
    <w:rsid w:val="00E62FC7"/>
    <w:rsid w:val="00E673FF"/>
    <w:rsid w:val="00E67590"/>
    <w:rsid w:val="00E70E6E"/>
    <w:rsid w:val="00E73559"/>
    <w:rsid w:val="00E74991"/>
    <w:rsid w:val="00E76CAD"/>
    <w:rsid w:val="00E77AE1"/>
    <w:rsid w:val="00E82708"/>
    <w:rsid w:val="00E8311F"/>
    <w:rsid w:val="00E878CE"/>
    <w:rsid w:val="00E92283"/>
    <w:rsid w:val="00E92CBC"/>
    <w:rsid w:val="00E94B5F"/>
    <w:rsid w:val="00EA0B0D"/>
    <w:rsid w:val="00EA1639"/>
    <w:rsid w:val="00EA182A"/>
    <w:rsid w:val="00EA650B"/>
    <w:rsid w:val="00EB14FA"/>
    <w:rsid w:val="00EB3E89"/>
    <w:rsid w:val="00EB45EC"/>
    <w:rsid w:val="00EB6DA0"/>
    <w:rsid w:val="00EB72D9"/>
    <w:rsid w:val="00EB785B"/>
    <w:rsid w:val="00EC2E15"/>
    <w:rsid w:val="00EC456B"/>
    <w:rsid w:val="00EC6AB1"/>
    <w:rsid w:val="00EC6E40"/>
    <w:rsid w:val="00EC71EC"/>
    <w:rsid w:val="00ED0822"/>
    <w:rsid w:val="00ED1B98"/>
    <w:rsid w:val="00ED4EF4"/>
    <w:rsid w:val="00ED6AC5"/>
    <w:rsid w:val="00ED6FE4"/>
    <w:rsid w:val="00EE0997"/>
    <w:rsid w:val="00EE0FA3"/>
    <w:rsid w:val="00EE1ECF"/>
    <w:rsid w:val="00EE4747"/>
    <w:rsid w:val="00EF0716"/>
    <w:rsid w:val="00EF0A00"/>
    <w:rsid w:val="00EF268F"/>
    <w:rsid w:val="00EF62CB"/>
    <w:rsid w:val="00F004BC"/>
    <w:rsid w:val="00F01E4B"/>
    <w:rsid w:val="00F0566D"/>
    <w:rsid w:val="00F0721A"/>
    <w:rsid w:val="00F07A17"/>
    <w:rsid w:val="00F107EE"/>
    <w:rsid w:val="00F109E9"/>
    <w:rsid w:val="00F156DF"/>
    <w:rsid w:val="00F17508"/>
    <w:rsid w:val="00F20E84"/>
    <w:rsid w:val="00F327CE"/>
    <w:rsid w:val="00F32AA6"/>
    <w:rsid w:val="00F41927"/>
    <w:rsid w:val="00F4378F"/>
    <w:rsid w:val="00F46443"/>
    <w:rsid w:val="00F46466"/>
    <w:rsid w:val="00F46553"/>
    <w:rsid w:val="00F47E2F"/>
    <w:rsid w:val="00F47F1B"/>
    <w:rsid w:val="00F51E93"/>
    <w:rsid w:val="00F52723"/>
    <w:rsid w:val="00F52C10"/>
    <w:rsid w:val="00F52D78"/>
    <w:rsid w:val="00F56BD0"/>
    <w:rsid w:val="00F64476"/>
    <w:rsid w:val="00F6674E"/>
    <w:rsid w:val="00F70001"/>
    <w:rsid w:val="00F7002F"/>
    <w:rsid w:val="00F7135D"/>
    <w:rsid w:val="00F72DA3"/>
    <w:rsid w:val="00F72F1D"/>
    <w:rsid w:val="00F740EE"/>
    <w:rsid w:val="00F772A5"/>
    <w:rsid w:val="00F81DE9"/>
    <w:rsid w:val="00F81E8F"/>
    <w:rsid w:val="00F8404F"/>
    <w:rsid w:val="00F84EDB"/>
    <w:rsid w:val="00F911E3"/>
    <w:rsid w:val="00F92948"/>
    <w:rsid w:val="00F97B83"/>
    <w:rsid w:val="00FA0629"/>
    <w:rsid w:val="00FA4617"/>
    <w:rsid w:val="00FA6F59"/>
    <w:rsid w:val="00FB4E99"/>
    <w:rsid w:val="00FB530F"/>
    <w:rsid w:val="00FB5A88"/>
    <w:rsid w:val="00FB5FBB"/>
    <w:rsid w:val="00FB6890"/>
    <w:rsid w:val="00FB6F21"/>
    <w:rsid w:val="00FC0ED3"/>
    <w:rsid w:val="00FC37ED"/>
    <w:rsid w:val="00FC64C4"/>
    <w:rsid w:val="00FD01DD"/>
    <w:rsid w:val="00FD15CD"/>
    <w:rsid w:val="00FD38D9"/>
    <w:rsid w:val="00FD44FF"/>
    <w:rsid w:val="00FD6D61"/>
    <w:rsid w:val="00FE116E"/>
    <w:rsid w:val="00FE4CED"/>
    <w:rsid w:val="00FE5E88"/>
    <w:rsid w:val="00FE6771"/>
    <w:rsid w:val="00FE6D0C"/>
    <w:rsid w:val="00FE701F"/>
    <w:rsid w:val="00FE7478"/>
    <w:rsid w:val="00FF2CE4"/>
    <w:rsid w:val="00FF2E8F"/>
    <w:rsid w:val="00FF35AA"/>
    <w:rsid w:val="00FF54DA"/>
    <w:rsid w:val="08BD610A"/>
    <w:rsid w:val="1B13559A"/>
    <w:rsid w:val="1D95BB20"/>
    <w:rsid w:val="1DB93123"/>
    <w:rsid w:val="1E6DDC44"/>
    <w:rsid w:val="20E6843F"/>
    <w:rsid w:val="24E1B9B3"/>
    <w:rsid w:val="27F0DC83"/>
    <w:rsid w:val="29E623B7"/>
    <w:rsid w:val="34D0E114"/>
    <w:rsid w:val="35AAF640"/>
    <w:rsid w:val="39057CEA"/>
    <w:rsid w:val="50FE5336"/>
    <w:rsid w:val="513348D6"/>
    <w:rsid w:val="52D98B1F"/>
    <w:rsid w:val="52E3EA7B"/>
    <w:rsid w:val="58FA0F2B"/>
    <w:rsid w:val="5D0FB250"/>
    <w:rsid w:val="5F6BE924"/>
    <w:rsid w:val="62FC3619"/>
    <w:rsid w:val="68DE3D3B"/>
    <w:rsid w:val="6C08D9D4"/>
    <w:rsid w:val="709882F8"/>
    <w:rsid w:val="71B20791"/>
    <w:rsid w:val="77CCA2A9"/>
    <w:rsid w:val="77FE5F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23D80"/>
  <w15:chartTrackingRefBased/>
  <w15:docId w15:val="{842365B2-848A-4B45-9D52-C913F4F3F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3DC8"/>
    <w:pPr>
      <w:spacing w:after="0"/>
    </w:pPr>
    <w:rPr>
      <w:rFonts w:ascii="Arial" w:eastAsiaTheme="minorEastAsia" w:hAnsi="Arial"/>
      <w:sz w:val="24"/>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sz w:val="52"/>
    </w:rPr>
  </w:style>
  <w:style w:type="paragraph" w:styleId="Heading3">
    <w:name w:val="heading 3"/>
    <w:basedOn w:val="Normal"/>
    <w:link w:val="Heading3Char"/>
    <w:uiPriority w:val="2"/>
    <w:unhideWhenUsed/>
    <w:qFormat/>
    <w:rsid w:val="006D79E9"/>
    <w:pPr>
      <w:spacing w:line="240" w:lineRule="auto"/>
      <w:outlineLvl w:val="2"/>
    </w:pPr>
    <w:rPr>
      <w:rFonts w:ascii="Franklin Gothic Book" w:eastAsia="Times New Roman" w:hAnsi="Franklin Gothic Book" w:cs="Times New Roman"/>
      <w:sz w:val="40"/>
    </w:rPr>
  </w:style>
  <w:style w:type="paragraph" w:styleId="Heading4">
    <w:name w:val="heading 4"/>
    <w:basedOn w:val="Normal"/>
    <w:link w:val="Heading4Char"/>
    <w:uiPriority w:val="2"/>
    <w:unhideWhenUsed/>
    <w:qFormat/>
    <w:rsid w:val="0052510F"/>
    <w:pPr>
      <w:keepNext/>
      <w:keepLines/>
      <w:spacing w:before="240" w:after="40" w:line="240" w:lineRule="auto"/>
      <w:outlineLvl w:val="3"/>
    </w:pPr>
    <w:rPr>
      <w:rFonts w:ascii="Franklin Gothic Book" w:eastAsia="Times New Roman" w:hAnsi="Franklin Gothic Book" w:cs="Times New Roman"/>
      <w:color w:val="161718" w:themeColor="text1"/>
      <w:spacing w:val="20"/>
      <w:kern w:val="28"/>
      <w:sz w:val="32"/>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uiPriority w:val="1"/>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uiPriority w:val="1"/>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6D79E9"/>
    <w:rPr>
      <w:rFonts w:ascii="Franklin Gothic Book" w:eastAsia="Times New Roman" w:hAnsi="Franklin Gothic Book" w:cs="Times New Roman"/>
      <w:sz w:val="40"/>
      <w:szCs w:val="22"/>
    </w:rPr>
  </w:style>
  <w:style w:type="character" w:customStyle="1" w:styleId="Heading4Char">
    <w:name w:val="Heading 4 Char"/>
    <w:basedOn w:val="DefaultParagraphFont"/>
    <w:link w:val="Heading4"/>
    <w:uiPriority w:val="2"/>
    <w:rsid w:val="0052510F"/>
    <w:rPr>
      <w:rFonts w:ascii="Franklin Gothic Book" w:eastAsia="Times New Roman" w:hAnsi="Franklin Gothic Book" w:cs="Times New Roman"/>
      <w:color w:val="161718" w:themeColor="text1"/>
      <w:spacing w:val="20"/>
      <w:kern w:val="28"/>
      <w:sz w:val="32"/>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63676C"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TOCHeading">
    <w:name w:val="TOC Heading"/>
    <w:basedOn w:val="Heading1"/>
    <w:next w:val="Normal"/>
    <w:uiPriority w:val="39"/>
    <w:unhideWhenUsed/>
    <w:qFormat/>
    <w:rsid w:val="009265B5"/>
    <w:pPr>
      <w:keepLines/>
      <w:spacing w:before="240" w:line="259" w:lineRule="auto"/>
      <w:outlineLvl w:val="9"/>
    </w:pPr>
    <w:rPr>
      <w:rFonts w:eastAsiaTheme="majorEastAsia" w:cstheme="majorBidi"/>
      <w:b w:val="0"/>
      <w:color w:val="7A042E" w:themeColor="accent1" w:themeShade="BF"/>
      <w:sz w:val="32"/>
      <w:szCs w:val="32"/>
      <w:lang w:val="en-US"/>
    </w:rPr>
  </w:style>
  <w:style w:type="paragraph" w:styleId="TOC1">
    <w:name w:val="toc 1"/>
    <w:basedOn w:val="Normal"/>
    <w:next w:val="Normal"/>
    <w:autoRedefine/>
    <w:uiPriority w:val="39"/>
    <w:unhideWhenUsed/>
    <w:rsid w:val="009265B5"/>
    <w:pPr>
      <w:spacing w:after="100"/>
    </w:pPr>
  </w:style>
  <w:style w:type="paragraph" w:styleId="TOC2">
    <w:name w:val="toc 2"/>
    <w:basedOn w:val="Normal"/>
    <w:next w:val="Normal"/>
    <w:autoRedefine/>
    <w:uiPriority w:val="39"/>
    <w:unhideWhenUsed/>
    <w:rsid w:val="009265B5"/>
    <w:pPr>
      <w:spacing w:after="100"/>
      <w:ind w:left="280"/>
    </w:pPr>
  </w:style>
  <w:style w:type="paragraph" w:styleId="TOC3">
    <w:name w:val="toc 3"/>
    <w:basedOn w:val="Normal"/>
    <w:next w:val="Normal"/>
    <w:autoRedefine/>
    <w:uiPriority w:val="39"/>
    <w:unhideWhenUsed/>
    <w:rsid w:val="00991CDA"/>
    <w:pPr>
      <w:tabs>
        <w:tab w:val="right" w:leader="dot" w:pos="9592"/>
      </w:tabs>
      <w:spacing w:after="100"/>
      <w:ind w:left="560"/>
    </w:pPr>
  </w:style>
  <w:style w:type="character" w:styleId="Hyperlink">
    <w:name w:val="Hyperlink"/>
    <w:basedOn w:val="DefaultParagraphFont"/>
    <w:uiPriority w:val="99"/>
    <w:unhideWhenUsed/>
    <w:rsid w:val="00B75BC4"/>
    <w:rPr>
      <w:color w:val="auto"/>
      <w:u w:val="single"/>
    </w:rPr>
  </w:style>
  <w:style w:type="paragraph" w:customStyle="1" w:styleId="paragraph">
    <w:name w:val="paragraph"/>
    <w:basedOn w:val="Normal"/>
    <w:rsid w:val="009F0573"/>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9F0573"/>
  </w:style>
  <w:style w:type="character" w:customStyle="1" w:styleId="eop">
    <w:name w:val="eop"/>
    <w:basedOn w:val="DefaultParagraphFont"/>
    <w:rsid w:val="009F0573"/>
  </w:style>
  <w:style w:type="character" w:customStyle="1" w:styleId="scxw266357971">
    <w:name w:val="scxw266357971"/>
    <w:basedOn w:val="DefaultParagraphFont"/>
    <w:rsid w:val="009F0573"/>
  </w:style>
  <w:style w:type="character" w:customStyle="1" w:styleId="scxw145584263">
    <w:name w:val="scxw145584263"/>
    <w:basedOn w:val="DefaultParagraphFont"/>
    <w:rsid w:val="00D20E8C"/>
  </w:style>
  <w:style w:type="character" w:styleId="UnresolvedMention">
    <w:name w:val="Unresolved Mention"/>
    <w:basedOn w:val="DefaultParagraphFont"/>
    <w:uiPriority w:val="99"/>
    <w:semiHidden/>
    <w:unhideWhenUsed/>
    <w:rsid w:val="00C613DA"/>
    <w:rPr>
      <w:color w:val="605E5C"/>
      <w:shd w:val="clear" w:color="auto" w:fill="E1DFDD"/>
    </w:rPr>
  </w:style>
  <w:style w:type="table" w:styleId="TableGrid">
    <w:name w:val="Table Grid"/>
    <w:basedOn w:val="TableNormal"/>
    <w:uiPriority w:val="39"/>
    <w:rsid w:val="0075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6A541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A541B"/>
    <w:pPr>
      <w:spacing w:after="0" w:line="240" w:lineRule="auto"/>
    </w:pPr>
    <w:tblPr>
      <w:tblStyleRowBandSize w:val="1"/>
      <w:tblStyleColBandSize w:val="1"/>
    </w:tblPr>
    <w:tblStylePr w:type="firstRow">
      <w:rPr>
        <w:b/>
        <w:bCs/>
        <w:caps/>
      </w:rPr>
      <w:tblPr/>
      <w:tcPr>
        <w:tcBorders>
          <w:bottom w:val="single" w:sz="4" w:space="0" w:color="858A8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58A8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3">
    <w:name w:val="Grid Table 1 Light Accent 3"/>
    <w:basedOn w:val="TableNormal"/>
    <w:uiPriority w:val="46"/>
    <w:rsid w:val="006A541B"/>
    <w:pPr>
      <w:spacing w:after="0" w:line="240" w:lineRule="auto"/>
    </w:pPr>
    <w:tblPr>
      <w:tblStyleRowBandSize w:val="1"/>
      <w:tblStyleColBandSize w:val="1"/>
      <w:tblBorders>
        <w:top w:val="single" w:sz="4" w:space="0" w:color="8BE4DB" w:themeColor="accent3" w:themeTint="66"/>
        <w:left w:val="single" w:sz="4" w:space="0" w:color="8BE4DB" w:themeColor="accent3" w:themeTint="66"/>
        <w:bottom w:val="single" w:sz="4" w:space="0" w:color="8BE4DB" w:themeColor="accent3" w:themeTint="66"/>
        <w:right w:val="single" w:sz="4" w:space="0" w:color="8BE4DB" w:themeColor="accent3" w:themeTint="66"/>
        <w:insideH w:val="single" w:sz="4" w:space="0" w:color="8BE4DB" w:themeColor="accent3" w:themeTint="66"/>
        <w:insideV w:val="single" w:sz="4" w:space="0" w:color="8BE4DB" w:themeColor="accent3" w:themeTint="66"/>
      </w:tblBorders>
    </w:tblPr>
    <w:tblStylePr w:type="firstRow">
      <w:rPr>
        <w:b/>
        <w:bCs/>
      </w:rPr>
      <w:tblPr/>
      <w:tcPr>
        <w:tcBorders>
          <w:bottom w:val="single" w:sz="12" w:space="0" w:color="51D6CA" w:themeColor="accent3" w:themeTint="99"/>
        </w:tcBorders>
      </w:tcPr>
    </w:tblStylePr>
    <w:tblStylePr w:type="lastRow">
      <w:rPr>
        <w:b/>
        <w:bCs/>
      </w:rPr>
      <w:tblPr/>
      <w:tcPr>
        <w:tcBorders>
          <w:top w:val="double" w:sz="2" w:space="0" w:color="51D6CA" w:themeColor="accent3"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A541B"/>
    <w:pPr>
      <w:spacing w:after="0" w:line="240" w:lineRule="auto"/>
    </w:pPr>
    <w:tblPr>
      <w:tblStyleRowBandSize w:val="1"/>
      <w:tblStyleColBandSize w:val="1"/>
      <w:tblBorders>
        <w:top w:val="single" w:sz="4" w:space="0" w:color="D3E9B3" w:themeColor="accent5" w:themeTint="66"/>
        <w:left w:val="single" w:sz="4" w:space="0" w:color="D3E9B3" w:themeColor="accent5" w:themeTint="66"/>
        <w:bottom w:val="single" w:sz="4" w:space="0" w:color="D3E9B3" w:themeColor="accent5" w:themeTint="66"/>
        <w:right w:val="single" w:sz="4" w:space="0" w:color="D3E9B3" w:themeColor="accent5" w:themeTint="66"/>
        <w:insideH w:val="single" w:sz="4" w:space="0" w:color="D3E9B3" w:themeColor="accent5" w:themeTint="66"/>
        <w:insideV w:val="single" w:sz="4" w:space="0" w:color="D3E9B3" w:themeColor="accent5" w:themeTint="66"/>
      </w:tblBorders>
    </w:tblPr>
    <w:tblStylePr w:type="firstRow">
      <w:rPr>
        <w:b/>
        <w:bCs/>
      </w:rPr>
      <w:tblPr/>
      <w:tcPr>
        <w:tcBorders>
          <w:bottom w:val="single" w:sz="12" w:space="0" w:color="BEDE8D" w:themeColor="accent5" w:themeTint="99"/>
        </w:tcBorders>
      </w:tcPr>
    </w:tblStylePr>
    <w:tblStylePr w:type="lastRow">
      <w:rPr>
        <w:b/>
        <w:bCs/>
      </w:rPr>
      <w:tblPr/>
      <w:tcPr>
        <w:tcBorders>
          <w:top w:val="double" w:sz="2" w:space="0" w:color="BEDE8D" w:themeColor="accent5" w:themeTint="99"/>
        </w:tcBorders>
      </w:tcPr>
    </w:tblStylePr>
    <w:tblStylePr w:type="firstCol">
      <w:rPr>
        <w:b/>
        <w:bCs/>
      </w:rPr>
    </w:tblStylePr>
    <w:tblStylePr w:type="lastCol">
      <w:rPr>
        <w:b/>
        <w:bCs/>
      </w:rPr>
    </w:tblStylePr>
  </w:style>
  <w:style w:type="table" w:styleId="ListTable1Light">
    <w:name w:val="List Table 1 Light"/>
    <w:basedOn w:val="TableNormal"/>
    <w:uiPriority w:val="46"/>
    <w:rsid w:val="004F1112"/>
    <w:pPr>
      <w:spacing w:after="0" w:line="240" w:lineRule="auto"/>
    </w:pPr>
    <w:tblPr>
      <w:tblStyleRowBandSize w:val="1"/>
      <w:tblStyleColBandSize w:val="1"/>
    </w:tblPr>
    <w:tblStylePr w:type="firstRow">
      <w:rPr>
        <w:b/>
        <w:bCs/>
      </w:rPr>
      <w:tblPr/>
      <w:tcPr>
        <w:tcBorders>
          <w:bottom w:val="single" w:sz="4" w:space="0" w:color="6E7378" w:themeColor="text1" w:themeTint="99"/>
        </w:tcBorders>
      </w:tcPr>
    </w:tblStylePr>
    <w:tblStylePr w:type="lastRow">
      <w:rPr>
        <w:b/>
        <w:bCs/>
      </w:rPr>
      <w:tblPr/>
      <w:tcPr>
        <w:tcBorders>
          <w:top w:val="single" w:sz="4" w:space="0" w:color="6E7378" w:themeColor="text1" w:themeTint="99"/>
        </w:tcBorders>
      </w:tcPr>
    </w:tblStylePr>
    <w:tblStylePr w:type="firstCol">
      <w:rPr>
        <w:b/>
        <w:bCs/>
      </w:rPr>
    </w:tblStylePr>
    <w:tblStylePr w:type="lastCol">
      <w:rPr>
        <w:b/>
        <w:bCs/>
      </w:rPr>
    </w:tblStylePr>
    <w:tblStylePr w:type="band1Vert">
      <w:tblPr/>
      <w:tcPr>
        <w:shd w:val="clear" w:color="auto" w:fill="CED0D2" w:themeFill="text1" w:themeFillTint="33"/>
      </w:tcPr>
    </w:tblStylePr>
    <w:tblStylePr w:type="band1Horz">
      <w:tblPr/>
      <w:tcPr>
        <w:shd w:val="clear" w:color="auto" w:fill="CED0D2" w:themeFill="text1" w:themeFillTint="33"/>
      </w:tcPr>
    </w:tblStylePr>
  </w:style>
  <w:style w:type="table" w:styleId="TableGridLight">
    <w:name w:val="Grid Table Light"/>
    <w:basedOn w:val="TableNormal"/>
    <w:uiPriority w:val="40"/>
    <w:rsid w:val="004F11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unhideWhenUsed/>
    <w:qFormat/>
    <w:rsid w:val="00644600"/>
    <w:pPr>
      <w:ind w:left="720"/>
      <w:contextualSpacing/>
    </w:pPr>
  </w:style>
  <w:style w:type="character" w:customStyle="1" w:styleId="wacimagecontainer">
    <w:name w:val="wacimagecontainer"/>
    <w:basedOn w:val="DefaultParagraphFont"/>
    <w:rsid w:val="003E3998"/>
  </w:style>
  <w:style w:type="character" w:customStyle="1" w:styleId="superscript">
    <w:name w:val="superscript"/>
    <w:basedOn w:val="DefaultParagraphFont"/>
    <w:rsid w:val="00C86095"/>
  </w:style>
  <w:style w:type="paragraph" w:styleId="TOC4">
    <w:name w:val="toc 4"/>
    <w:basedOn w:val="Normal"/>
    <w:next w:val="Normal"/>
    <w:autoRedefine/>
    <w:uiPriority w:val="39"/>
    <w:unhideWhenUsed/>
    <w:rsid w:val="00416EE6"/>
    <w:pPr>
      <w:spacing w:after="100" w:line="259" w:lineRule="auto"/>
      <w:ind w:left="660"/>
    </w:pPr>
    <w:rPr>
      <w:rFonts w:asciiTheme="minorHAnsi" w:hAnsiTheme="minorHAnsi"/>
      <w:kern w:val="2"/>
      <w:sz w:val="52"/>
      <w:szCs w:val="52"/>
      <w:lang w:eastAsia="en-GB" w:bidi="en-GB"/>
      <w14:ligatures w14:val="standardContextual"/>
    </w:rPr>
  </w:style>
  <w:style w:type="paragraph" w:customStyle="1" w:styleId="xxparagraph">
    <w:name w:val="x_xparagraph"/>
    <w:basedOn w:val="Normal"/>
    <w:rsid w:val="00AF31D0"/>
    <w:pPr>
      <w:spacing w:before="100" w:beforeAutospacing="1" w:after="100" w:afterAutospacing="1" w:line="240" w:lineRule="auto"/>
    </w:pPr>
    <w:rPr>
      <w:rFonts w:ascii="Calibri" w:eastAsiaTheme="minorHAnsi" w:hAnsi="Calibri" w:cs="Calibri"/>
      <w:sz w:val="22"/>
      <w:lang w:eastAsia="en-GB"/>
    </w:rPr>
  </w:style>
  <w:style w:type="character" w:customStyle="1" w:styleId="xxnormaltextrun">
    <w:name w:val="x_xnormaltextrun"/>
    <w:basedOn w:val="DefaultParagraphFont"/>
    <w:rsid w:val="00AF31D0"/>
  </w:style>
  <w:style w:type="character" w:customStyle="1" w:styleId="xxeop">
    <w:name w:val="x_xeop"/>
    <w:basedOn w:val="DefaultParagraphFont"/>
    <w:rsid w:val="00AF31D0"/>
  </w:style>
  <w:style w:type="character" w:customStyle="1" w:styleId="xxscxw22637554">
    <w:name w:val="x_xscxw22637554"/>
    <w:basedOn w:val="DefaultParagraphFont"/>
    <w:rsid w:val="00AF31D0"/>
  </w:style>
  <w:style w:type="paragraph" w:styleId="Revision">
    <w:name w:val="Revision"/>
    <w:hidden/>
    <w:uiPriority w:val="99"/>
    <w:semiHidden/>
    <w:rsid w:val="00D00107"/>
    <w:pPr>
      <w:spacing w:after="0" w:line="240" w:lineRule="auto"/>
    </w:pPr>
    <w:rPr>
      <w:rFonts w:ascii="Arial" w:eastAsiaTheme="minorEastAsia" w:hAnsi="Arial"/>
      <w:sz w:val="24"/>
      <w:szCs w:val="22"/>
    </w:rPr>
  </w:style>
  <w:style w:type="character" w:styleId="CommentReference">
    <w:name w:val="annotation reference"/>
    <w:basedOn w:val="DefaultParagraphFont"/>
    <w:uiPriority w:val="99"/>
    <w:semiHidden/>
    <w:unhideWhenUsed/>
    <w:rsid w:val="006D224F"/>
    <w:rPr>
      <w:sz w:val="16"/>
      <w:szCs w:val="16"/>
    </w:rPr>
  </w:style>
  <w:style w:type="paragraph" w:styleId="CommentText">
    <w:name w:val="annotation text"/>
    <w:basedOn w:val="Normal"/>
    <w:link w:val="CommentTextChar"/>
    <w:uiPriority w:val="99"/>
    <w:unhideWhenUsed/>
    <w:rsid w:val="006D224F"/>
    <w:pPr>
      <w:spacing w:line="240" w:lineRule="auto"/>
    </w:pPr>
    <w:rPr>
      <w:sz w:val="20"/>
      <w:szCs w:val="20"/>
    </w:rPr>
  </w:style>
  <w:style w:type="character" w:customStyle="1" w:styleId="CommentTextChar">
    <w:name w:val="Comment Text Char"/>
    <w:basedOn w:val="DefaultParagraphFont"/>
    <w:link w:val="CommentText"/>
    <w:uiPriority w:val="99"/>
    <w:rsid w:val="006D224F"/>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6D224F"/>
    <w:rPr>
      <w:b/>
      <w:bCs/>
    </w:rPr>
  </w:style>
  <w:style w:type="character" w:customStyle="1" w:styleId="CommentSubjectChar">
    <w:name w:val="Comment Subject Char"/>
    <w:basedOn w:val="CommentTextChar"/>
    <w:link w:val="CommentSubject"/>
    <w:uiPriority w:val="99"/>
    <w:semiHidden/>
    <w:rsid w:val="006D224F"/>
    <w:rPr>
      <w:rFonts w:ascii="Arial" w:eastAsiaTheme="minorEastAsia" w:hAnsi="Arial"/>
      <w:b/>
      <w:bCs/>
      <w:sz w:val="20"/>
      <w:szCs w:val="20"/>
    </w:rPr>
  </w:style>
  <w:style w:type="character" w:styleId="Mention">
    <w:name w:val="Mention"/>
    <w:basedOn w:val="DefaultParagraphFont"/>
    <w:uiPriority w:val="99"/>
    <w:unhideWhenUsed/>
    <w:rPr>
      <w:color w:val="2B579A"/>
      <w:shd w:val="clear" w:color="auto" w:fill="E6E6E6"/>
    </w:rPr>
  </w:style>
  <w:style w:type="table" w:styleId="PlainTable5">
    <w:name w:val="Plain Table 5"/>
    <w:basedOn w:val="TableNormal"/>
    <w:uiPriority w:val="45"/>
    <w:rsid w:val="000F391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8A8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8A8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8A8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8A8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i-provider">
    <w:name w:val="ui-provider"/>
    <w:basedOn w:val="DefaultParagraphFont"/>
    <w:rsid w:val="001A0EBB"/>
  </w:style>
  <w:style w:type="character" w:styleId="FollowedHyperlink">
    <w:name w:val="FollowedHyperlink"/>
    <w:basedOn w:val="DefaultParagraphFont"/>
    <w:uiPriority w:val="99"/>
    <w:semiHidden/>
    <w:unhideWhenUsed/>
    <w:rsid w:val="006501AC"/>
    <w:rPr>
      <w:color w:val="93C84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346">
      <w:bodyDiv w:val="1"/>
      <w:marLeft w:val="0"/>
      <w:marRight w:val="0"/>
      <w:marTop w:val="0"/>
      <w:marBottom w:val="0"/>
      <w:divBdr>
        <w:top w:val="none" w:sz="0" w:space="0" w:color="auto"/>
        <w:left w:val="none" w:sz="0" w:space="0" w:color="auto"/>
        <w:bottom w:val="none" w:sz="0" w:space="0" w:color="auto"/>
        <w:right w:val="none" w:sz="0" w:space="0" w:color="auto"/>
      </w:divBdr>
    </w:div>
    <w:div w:id="188299857">
      <w:bodyDiv w:val="1"/>
      <w:marLeft w:val="0"/>
      <w:marRight w:val="0"/>
      <w:marTop w:val="0"/>
      <w:marBottom w:val="0"/>
      <w:divBdr>
        <w:top w:val="none" w:sz="0" w:space="0" w:color="auto"/>
        <w:left w:val="none" w:sz="0" w:space="0" w:color="auto"/>
        <w:bottom w:val="none" w:sz="0" w:space="0" w:color="auto"/>
        <w:right w:val="none" w:sz="0" w:space="0" w:color="auto"/>
      </w:divBdr>
    </w:div>
    <w:div w:id="209927356">
      <w:bodyDiv w:val="1"/>
      <w:marLeft w:val="0"/>
      <w:marRight w:val="0"/>
      <w:marTop w:val="0"/>
      <w:marBottom w:val="0"/>
      <w:divBdr>
        <w:top w:val="none" w:sz="0" w:space="0" w:color="auto"/>
        <w:left w:val="none" w:sz="0" w:space="0" w:color="auto"/>
        <w:bottom w:val="none" w:sz="0" w:space="0" w:color="auto"/>
        <w:right w:val="none" w:sz="0" w:space="0" w:color="auto"/>
      </w:divBdr>
    </w:div>
    <w:div w:id="219824318">
      <w:bodyDiv w:val="1"/>
      <w:marLeft w:val="0"/>
      <w:marRight w:val="0"/>
      <w:marTop w:val="0"/>
      <w:marBottom w:val="0"/>
      <w:divBdr>
        <w:top w:val="none" w:sz="0" w:space="0" w:color="auto"/>
        <w:left w:val="none" w:sz="0" w:space="0" w:color="auto"/>
        <w:bottom w:val="none" w:sz="0" w:space="0" w:color="auto"/>
        <w:right w:val="none" w:sz="0" w:space="0" w:color="auto"/>
      </w:divBdr>
      <w:divsChild>
        <w:div w:id="6177020">
          <w:marLeft w:val="0"/>
          <w:marRight w:val="0"/>
          <w:marTop w:val="0"/>
          <w:marBottom w:val="0"/>
          <w:divBdr>
            <w:top w:val="none" w:sz="0" w:space="0" w:color="auto"/>
            <w:left w:val="none" w:sz="0" w:space="0" w:color="auto"/>
            <w:bottom w:val="none" w:sz="0" w:space="0" w:color="auto"/>
            <w:right w:val="none" w:sz="0" w:space="0" w:color="auto"/>
          </w:divBdr>
          <w:divsChild>
            <w:div w:id="1541630193">
              <w:marLeft w:val="0"/>
              <w:marRight w:val="0"/>
              <w:marTop w:val="0"/>
              <w:marBottom w:val="0"/>
              <w:divBdr>
                <w:top w:val="none" w:sz="0" w:space="0" w:color="auto"/>
                <w:left w:val="none" w:sz="0" w:space="0" w:color="auto"/>
                <w:bottom w:val="none" w:sz="0" w:space="0" w:color="auto"/>
                <w:right w:val="none" w:sz="0" w:space="0" w:color="auto"/>
              </w:divBdr>
            </w:div>
          </w:divsChild>
        </w:div>
        <w:div w:id="12273107">
          <w:marLeft w:val="0"/>
          <w:marRight w:val="0"/>
          <w:marTop w:val="0"/>
          <w:marBottom w:val="0"/>
          <w:divBdr>
            <w:top w:val="none" w:sz="0" w:space="0" w:color="auto"/>
            <w:left w:val="none" w:sz="0" w:space="0" w:color="auto"/>
            <w:bottom w:val="none" w:sz="0" w:space="0" w:color="auto"/>
            <w:right w:val="none" w:sz="0" w:space="0" w:color="auto"/>
          </w:divBdr>
          <w:divsChild>
            <w:div w:id="1745838771">
              <w:marLeft w:val="0"/>
              <w:marRight w:val="0"/>
              <w:marTop w:val="0"/>
              <w:marBottom w:val="0"/>
              <w:divBdr>
                <w:top w:val="none" w:sz="0" w:space="0" w:color="auto"/>
                <w:left w:val="none" w:sz="0" w:space="0" w:color="auto"/>
                <w:bottom w:val="none" w:sz="0" w:space="0" w:color="auto"/>
                <w:right w:val="none" w:sz="0" w:space="0" w:color="auto"/>
              </w:divBdr>
            </w:div>
          </w:divsChild>
        </w:div>
        <w:div w:id="19282801">
          <w:marLeft w:val="0"/>
          <w:marRight w:val="0"/>
          <w:marTop w:val="0"/>
          <w:marBottom w:val="0"/>
          <w:divBdr>
            <w:top w:val="none" w:sz="0" w:space="0" w:color="auto"/>
            <w:left w:val="none" w:sz="0" w:space="0" w:color="auto"/>
            <w:bottom w:val="none" w:sz="0" w:space="0" w:color="auto"/>
            <w:right w:val="none" w:sz="0" w:space="0" w:color="auto"/>
          </w:divBdr>
          <w:divsChild>
            <w:div w:id="483201842">
              <w:marLeft w:val="0"/>
              <w:marRight w:val="0"/>
              <w:marTop w:val="0"/>
              <w:marBottom w:val="0"/>
              <w:divBdr>
                <w:top w:val="none" w:sz="0" w:space="0" w:color="auto"/>
                <w:left w:val="none" w:sz="0" w:space="0" w:color="auto"/>
                <w:bottom w:val="none" w:sz="0" w:space="0" w:color="auto"/>
                <w:right w:val="none" w:sz="0" w:space="0" w:color="auto"/>
              </w:divBdr>
            </w:div>
          </w:divsChild>
        </w:div>
        <w:div w:id="80415669">
          <w:marLeft w:val="0"/>
          <w:marRight w:val="0"/>
          <w:marTop w:val="0"/>
          <w:marBottom w:val="0"/>
          <w:divBdr>
            <w:top w:val="none" w:sz="0" w:space="0" w:color="auto"/>
            <w:left w:val="none" w:sz="0" w:space="0" w:color="auto"/>
            <w:bottom w:val="none" w:sz="0" w:space="0" w:color="auto"/>
            <w:right w:val="none" w:sz="0" w:space="0" w:color="auto"/>
          </w:divBdr>
          <w:divsChild>
            <w:div w:id="1352220706">
              <w:marLeft w:val="0"/>
              <w:marRight w:val="0"/>
              <w:marTop w:val="0"/>
              <w:marBottom w:val="0"/>
              <w:divBdr>
                <w:top w:val="none" w:sz="0" w:space="0" w:color="auto"/>
                <w:left w:val="none" w:sz="0" w:space="0" w:color="auto"/>
                <w:bottom w:val="none" w:sz="0" w:space="0" w:color="auto"/>
                <w:right w:val="none" w:sz="0" w:space="0" w:color="auto"/>
              </w:divBdr>
            </w:div>
          </w:divsChild>
        </w:div>
        <w:div w:id="98834677">
          <w:marLeft w:val="0"/>
          <w:marRight w:val="0"/>
          <w:marTop w:val="0"/>
          <w:marBottom w:val="0"/>
          <w:divBdr>
            <w:top w:val="none" w:sz="0" w:space="0" w:color="auto"/>
            <w:left w:val="none" w:sz="0" w:space="0" w:color="auto"/>
            <w:bottom w:val="none" w:sz="0" w:space="0" w:color="auto"/>
            <w:right w:val="none" w:sz="0" w:space="0" w:color="auto"/>
          </w:divBdr>
          <w:divsChild>
            <w:div w:id="818882633">
              <w:marLeft w:val="0"/>
              <w:marRight w:val="0"/>
              <w:marTop w:val="0"/>
              <w:marBottom w:val="0"/>
              <w:divBdr>
                <w:top w:val="none" w:sz="0" w:space="0" w:color="auto"/>
                <w:left w:val="none" w:sz="0" w:space="0" w:color="auto"/>
                <w:bottom w:val="none" w:sz="0" w:space="0" w:color="auto"/>
                <w:right w:val="none" w:sz="0" w:space="0" w:color="auto"/>
              </w:divBdr>
            </w:div>
          </w:divsChild>
        </w:div>
        <w:div w:id="163975159">
          <w:marLeft w:val="0"/>
          <w:marRight w:val="0"/>
          <w:marTop w:val="0"/>
          <w:marBottom w:val="0"/>
          <w:divBdr>
            <w:top w:val="none" w:sz="0" w:space="0" w:color="auto"/>
            <w:left w:val="none" w:sz="0" w:space="0" w:color="auto"/>
            <w:bottom w:val="none" w:sz="0" w:space="0" w:color="auto"/>
            <w:right w:val="none" w:sz="0" w:space="0" w:color="auto"/>
          </w:divBdr>
          <w:divsChild>
            <w:div w:id="2108579590">
              <w:marLeft w:val="0"/>
              <w:marRight w:val="0"/>
              <w:marTop w:val="0"/>
              <w:marBottom w:val="0"/>
              <w:divBdr>
                <w:top w:val="none" w:sz="0" w:space="0" w:color="auto"/>
                <w:left w:val="none" w:sz="0" w:space="0" w:color="auto"/>
                <w:bottom w:val="none" w:sz="0" w:space="0" w:color="auto"/>
                <w:right w:val="none" w:sz="0" w:space="0" w:color="auto"/>
              </w:divBdr>
            </w:div>
          </w:divsChild>
        </w:div>
        <w:div w:id="180826832">
          <w:marLeft w:val="0"/>
          <w:marRight w:val="0"/>
          <w:marTop w:val="0"/>
          <w:marBottom w:val="0"/>
          <w:divBdr>
            <w:top w:val="none" w:sz="0" w:space="0" w:color="auto"/>
            <w:left w:val="none" w:sz="0" w:space="0" w:color="auto"/>
            <w:bottom w:val="none" w:sz="0" w:space="0" w:color="auto"/>
            <w:right w:val="none" w:sz="0" w:space="0" w:color="auto"/>
          </w:divBdr>
          <w:divsChild>
            <w:div w:id="1972787647">
              <w:marLeft w:val="0"/>
              <w:marRight w:val="0"/>
              <w:marTop w:val="0"/>
              <w:marBottom w:val="0"/>
              <w:divBdr>
                <w:top w:val="none" w:sz="0" w:space="0" w:color="auto"/>
                <w:left w:val="none" w:sz="0" w:space="0" w:color="auto"/>
                <w:bottom w:val="none" w:sz="0" w:space="0" w:color="auto"/>
                <w:right w:val="none" w:sz="0" w:space="0" w:color="auto"/>
              </w:divBdr>
            </w:div>
          </w:divsChild>
        </w:div>
        <w:div w:id="215822281">
          <w:marLeft w:val="0"/>
          <w:marRight w:val="0"/>
          <w:marTop w:val="0"/>
          <w:marBottom w:val="0"/>
          <w:divBdr>
            <w:top w:val="none" w:sz="0" w:space="0" w:color="auto"/>
            <w:left w:val="none" w:sz="0" w:space="0" w:color="auto"/>
            <w:bottom w:val="none" w:sz="0" w:space="0" w:color="auto"/>
            <w:right w:val="none" w:sz="0" w:space="0" w:color="auto"/>
          </w:divBdr>
          <w:divsChild>
            <w:div w:id="1705406759">
              <w:marLeft w:val="0"/>
              <w:marRight w:val="0"/>
              <w:marTop w:val="0"/>
              <w:marBottom w:val="0"/>
              <w:divBdr>
                <w:top w:val="none" w:sz="0" w:space="0" w:color="auto"/>
                <w:left w:val="none" w:sz="0" w:space="0" w:color="auto"/>
                <w:bottom w:val="none" w:sz="0" w:space="0" w:color="auto"/>
                <w:right w:val="none" w:sz="0" w:space="0" w:color="auto"/>
              </w:divBdr>
            </w:div>
          </w:divsChild>
        </w:div>
        <w:div w:id="263417393">
          <w:marLeft w:val="0"/>
          <w:marRight w:val="0"/>
          <w:marTop w:val="0"/>
          <w:marBottom w:val="0"/>
          <w:divBdr>
            <w:top w:val="none" w:sz="0" w:space="0" w:color="auto"/>
            <w:left w:val="none" w:sz="0" w:space="0" w:color="auto"/>
            <w:bottom w:val="none" w:sz="0" w:space="0" w:color="auto"/>
            <w:right w:val="none" w:sz="0" w:space="0" w:color="auto"/>
          </w:divBdr>
          <w:divsChild>
            <w:div w:id="139730142">
              <w:marLeft w:val="0"/>
              <w:marRight w:val="0"/>
              <w:marTop w:val="0"/>
              <w:marBottom w:val="0"/>
              <w:divBdr>
                <w:top w:val="none" w:sz="0" w:space="0" w:color="auto"/>
                <w:left w:val="none" w:sz="0" w:space="0" w:color="auto"/>
                <w:bottom w:val="none" w:sz="0" w:space="0" w:color="auto"/>
                <w:right w:val="none" w:sz="0" w:space="0" w:color="auto"/>
              </w:divBdr>
            </w:div>
          </w:divsChild>
        </w:div>
        <w:div w:id="303432848">
          <w:marLeft w:val="0"/>
          <w:marRight w:val="0"/>
          <w:marTop w:val="0"/>
          <w:marBottom w:val="0"/>
          <w:divBdr>
            <w:top w:val="none" w:sz="0" w:space="0" w:color="auto"/>
            <w:left w:val="none" w:sz="0" w:space="0" w:color="auto"/>
            <w:bottom w:val="none" w:sz="0" w:space="0" w:color="auto"/>
            <w:right w:val="none" w:sz="0" w:space="0" w:color="auto"/>
          </w:divBdr>
          <w:divsChild>
            <w:div w:id="585841769">
              <w:marLeft w:val="0"/>
              <w:marRight w:val="0"/>
              <w:marTop w:val="0"/>
              <w:marBottom w:val="0"/>
              <w:divBdr>
                <w:top w:val="none" w:sz="0" w:space="0" w:color="auto"/>
                <w:left w:val="none" w:sz="0" w:space="0" w:color="auto"/>
                <w:bottom w:val="none" w:sz="0" w:space="0" w:color="auto"/>
                <w:right w:val="none" w:sz="0" w:space="0" w:color="auto"/>
              </w:divBdr>
            </w:div>
          </w:divsChild>
        </w:div>
        <w:div w:id="342585101">
          <w:marLeft w:val="0"/>
          <w:marRight w:val="0"/>
          <w:marTop w:val="0"/>
          <w:marBottom w:val="0"/>
          <w:divBdr>
            <w:top w:val="none" w:sz="0" w:space="0" w:color="auto"/>
            <w:left w:val="none" w:sz="0" w:space="0" w:color="auto"/>
            <w:bottom w:val="none" w:sz="0" w:space="0" w:color="auto"/>
            <w:right w:val="none" w:sz="0" w:space="0" w:color="auto"/>
          </w:divBdr>
          <w:divsChild>
            <w:div w:id="688726522">
              <w:marLeft w:val="0"/>
              <w:marRight w:val="0"/>
              <w:marTop w:val="0"/>
              <w:marBottom w:val="0"/>
              <w:divBdr>
                <w:top w:val="none" w:sz="0" w:space="0" w:color="auto"/>
                <w:left w:val="none" w:sz="0" w:space="0" w:color="auto"/>
                <w:bottom w:val="none" w:sz="0" w:space="0" w:color="auto"/>
                <w:right w:val="none" w:sz="0" w:space="0" w:color="auto"/>
              </w:divBdr>
            </w:div>
          </w:divsChild>
        </w:div>
        <w:div w:id="411925719">
          <w:marLeft w:val="0"/>
          <w:marRight w:val="0"/>
          <w:marTop w:val="0"/>
          <w:marBottom w:val="0"/>
          <w:divBdr>
            <w:top w:val="none" w:sz="0" w:space="0" w:color="auto"/>
            <w:left w:val="none" w:sz="0" w:space="0" w:color="auto"/>
            <w:bottom w:val="none" w:sz="0" w:space="0" w:color="auto"/>
            <w:right w:val="none" w:sz="0" w:space="0" w:color="auto"/>
          </w:divBdr>
          <w:divsChild>
            <w:div w:id="1363360953">
              <w:marLeft w:val="0"/>
              <w:marRight w:val="0"/>
              <w:marTop w:val="0"/>
              <w:marBottom w:val="0"/>
              <w:divBdr>
                <w:top w:val="none" w:sz="0" w:space="0" w:color="auto"/>
                <w:left w:val="none" w:sz="0" w:space="0" w:color="auto"/>
                <w:bottom w:val="none" w:sz="0" w:space="0" w:color="auto"/>
                <w:right w:val="none" w:sz="0" w:space="0" w:color="auto"/>
              </w:divBdr>
            </w:div>
          </w:divsChild>
        </w:div>
        <w:div w:id="472210682">
          <w:marLeft w:val="0"/>
          <w:marRight w:val="0"/>
          <w:marTop w:val="0"/>
          <w:marBottom w:val="0"/>
          <w:divBdr>
            <w:top w:val="none" w:sz="0" w:space="0" w:color="auto"/>
            <w:left w:val="none" w:sz="0" w:space="0" w:color="auto"/>
            <w:bottom w:val="none" w:sz="0" w:space="0" w:color="auto"/>
            <w:right w:val="none" w:sz="0" w:space="0" w:color="auto"/>
          </w:divBdr>
          <w:divsChild>
            <w:div w:id="1660840404">
              <w:marLeft w:val="0"/>
              <w:marRight w:val="0"/>
              <w:marTop w:val="0"/>
              <w:marBottom w:val="0"/>
              <w:divBdr>
                <w:top w:val="none" w:sz="0" w:space="0" w:color="auto"/>
                <w:left w:val="none" w:sz="0" w:space="0" w:color="auto"/>
                <w:bottom w:val="none" w:sz="0" w:space="0" w:color="auto"/>
                <w:right w:val="none" w:sz="0" w:space="0" w:color="auto"/>
              </w:divBdr>
            </w:div>
          </w:divsChild>
        </w:div>
        <w:div w:id="532351416">
          <w:marLeft w:val="0"/>
          <w:marRight w:val="0"/>
          <w:marTop w:val="0"/>
          <w:marBottom w:val="0"/>
          <w:divBdr>
            <w:top w:val="none" w:sz="0" w:space="0" w:color="auto"/>
            <w:left w:val="none" w:sz="0" w:space="0" w:color="auto"/>
            <w:bottom w:val="none" w:sz="0" w:space="0" w:color="auto"/>
            <w:right w:val="none" w:sz="0" w:space="0" w:color="auto"/>
          </w:divBdr>
          <w:divsChild>
            <w:div w:id="651177841">
              <w:marLeft w:val="0"/>
              <w:marRight w:val="0"/>
              <w:marTop w:val="0"/>
              <w:marBottom w:val="0"/>
              <w:divBdr>
                <w:top w:val="none" w:sz="0" w:space="0" w:color="auto"/>
                <w:left w:val="none" w:sz="0" w:space="0" w:color="auto"/>
                <w:bottom w:val="none" w:sz="0" w:space="0" w:color="auto"/>
                <w:right w:val="none" w:sz="0" w:space="0" w:color="auto"/>
              </w:divBdr>
            </w:div>
          </w:divsChild>
        </w:div>
        <w:div w:id="535123071">
          <w:marLeft w:val="0"/>
          <w:marRight w:val="0"/>
          <w:marTop w:val="0"/>
          <w:marBottom w:val="0"/>
          <w:divBdr>
            <w:top w:val="none" w:sz="0" w:space="0" w:color="auto"/>
            <w:left w:val="none" w:sz="0" w:space="0" w:color="auto"/>
            <w:bottom w:val="none" w:sz="0" w:space="0" w:color="auto"/>
            <w:right w:val="none" w:sz="0" w:space="0" w:color="auto"/>
          </w:divBdr>
          <w:divsChild>
            <w:div w:id="1728916590">
              <w:marLeft w:val="0"/>
              <w:marRight w:val="0"/>
              <w:marTop w:val="0"/>
              <w:marBottom w:val="0"/>
              <w:divBdr>
                <w:top w:val="none" w:sz="0" w:space="0" w:color="auto"/>
                <w:left w:val="none" w:sz="0" w:space="0" w:color="auto"/>
                <w:bottom w:val="none" w:sz="0" w:space="0" w:color="auto"/>
                <w:right w:val="none" w:sz="0" w:space="0" w:color="auto"/>
              </w:divBdr>
            </w:div>
          </w:divsChild>
        </w:div>
        <w:div w:id="540674935">
          <w:marLeft w:val="0"/>
          <w:marRight w:val="0"/>
          <w:marTop w:val="0"/>
          <w:marBottom w:val="0"/>
          <w:divBdr>
            <w:top w:val="none" w:sz="0" w:space="0" w:color="auto"/>
            <w:left w:val="none" w:sz="0" w:space="0" w:color="auto"/>
            <w:bottom w:val="none" w:sz="0" w:space="0" w:color="auto"/>
            <w:right w:val="none" w:sz="0" w:space="0" w:color="auto"/>
          </w:divBdr>
          <w:divsChild>
            <w:div w:id="1206679698">
              <w:marLeft w:val="0"/>
              <w:marRight w:val="0"/>
              <w:marTop w:val="0"/>
              <w:marBottom w:val="0"/>
              <w:divBdr>
                <w:top w:val="none" w:sz="0" w:space="0" w:color="auto"/>
                <w:left w:val="none" w:sz="0" w:space="0" w:color="auto"/>
                <w:bottom w:val="none" w:sz="0" w:space="0" w:color="auto"/>
                <w:right w:val="none" w:sz="0" w:space="0" w:color="auto"/>
              </w:divBdr>
            </w:div>
          </w:divsChild>
        </w:div>
        <w:div w:id="587079097">
          <w:marLeft w:val="0"/>
          <w:marRight w:val="0"/>
          <w:marTop w:val="0"/>
          <w:marBottom w:val="0"/>
          <w:divBdr>
            <w:top w:val="none" w:sz="0" w:space="0" w:color="auto"/>
            <w:left w:val="none" w:sz="0" w:space="0" w:color="auto"/>
            <w:bottom w:val="none" w:sz="0" w:space="0" w:color="auto"/>
            <w:right w:val="none" w:sz="0" w:space="0" w:color="auto"/>
          </w:divBdr>
          <w:divsChild>
            <w:div w:id="130951785">
              <w:marLeft w:val="0"/>
              <w:marRight w:val="0"/>
              <w:marTop w:val="0"/>
              <w:marBottom w:val="0"/>
              <w:divBdr>
                <w:top w:val="none" w:sz="0" w:space="0" w:color="auto"/>
                <w:left w:val="none" w:sz="0" w:space="0" w:color="auto"/>
                <w:bottom w:val="none" w:sz="0" w:space="0" w:color="auto"/>
                <w:right w:val="none" w:sz="0" w:space="0" w:color="auto"/>
              </w:divBdr>
            </w:div>
          </w:divsChild>
        </w:div>
        <w:div w:id="622156999">
          <w:marLeft w:val="0"/>
          <w:marRight w:val="0"/>
          <w:marTop w:val="0"/>
          <w:marBottom w:val="0"/>
          <w:divBdr>
            <w:top w:val="none" w:sz="0" w:space="0" w:color="auto"/>
            <w:left w:val="none" w:sz="0" w:space="0" w:color="auto"/>
            <w:bottom w:val="none" w:sz="0" w:space="0" w:color="auto"/>
            <w:right w:val="none" w:sz="0" w:space="0" w:color="auto"/>
          </w:divBdr>
          <w:divsChild>
            <w:div w:id="135030976">
              <w:marLeft w:val="0"/>
              <w:marRight w:val="0"/>
              <w:marTop w:val="0"/>
              <w:marBottom w:val="0"/>
              <w:divBdr>
                <w:top w:val="none" w:sz="0" w:space="0" w:color="auto"/>
                <w:left w:val="none" w:sz="0" w:space="0" w:color="auto"/>
                <w:bottom w:val="none" w:sz="0" w:space="0" w:color="auto"/>
                <w:right w:val="none" w:sz="0" w:space="0" w:color="auto"/>
              </w:divBdr>
            </w:div>
          </w:divsChild>
        </w:div>
        <w:div w:id="622620568">
          <w:marLeft w:val="0"/>
          <w:marRight w:val="0"/>
          <w:marTop w:val="0"/>
          <w:marBottom w:val="0"/>
          <w:divBdr>
            <w:top w:val="none" w:sz="0" w:space="0" w:color="auto"/>
            <w:left w:val="none" w:sz="0" w:space="0" w:color="auto"/>
            <w:bottom w:val="none" w:sz="0" w:space="0" w:color="auto"/>
            <w:right w:val="none" w:sz="0" w:space="0" w:color="auto"/>
          </w:divBdr>
          <w:divsChild>
            <w:div w:id="1235310946">
              <w:marLeft w:val="0"/>
              <w:marRight w:val="0"/>
              <w:marTop w:val="0"/>
              <w:marBottom w:val="0"/>
              <w:divBdr>
                <w:top w:val="none" w:sz="0" w:space="0" w:color="auto"/>
                <w:left w:val="none" w:sz="0" w:space="0" w:color="auto"/>
                <w:bottom w:val="none" w:sz="0" w:space="0" w:color="auto"/>
                <w:right w:val="none" w:sz="0" w:space="0" w:color="auto"/>
              </w:divBdr>
            </w:div>
          </w:divsChild>
        </w:div>
        <w:div w:id="653341423">
          <w:marLeft w:val="0"/>
          <w:marRight w:val="0"/>
          <w:marTop w:val="0"/>
          <w:marBottom w:val="0"/>
          <w:divBdr>
            <w:top w:val="none" w:sz="0" w:space="0" w:color="auto"/>
            <w:left w:val="none" w:sz="0" w:space="0" w:color="auto"/>
            <w:bottom w:val="none" w:sz="0" w:space="0" w:color="auto"/>
            <w:right w:val="none" w:sz="0" w:space="0" w:color="auto"/>
          </w:divBdr>
          <w:divsChild>
            <w:div w:id="1383948125">
              <w:marLeft w:val="0"/>
              <w:marRight w:val="0"/>
              <w:marTop w:val="0"/>
              <w:marBottom w:val="0"/>
              <w:divBdr>
                <w:top w:val="none" w:sz="0" w:space="0" w:color="auto"/>
                <w:left w:val="none" w:sz="0" w:space="0" w:color="auto"/>
                <w:bottom w:val="none" w:sz="0" w:space="0" w:color="auto"/>
                <w:right w:val="none" w:sz="0" w:space="0" w:color="auto"/>
              </w:divBdr>
            </w:div>
          </w:divsChild>
        </w:div>
        <w:div w:id="667945025">
          <w:marLeft w:val="0"/>
          <w:marRight w:val="0"/>
          <w:marTop w:val="0"/>
          <w:marBottom w:val="0"/>
          <w:divBdr>
            <w:top w:val="none" w:sz="0" w:space="0" w:color="auto"/>
            <w:left w:val="none" w:sz="0" w:space="0" w:color="auto"/>
            <w:bottom w:val="none" w:sz="0" w:space="0" w:color="auto"/>
            <w:right w:val="none" w:sz="0" w:space="0" w:color="auto"/>
          </w:divBdr>
          <w:divsChild>
            <w:div w:id="986516255">
              <w:marLeft w:val="0"/>
              <w:marRight w:val="0"/>
              <w:marTop w:val="0"/>
              <w:marBottom w:val="0"/>
              <w:divBdr>
                <w:top w:val="none" w:sz="0" w:space="0" w:color="auto"/>
                <w:left w:val="none" w:sz="0" w:space="0" w:color="auto"/>
                <w:bottom w:val="none" w:sz="0" w:space="0" w:color="auto"/>
                <w:right w:val="none" w:sz="0" w:space="0" w:color="auto"/>
              </w:divBdr>
            </w:div>
          </w:divsChild>
        </w:div>
        <w:div w:id="670371057">
          <w:marLeft w:val="0"/>
          <w:marRight w:val="0"/>
          <w:marTop w:val="0"/>
          <w:marBottom w:val="0"/>
          <w:divBdr>
            <w:top w:val="none" w:sz="0" w:space="0" w:color="auto"/>
            <w:left w:val="none" w:sz="0" w:space="0" w:color="auto"/>
            <w:bottom w:val="none" w:sz="0" w:space="0" w:color="auto"/>
            <w:right w:val="none" w:sz="0" w:space="0" w:color="auto"/>
          </w:divBdr>
          <w:divsChild>
            <w:div w:id="1869752224">
              <w:marLeft w:val="0"/>
              <w:marRight w:val="0"/>
              <w:marTop w:val="0"/>
              <w:marBottom w:val="0"/>
              <w:divBdr>
                <w:top w:val="none" w:sz="0" w:space="0" w:color="auto"/>
                <w:left w:val="none" w:sz="0" w:space="0" w:color="auto"/>
                <w:bottom w:val="none" w:sz="0" w:space="0" w:color="auto"/>
                <w:right w:val="none" w:sz="0" w:space="0" w:color="auto"/>
              </w:divBdr>
            </w:div>
          </w:divsChild>
        </w:div>
        <w:div w:id="685640231">
          <w:marLeft w:val="0"/>
          <w:marRight w:val="0"/>
          <w:marTop w:val="0"/>
          <w:marBottom w:val="0"/>
          <w:divBdr>
            <w:top w:val="none" w:sz="0" w:space="0" w:color="auto"/>
            <w:left w:val="none" w:sz="0" w:space="0" w:color="auto"/>
            <w:bottom w:val="none" w:sz="0" w:space="0" w:color="auto"/>
            <w:right w:val="none" w:sz="0" w:space="0" w:color="auto"/>
          </w:divBdr>
          <w:divsChild>
            <w:div w:id="1972662091">
              <w:marLeft w:val="0"/>
              <w:marRight w:val="0"/>
              <w:marTop w:val="0"/>
              <w:marBottom w:val="0"/>
              <w:divBdr>
                <w:top w:val="none" w:sz="0" w:space="0" w:color="auto"/>
                <w:left w:val="none" w:sz="0" w:space="0" w:color="auto"/>
                <w:bottom w:val="none" w:sz="0" w:space="0" w:color="auto"/>
                <w:right w:val="none" w:sz="0" w:space="0" w:color="auto"/>
              </w:divBdr>
            </w:div>
          </w:divsChild>
        </w:div>
        <w:div w:id="719130463">
          <w:marLeft w:val="0"/>
          <w:marRight w:val="0"/>
          <w:marTop w:val="0"/>
          <w:marBottom w:val="0"/>
          <w:divBdr>
            <w:top w:val="none" w:sz="0" w:space="0" w:color="auto"/>
            <w:left w:val="none" w:sz="0" w:space="0" w:color="auto"/>
            <w:bottom w:val="none" w:sz="0" w:space="0" w:color="auto"/>
            <w:right w:val="none" w:sz="0" w:space="0" w:color="auto"/>
          </w:divBdr>
          <w:divsChild>
            <w:div w:id="99956801">
              <w:marLeft w:val="0"/>
              <w:marRight w:val="0"/>
              <w:marTop w:val="0"/>
              <w:marBottom w:val="0"/>
              <w:divBdr>
                <w:top w:val="none" w:sz="0" w:space="0" w:color="auto"/>
                <w:left w:val="none" w:sz="0" w:space="0" w:color="auto"/>
                <w:bottom w:val="none" w:sz="0" w:space="0" w:color="auto"/>
                <w:right w:val="none" w:sz="0" w:space="0" w:color="auto"/>
              </w:divBdr>
            </w:div>
          </w:divsChild>
        </w:div>
        <w:div w:id="720132966">
          <w:marLeft w:val="0"/>
          <w:marRight w:val="0"/>
          <w:marTop w:val="0"/>
          <w:marBottom w:val="0"/>
          <w:divBdr>
            <w:top w:val="none" w:sz="0" w:space="0" w:color="auto"/>
            <w:left w:val="none" w:sz="0" w:space="0" w:color="auto"/>
            <w:bottom w:val="none" w:sz="0" w:space="0" w:color="auto"/>
            <w:right w:val="none" w:sz="0" w:space="0" w:color="auto"/>
          </w:divBdr>
          <w:divsChild>
            <w:div w:id="10376603">
              <w:marLeft w:val="0"/>
              <w:marRight w:val="0"/>
              <w:marTop w:val="0"/>
              <w:marBottom w:val="0"/>
              <w:divBdr>
                <w:top w:val="none" w:sz="0" w:space="0" w:color="auto"/>
                <w:left w:val="none" w:sz="0" w:space="0" w:color="auto"/>
                <w:bottom w:val="none" w:sz="0" w:space="0" w:color="auto"/>
                <w:right w:val="none" w:sz="0" w:space="0" w:color="auto"/>
              </w:divBdr>
            </w:div>
          </w:divsChild>
        </w:div>
        <w:div w:id="737485859">
          <w:marLeft w:val="0"/>
          <w:marRight w:val="0"/>
          <w:marTop w:val="0"/>
          <w:marBottom w:val="0"/>
          <w:divBdr>
            <w:top w:val="none" w:sz="0" w:space="0" w:color="auto"/>
            <w:left w:val="none" w:sz="0" w:space="0" w:color="auto"/>
            <w:bottom w:val="none" w:sz="0" w:space="0" w:color="auto"/>
            <w:right w:val="none" w:sz="0" w:space="0" w:color="auto"/>
          </w:divBdr>
          <w:divsChild>
            <w:div w:id="1554853799">
              <w:marLeft w:val="0"/>
              <w:marRight w:val="0"/>
              <w:marTop w:val="0"/>
              <w:marBottom w:val="0"/>
              <w:divBdr>
                <w:top w:val="none" w:sz="0" w:space="0" w:color="auto"/>
                <w:left w:val="none" w:sz="0" w:space="0" w:color="auto"/>
                <w:bottom w:val="none" w:sz="0" w:space="0" w:color="auto"/>
                <w:right w:val="none" w:sz="0" w:space="0" w:color="auto"/>
              </w:divBdr>
            </w:div>
          </w:divsChild>
        </w:div>
        <w:div w:id="817497606">
          <w:marLeft w:val="0"/>
          <w:marRight w:val="0"/>
          <w:marTop w:val="0"/>
          <w:marBottom w:val="0"/>
          <w:divBdr>
            <w:top w:val="none" w:sz="0" w:space="0" w:color="auto"/>
            <w:left w:val="none" w:sz="0" w:space="0" w:color="auto"/>
            <w:bottom w:val="none" w:sz="0" w:space="0" w:color="auto"/>
            <w:right w:val="none" w:sz="0" w:space="0" w:color="auto"/>
          </w:divBdr>
          <w:divsChild>
            <w:div w:id="1825778465">
              <w:marLeft w:val="0"/>
              <w:marRight w:val="0"/>
              <w:marTop w:val="0"/>
              <w:marBottom w:val="0"/>
              <w:divBdr>
                <w:top w:val="none" w:sz="0" w:space="0" w:color="auto"/>
                <w:left w:val="none" w:sz="0" w:space="0" w:color="auto"/>
                <w:bottom w:val="none" w:sz="0" w:space="0" w:color="auto"/>
                <w:right w:val="none" w:sz="0" w:space="0" w:color="auto"/>
              </w:divBdr>
            </w:div>
          </w:divsChild>
        </w:div>
        <w:div w:id="836190852">
          <w:marLeft w:val="0"/>
          <w:marRight w:val="0"/>
          <w:marTop w:val="0"/>
          <w:marBottom w:val="0"/>
          <w:divBdr>
            <w:top w:val="none" w:sz="0" w:space="0" w:color="auto"/>
            <w:left w:val="none" w:sz="0" w:space="0" w:color="auto"/>
            <w:bottom w:val="none" w:sz="0" w:space="0" w:color="auto"/>
            <w:right w:val="none" w:sz="0" w:space="0" w:color="auto"/>
          </w:divBdr>
          <w:divsChild>
            <w:div w:id="1788936754">
              <w:marLeft w:val="0"/>
              <w:marRight w:val="0"/>
              <w:marTop w:val="0"/>
              <w:marBottom w:val="0"/>
              <w:divBdr>
                <w:top w:val="none" w:sz="0" w:space="0" w:color="auto"/>
                <w:left w:val="none" w:sz="0" w:space="0" w:color="auto"/>
                <w:bottom w:val="none" w:sz="0" w:space="0" w:color="auto"/>
                <w:right w:val="none" w:sz="0" w:space="0" w:color="auto"/>
              </w:divBdr>
            </w:div>
          </w:divsChild>
        </w:div>
        <w:div w:id="850800090">
          <w:marLeft w:val="0"/>
          <w:marRight w:val="0"/>
          <w:marTop w:val="0"/>
          <w:marBottom w:val="0"/>
          <w:divBdr>
            <w:top w:val="none" w:sz="0" w:space="0" w:color="auto"/>
            <w:left w:val="none" w:sz="0" w:space="0" w:color="auto"/>
            <w:bottom w:val="none" w:sz="0" w:space="0" w:color="auto"/>
            <w:right w:val="none" w:sz="0" w:space="0" w:color="auto"/>
          </w:divBdr>
          <w:divsChild>
            <w:div w:id="1992976219">
              <w:marLeft w:val="0"/>
              <w:marRight w:val="0"/>
              <w:marTop w:val="0"/>
              <w:marBottom w:val="0"/>
              <w:divBdr>
                <w:top w:val="none" w:sz="0" w:space="0" w:color="auto"/>
                <w:left w:val="none" w:sz="0" w:space="0" w:color="auto"/>
                <w:bottom w:val="none" w:sz="0" w:space="0" w:color="auto"/>
                <w:right w:val="none" w:sz="0" w:space="0" w:color="auto"/>
              </w:divBdr>
            </w:div>
          </w:divsChild>
        </w:div>
        <w:div w:id="862591259">
          <w:marLeft w:val="0"/>
          <w:marRight w:val="0"/>
          <w:marTop w:val="0"/>
          <w:marBottom w:val="0"/>
          <w:divBdr>
            <w:top w:val="none" w:sz="0" w:space="0" w:color="auto"/>
            <w:left w:val="none" w:sz="0" w:space="0" w:color="auto"/>
            <w:bottom w:val="none" w:sz="0" w:space="0" w:color="auto"/>
            <w:right w:val="none" w:sz="0" w:space="0" w:color="auto"/>
          </w:divBdr>
          <w:divsChild>
            <w:div w:id="970673195">
              <w:marLeft w:val="0"/>
              <w:marRight w:val="0"/>
              <w:marTop w:val="0"/>
              <w:marBottom w:val="0"/>
              <w:divBdr>
                <w:top w:val="none" w:sz="0" w:space="0" w:color="auto"/>
                <w:left w:val="none" w:sz="0" w:space="0" w:color="auto"/>
                <w:bottom w:val="none" w:sz="0" w:space="0" w:color="auto"/>
                <w:right w:val="none" w:sz="0" w:space="0" w:color="auto"/>
              </w:divBdr>
            </w:div>
          </w:divsChild>
        </w:div>
        <w:div w:id="893153034">
          <w:marLeft w:val="0"/>
          <w:marRight w:val="0"/>
          <w:marTop w:val="0"/>
          <w:marBottom w:val="0"/>
          <w:divBdr>
            <w:top w:val="none" w:sz="0" w:space="0" w:color="auto"/>
            <w:left w:val="none" w:sz="0" w:space="0" w:color="auto"/>
            <w:bottom w:val="none" w:sz="0" w:space="0" w:color="auto"/>
            <w:right w:val="none" w:sz="0" w:space="0" w:color="auto"/>
          </w:divBdr>
          <w:divsChild>
            <w:div w:id="644896021">
              <w:marLeft w:val="0"/>
              <w:marRight w:val="0"/>
              <w:marTop w:val="0"/>
              <w:marBottom w:val="0"/>
              <w:divBdr>
                <w:top w:val="none" w:sz="0" w:space="0" w:color="auto"/>
                <w:left w:val="none" w:sz="0" w:space="0" w:color="auto"/>
                <w:bottom w:val="none" w:sz="0" w:space="0" w:color="auto"/>
                <w:right w:val="none" w:sz="0" w:space="0" w:color="auto"/>
              </w:divBdr>
            </w:div>
          </w:divsChild>
        </w:div>
        <w:div w:id="907761996">
          <w:marLeft w:val="0"/>
          <w:marRight w:val="0"/>
          <w:marTop w:val="0"/>
          <w:marBottom w:val="0"/>
          <w:divBdr>
            <w:top w:val="none" w:sz="0" w:space="0" w:color="auto"/>
            <w:left w:val="none" w:sz="0" w:space="0" w:color="auto"/>
            <w:bottom w:val="none" w:sz="0" w:space="0" w:color="auto"/>
            <w:right w:val="none" w:sz="0" w:space="0" w:color="auto"/>
          </w:divBdr>
          <w:divsChild>
            <w:div w:id="247813728">
              <w:marLeft w:val="0"/>
              <w:marRight w:val="0"/>
              <w:marTop w:val="0"/>
              <w:marBottom w:val="0"/>
              <w:divBdr>
                <w:top w:val="none" w:sz="0" w:space="0" w:color="auto"/>
                <w:left w:val="none" w:sz="0" w:space="0" w:color="auto"/>
                <w:bottom w:val="none" w:sz="0" w:space="0" w:color="auto"/>
                <w:right w:val="none" w:sz="0" w:space="0" w:color="auto"/>
              </w:divBdr>
            </w:div>
          </w:divsChild>
        </w:div>
        <w:div w:id="972103971">
          <w:marLeft w:val="0"/>
          <w:marRight w:val="0"/>
          <w:marTop w:val="0"/>
          <w:marBottom w:val="0"/>
          <w:divBdr>
            <w:top w:val="none" w:sz="0" w:space="0" w:color="auto"/>
            <w:left w:val="none" w:sz="0" w:space="0" w:color="auto"/>
            <w:bottom w:val="none" w:sz="0" w:space="0" w:color="auto"/>
            <w:right w:val="none" w:sz="0" w:space="0" w:color="auto"/>
          </w:divBdr>
          <w:divsChild>
            <w:div w:id="1426462653">
              <w:marLeft w:val="0"/>
              <w:marRight w:val="0"/>
              <w:marTop w:val="0"/>
              <w:marBottom w:val="0"/>
              <w:divBdr>
                <w:top w:val="none" w:sz="0" w:space="0" w:color="auto"/>
                <w:left w:val="none" w:sz="0" w:space="0" w:color="auto"/>
                <w:bottom w:val="none" w:sz="0" w:space="0" w:color="auto"/>
                <w:right w:val="none" w:sz="0" w:space="0" w:color="auto"/>
              </w:divBdr>
            </w:div>
          </w:divsChild>
        </w:div>
        <w:div w:id="1008141859">
          <w:marLeft w:val="0"/>
          <w:marRight w:val="0"/>
          <w:marTop w:val="0"/>
          <w:marBottom w:val="0"/>
          <w:divBdr>
            <w:top w:val="none" w:sz="0" w:space="0" w:color="auto"/>
            <w:left w:val="none" w:sz="0" w:space="0" w:color="auto"/>
            <w:bottom w:val="none" w:sz="0" w:space="0" w:color="auto"/>
            <w:right w:val="none" w:sz="0" w:space="0" w:color="auto"/>
          </w:divBdr>
          <w:divsChild>
            <w:div w:id="1944923244">
              <w:marLeft w:val="0"/>
              <w:marRight w:val="0"/>
              <w:marTop w:val="0"/>
              <w:marBottom w:val="0"/>
              <w:divBdr>
                <w:top w:val="none" w:sz="0" w:space="0" w:color="auto"/>
                <w:left w:val="none" w:sz="0" w:space="0" w:color="auto"/>
                <w:bottom w:val="none" w:sz="0" w:space="0" w:color="auto"/>
                <w:right w:val="none" w:sz="0" w:space="0" w:color="auto"/>
              </w:divBdr>
            </w:div>
          </w:divsChild>
        </w:div>
        <w:div w:id="1017466662">
          <w:marLeft w:val="0"/>
          <w:marRight w:val="0"/>
          <w:marTop w:val="0"/>
          <w:marBottom w:val="0"/>
          <w:divBdr>
            <w:top w:val="none" w:sz="0" w:space="0" w:color="auto"/>
            <w:left w:val="none" w:sz="0" w:space="0" w:color="auto"/>
            <w:bottom w:val="none" w:sz="0" w:space="0" w:color="auto"/>
            <w:right w:val="none" w:sz="0" w:space="0" w:color="auto"/>
          </w:divBdr>
          <w:divsChild>
            <w:div w:id="1935093067">
              <w:marLeft w:val="0"/>
              <w:marRight w:val="0"/>
              <w:marTop w:val="0"/>
              <w:marBottom w:val="0"/>
              <w:divBdr>
                <w:top w:val="none" w:sz="0" w:space="0" w:color="auto"/>
                <w:left w:val="none" w:sz="0" w:space="0" w:color="auto"/>
                <w:bottom w:val="none" w:sz="0" w:space="0" w:color="auto"/>
                <w:right w:val="none" w:sz="0" w:space="0" w:color="auto"/>
              </w:divBdr>
            </w:div>
          </w:divsChild>
        </w:div>
        <w:div w:id="1022628855">
          <w:marLeft w:val="0"/>
          <w:marRight w:val="0"/>
          <w:marTop w:val="0"/>
          <w:marBottom w:val="0"/>
          <w:divBdr>
            <w:top w:val="none" w:sz="0" w:space="0" w:color="auto"/>
            <w:left w:val="none" w:sz="0" w:space="0" w:color="auto"/>
            <w:bottom w:val="none" w:sz="0" w:space="0" w:color="auto"/>
            <w:right w:val="none" w:sz="0" w:space="0" w:color="auto"/>
          </w:divBdr>
          <w:divsChild>
            <w:div w:id="1662730109">
              <w:marLeft w:val="0"/>
              <w:marRight w:val="0"/>
              <w:marTop w:val="0"/>
              <w:marBottom w:val="0"/>
              <w:divBdr>
                <w:top w:val="none" w:sz="0" w:space="0" w:color="auto"/>
                <w:left w:val="none" w:sz="0" w:space="0" w:color="auto"/>
                <w:bottom w:val="none" w:sz="0" w:space="0" w:color="auto"/>
                <w:right w:val="none" w:sz="0" w:space="0" w:color="auto"/>
              </w:divBdr>
            </w:div>
          </w:divsChild>
        </w:div>
        <w:div w:id="1068310473">
          <w:marLeft w:val="0"/>
          <w:marRight w:val="0"/>
          <w:marTop w:val="0"/>
          <w:marBottom w:val="0"/>
          <w:divBdr>
            <w:top w:val="none" w:sz="0" w:space="0" w:color="auto"/>
            <w:left w:val="none" w:sz="0" w:space="0" w:color="auto"/>
            <w:bottom w:val="none" w:sz="0" w:space="0" w:color="auto"/>
            <w:right w:val="none" w:sz="0" w:space="0" w:color="auto"/>
          </w:divBdr>
          <w:divsChild>
            <w:div w:id="1520271057">
              <w:marLeft w:val="0"/>
              <w:marRight w:val="0"/>
              <w:marTop w:val="0"/>
              <w:marBottom w:val="0"/>
              <w:divBdr>
                <w:top w:val="none" w:sz="0" w:space="0" w:color="auto"/>
                <w:left w:val="none" w:sz="0" w:space="0" w:color="auto"/>
                <w:bottom w:val="none" w:sz="0" w:space="0" w:color="auto"/>
                <w:right w:val="none" w:sz="0" w:space="0" w:color="auto"/>
              </w:divBdr>
            </w:div>
          </w:divsChild>
        </w:div>
        <w:div w:id="1084646439">
          <w:marLeft w:val="0"/>
          <w:marRight w:val="0"/>
          <w:marTop w:val="0"/>
          <w:marBottom w:val="0"/>
          <w:divBdr>
            <w:top w:val="none" w:sz="0" w:space="0" w:color="auto"/>
            <w:left w:val="none" w:sz="0" w:space="0" w:color="auto"/>
            <w:bottom w:val="none" w:sz="0" w:space="0" w:color="auto"/>
            <w:right w:val="none" w:sz="0" w:space="0" w:color="auto"/>
          </w:divBdr>
          <w:divsChild>
            <w:div w:id="293174022">
              <w:marLeft w:val="0"/>
              <w:marRight w:val="0"/>
              <w:marTop w:val="0"/>
              <w:marBottom w:val="0"/>
              <w:divBdr>
                <w:top w:val="none" w:sz="0" w:space="0" w:color="auto"/>
                <w:left w:val="none" w:sz="0" w:space="0" w:color="auto"/>
                <w:bottom w:val="none" w:sz="0" w:space="0" w:color="auto"/>
                <w:right w:val="none" w:sz="0" w:space="0" w:color="auto"/>
              </w:divBdr>
            </w:div>
          </w:divsChild>
        </w:div>
        <w:div w:id="1089733511">
          <w:marLeft w:val="0"/>
          <w:marRight w:val="0"/>
          <w:marTop w:val="0"/>
          <w:marBottom w:val="0"/>
          <w:divBdr>
            <w:top w:val="none" w:sz="0" w:space="0" w:color="auto"/>
            <w:left w:val="none" w:sz="0" w:space="0" w:color="auto"/>
            <w:bottom w:val="none" w:sz="0" w:space="0" w:color="auto"/>
            <w:right w:val="none" w:sz="0" w:space="0" w:color="auto"/>
          </w:divBdr>
          <w:divsChild>
            <w:div w:id="1362507972">
              <w:marLeft w:val="0"/>
              <w:marRight w:val="0"/>
              <w:marTop w:val="0"/>
              <w:marBottom w:val="0"/>
              <w:divBdr>
                <w:top w:val="none" w:sz="0" w:space="0" w:color="auto"/>
                <w:left w:val="none" w:sz="0" w:space="0" w:color="auto"/>
                <w:bottom w:val="none" w:sz="0" w:space="0" w:color="auto"/>
                <w:right w:val="none" w:sz="0" w:space="0" w:color="auto"/>
              </w:divBdr>
            </w:div>
          </w:divsChild>
        </w:div>
        <w:div w:id="1132791222">
          <w:marLeft w:val="0"/>
          <w:marRight w:val="0"/>
          <w:marTop w:val="0"/>
          <w:marBottom w:val="0"/>
          <w:divBdr>
            <w:top w:val="none" w:sz="0" w:space="0" w:color="auto"/>
            <w:left w:val="none" w:sz="0" w:space="0" w:color="auto"/>
            <w:bottom w:val="none" w:sz="0" w:space="0" w:color="auto"/>
            <w:right w:val="none" w:sz="0" w:space="0" w:color="auto"/>
          </w:divBdr>
          <w:divsChild>
            <w:div w:id="1606115920">
              <w:marLeft w:val="0"/>
              <w:marRight w:val="0"/>
              <w:marTop w:val="0"/>
              <w:marBottom w:val="0"/>
              <w:divBdr>
                <w:top w:val="none" w:sz="0" w:space="0" w:color="auto"/>
                <w:left w:val="none" w:sz="0" w:space="0" w:color="auto"/>
                <w:bottom w:val="none" w:sz="0" w:space="0" w:color="auto"/>
                <w:right w:val="none" w:sz="0" w:space="0" w:color="auto"/>
              </w:divBdr>
            </w:div>
          </w:divsChild>
        </w:div>
        <w:div w:id="1134713730">
          <w:marLeft w:val="0"/>
          <w:marRight w:val="0"/>
          <w:marTop w:val="0"/>
          <w:marBottom w:val="0"/>
          <w:divBdr>
            <w:top w:val="none" w:sz="0" w:space="0" w:color="auto"/>
            <w:left w:val="none" w:sz="0" w:space="0" w:color="auto"/>
            <w:bottom w:val="none" w:sz="0" w:space="0" w:color="auto"/>
            <w:right w:val="none" w:sz="0" w:space="0" w:color="auto"/>
          </w:divBdr>
          <w:divsChild>
            <w:div w:id="96296258">
              <w:marLeft w:val="0"/>
              <w:marRight w:val="0"/>
              <w:marTop w:val="0"/>
              <w:marBottom w:val="0"/>
              <w:divBdr>
                <w:top w:val="none" w:sz="0" w:space="0" w:color="auto"/>
                <w:left w:val="none" w:sz="0" w:space="0" w:color="auto"/>
                <w:bottom w:val="none" w:sz="0" w:space="0" w:color="auto"/>
                <w:right w:val="none" w:sz="0" w:space="0" w:color="auto"/>
              </w:divBdr>
            </w:div>
          </w:divsChild>
        </w:div>
        <w:div w:id="1147169867">
          <w:marLeft w:val="0"/>
          <w:marRight w:val="0"/>
          <w:marTop w:val="0"/>
          <w:marBottom w:val="0"/>
          <w:divBdr>
            <w:top w:val="none" w:sz="0" w:space="0" w:color="auto"/>
            <w:left w:val="none" w:sz="0" w:space="0" w:color="auto"/>
            <w:bottom w:val="none" w:sz="0" w:space="0" w:color="auto"/>
            <w:right w:val="none" w:sz="0" w:space="0" w:color="auto"/>
          </w:divBdr>
          <w:divsChild>
            <w:div w:id="147943690">
              <w:marLeft w:val="0"/>
              <w:marRight w:val="0"/>
              <w:marTop w:val="0"/>
              <w:marBottom w:val="0"/>
              <w:divBdr>
                <w:top w:val="none" w:sz="0" w:space="0" w:color="auto"/>
                <w:left w:val="none" w:sz="0" w:space="0" w:color="auto"/>
                <w:bottom w:val="none" w:sz="0" w:space="0" w:color="auto"/>
                <w:right w:val="none" w:sz="0" w:space="0" w:color="auto"/>
              </w:divBdr>
            </w:div>
          </w:divsChild>
        </w:div>
        <w:div w:id="1189366128">
          <w:marLeft w:val="0"/>
          <w:marRight w:val="0"/>
          <w:marTop w:val="0"/>
          <w:marBottom w:val="0"/>
          <w:divBdr>
            <w:top w:val="none" w:sz="0" w:space="0" w:color="auto"/>
            <w:left w:val="none" w:sz="0" w:space="0" w:color="auto"/>
            <w:bottom w:val="none" w:sz="0" w:space="0" w:color="auto"/>
            <w:right w:val="none" w:sz="0" w:space="0" w:color="auto"/>
          </w:divBdr>
          <w:divsChild>
            <w:div w:id="485047559">
              <w:marLeft w:val="0"/>
              <w:marRight w:val="0"/>
              <w:marTop w:val="0"/>
              <w:marBottom w:val="0"/>
              <w:divBdr>
                <w:top w:val="none" w:sz="0" w:space="0" w:color="auto"/>
                <w:left w:val="none" w:sz="0" w:space="0" w:color="auto"/>
                <w:bottom w:val="none" w:sz="0" w:space="0" w:color="auto"/>
                <w:right w:val="none" w:sz="0" w:space="0" w:color="auto"/>
              </w:divBdr>
            </w:div>
          </w:divsChild>
        </w:div>
        <w:div w:id="1191257386">
          <w:marLeft w:val="0"/>
          <w:marRight w:val="0"/>
          <w:marTop w:val="0"/>
          <w:marBottom w:val="0"/>
          <w:divBdr>
            <w:top w:val="none" w:sz="0" w:space="0" w:color="auto"/>
            <w:left w:val="none" w:sz="0" w:space="0" w:color="auto"/>
            <w:bottom w:val="none" w:sz="0" w:space="0" w:color="auto"/>
            <w:right w:val="none" w:sz="0" w:space="0" w:color="auto"/>
          </w:divBdr>
          <w:divsChild>
            <w:div w:id="1989087011">
              <w:marLeft w:val="0"/>
              <w:marRight w:val="0"/>
              <w:marTop w:val="0"/>
              <w:marBottom w:val="0"/>
              <w:divBdr>
                <w:top w:val="none" w:sz="0" w:space="0" w:color="auto"/>
                <w:left w:val="none" w:sz="0" w:space="0" w:color="auto"/>
                <w:bottom w:val="none" w:sz="0" w:space="0" w:color="auto"/>
                <w:right w:val="none" w:sz="0" w:space="0" w:color="auto"/>
              </w:divBdr>
            </w:div>
          </w:divsChild>
        </w:div>
        <w:div w:id="1201480643">
          <w:marLeft w:val="0"/>
          <w:marRight w:val="0"/>
          <w:marTop w:val="0"/>
          <w:marBottom w:val="0"/>
          <w:divBdr>
            <w:top w:val="none" w:sz="0" w:space="0" w:color="auto"/>
            <w:left w:val="none" w:sz="0" w:space="0" w:color="auto"/>
            <w:bottom w:val="none" w:sz="0" w:space="0" w:color="auto"/>
            <w:right w:val="none" w:sz="0" w:space="0" w:color="auto"/>
          </w:divBdr>
          <w:divsChild>
            <w:div w:id="461197856">
              <w:marLeft w:val="0"/>
              <w:marRight w:val="0"/>
              <w:marTop w:val="0"/>
              <w:marBottom w:val="0"/>
              <w:divBdr>
                <w:top w:val="none" w:sz="0" w:space="0" w:color="auto"/>
                <w:left w:val="none" w:sz="0" w:space="0" w:color="auto"/>
                <w:bottom w:val="none" w:sz="0" w:space="0" w:color="auto"/>
                <w:right w:val="none" w:sz="0" w:space="0" w:color="auto"/>
              </w:divBdr>
            </w:div>
          </w:divsChild>
        </w:div>
        <w:div w:id="1205018642">
          <w:marLeft w:val="0"/>
          <w:marRight w:val="0"/>
          <w:marTop w:val="0"/>
          <w:marBottom w:val="0"/>
          <w:divBdr>
            <w:top w:val="none" w:sz="0" w:space="0" w:color="auto"/>
            <w:left w:val="none" w:sz="0" w:space="0" w:color="auto"/>
            <w:bottom w:val="none" w:sz="0" w:space="0" w:color="auto"/>
            <w:right w:val="none" w:sz="0" w:space="0" w:color="auto"/>
          </w:divBdr>
          <w:divsChild>
            <w:div w:id="1411153861">
              <w:marLeft w:val="0"/>
              <w:marRight w:val="0"/>
              <w:marTop w:val="0"/>
              <w:marBottom w:val="0"/>
              <w:divBdr>
                <w:top w:val="none" w:sz="0" w:space="0" w:color="auto"/>
                <w:left w:val="none" w:sz="0" w:space="0" w:color="auto"/>
                <w:bottom w:val="none" w:sz="0" w:space="0" w:color="auto"/>
                <w:right w:val="none" w:sz="0" w:space="0" w:color="auto"/>
              </w:divBdr>
            </w:div>
          </w:divsChild>
        </w:div>
        <w:div w:id="1313293189">
          <w:marLeft w:val="0"/>
          <w:marRight w:val="0"/>
          <w:marTop w:val="0"/>
          <w:marBottom w:val="0"/>
          <w:divBdr>
            <w:top w:val="none" w:sz="0" w:space="0" w:color="auto"/>
            <w:left w:val="none" w:sz="0" w:space="0" w:color="auto"/>
            <w:bottom w:val="none" w:sz="0" w:space="0" w:color="auto"/>
            <w:right w:val="none" w:sz="0" w:space="0" w:color="auto"/>
          </w:divBdr>
          <w:divsChild>
            <w:div w:id="429202272">
              <w:marLeft w:val="0"/>
              <w:marRight w:val="0"/>
              <w:marTop w:val="0"/>
              <w:marBottom w:val="0"/>
              <w:divBdr>
                <w:top w:val="none" w:sz="0" w:space="0" w:color="auto"/>
                <w:left w:val="none" w:sz="0" w:space="0" w:color="auto"/>
                <w:bottom w:val="none" w:sz="0" w:space="0" w:color="auto"/>
                <w:right w:val="none" w:sz="0" w:space="0" w:color="auto"/>
              </w:divBdr>
            </w:div>
          </w:divsChild>
        </w:div>
        <w:div w:id="1329749429">
          <w:marLeft w:val="0"/>
          <w:marRight w:val="0"/>
          <w:marTop w:val="0"/>
          <w:marBottom w:val="0"/>
          <w:divBdr>
            <w:top w:val="none" w:sz="0" w:space="0" w:color="auto"/>
            <w:left w:val="none" w:sz="0" w:space="0" w:color="auto"/>
            <w:bottom w:val="none" w:sz="0" w:space="0" w:color="auto"/>
            <w:right w:val="none" w:sz="0" w:space="0" w:color="auto"/>
          </w:divBdr>
          <w:divsChild>
            <w:div w:id="2051608576">
              <w:marLeft w:val="0"/>
              <w:marRight w:val="0"/>
              <w:marTop w:val="0"/>
              <w:marBottom w:val="0"/>
              <w:divBdr>
                <w:top w:val="none" w:sz="0" w:space="0" w:color="auto"/>
                <w:left w:val="none" w:sz="0" w:space="0" w:color="auto"/>
                <w:bottom w:val="none" w:sz="0" w:space="0" w:color="auto"/>
                <w:right w:val="none" w:sz="0" w:space="0" w:color="auto"/>
              </w:divBdr>
            </w:div>
          </w:divsChild>
        </w:div>
        <w:div w:id="1345521274">
          <w:marLeft w:val="0"/>
          <w:marRight w:val="0"/>
          <w:marTop w:val="0"/>
          <w:marBottom w:val="0"/>
          <w:divBdr>
            <w:top w:val="none" w:sz="0" w:space="0" w:color="auto"/>
            <w:left w:val="none" w:sz="0" w:space="0" w:color="auto"/>
            <w:bottom w:val="none" w:sz="0" w:space="0" w:color="auto"/>
            <w:right w:val="none" w:sz="0" w:space="0" w:color="auto"/>
          </w:divBdr>
          <w:divsChild>
            <w:div w:id="252513296">
              <w:marLeft w:val="0"/>
              <w:marRight w:val="0"/>
              <w:marTop w:val="0"/>
              <w:marBottom w:val="0"/>
              <w:divBdr>
                <w:top w:val="none" w:sz="0" w:space="0" w:color="auto"/>
                <w:left w:val="none" w:sz="0" w:space="0" w:color="auto"/>
                <w:bottom w:val="none" w:sz="0" w:space="0" w:color="auto"/>
                <w:right w:val="none" w:sz="0" w:space="0" w:color="auto"/>
              </w:divBdr>
            </w:div>
          </w:divsChild>
        </w:div>
        <w:div w:id="1352143725">
          <w:marLeft w:val="0"/>
          <w:marRight w:val="0"/>
          <w:marTop w:val="0"/>
          <w:marBottom w:val="0"/>
          <w:divBdr>
            <w:top w:val="none" w:sz="0" w:space="0" w:color="auto"/>
            <w:left w:val="none" w:sz="0" w:space="0" w:color="auto"/>
            <w:bottom w:val="none" w:sz="0" w:space="0" w:color="auto"/>
            <w:right w:val="none" w:sz="0" w:space="0" w:color="auto"/>
          </w:divBdr>
          <w:divsChild>
            <w:div w:id="2083483878">
              <w:marLeft w:val="0"/>
              <w:marRight w:val="0"/>
              <w:marTop w:val="0"/>
              <w:marBottom w:val="0"/>
              <w:divBdr>
                <w:top w:val="none" w:sz="0" w:space="0" w:color="auto"/>
                <w:left w:val="none" w:sz="0" w:space="0" w:color="auto"/>
                <w:bottom w:val="none" w:sz="0" w:space="0" w:color="auto"/>
                <w:right w:val="none" w:sz="0" w:space="0" w:color="auto"/>
              </w:divBdr>
            </w:div>
          </w:divsChild>
        </w:div>
        <w:div w:id="1379284783">
          <w:marLeft w:val="0"/>
          <w:marRight w:val="0"/>
          <w:marTop w:val="0"/>
          <w:marBottom w:val="0"/>
          <w:divBdr>
            <w:top w:val="none" w:sz="0" w:space="0" w:color="auto"/>
            <w:left w:val="none" w:sz="0" w:space="0" w:color="auto"/>
            <w:bottom w:val="none" w:sz="0" w:space="0" w:color="auto"/>
            <w:right w:val="none" w:sz="0" w:space="0" w:color="auto"/>
          </w:divBdr>
          <w:divsChild>
            <w:div w:id="1041131920">
              <w:marLeft w:val="0"/>
              <w:marRight w:val="0"/>
              <w:marTop w:val="0"/>
              <w:marBottom w:val="0"/>
              <w:divBdr>
                <w:top w:val="none" w:sz="0" w:space="0" w:color="auto"/>
                <w:left w:val="none" w:sz="0" w:space="0" w:color="auto"/>
                <w:bottom w:val="none" w:sz="0" w:space="0" w:color="auto"/>
                <w:right w:val="none" w:sz="0" w:space="0" w:color="auto"/>
              </w:divBdr>
            </w:div>
          </w:divsChild>
        </w:div>
        <w:div w:id="1380209111">
          <w:marLeft w:val="0"/>
          <w:marRight w:val="0"/>
          <w:marTop w:val="0"/>
          <w:marBottom w:val="0"/>
          <w:divBdr>
            <w:top w:val="none" w:sz="0" w:space="0" w:color="auto"/>
            <w:left w:val="none" w:sz="0" w:space="0" w:color="auto"/>
            <w:bottom w:val="none" w:sz="0" w:space="0" w:color="auto"/>
            <w:right w:val="none" w:sz="0" w:space="0" w:color="auto"/>
          </w:divBdr>
          <w:divsChild>
            <w:div w:id="721094545">
              <w:marLeft w:val="0"/>
              <w:marRight w:val="0"/>
              <w:marTop w:val="0"/>
              <w:marBottom w:val="0"/>
              <w:divBdr>
                <w:top w:val="none" w:sz="0" w:space="0" w:color="auto"/>
                <w:left w:val="none" w:sz="0" w:space="0" w:color="auto"/>
                <w:bottom w:val="none" w:sz="0" w:space="0" w:color="auto"/>
                <w:right w:val="none" w:sz="0" w:space="0" w:color="auto"/>
              </w:divBdr>
            </w:div>
          </w:divsChild>
        </w:div>
        <w:div w:id="1459951143">
          <w:marLeft w:val="0"/>
          <w:marRight w:val="0"/>
          <w:marTop w:val="0"/>
          <w:marBottom w:val="0"/>
          <w:divBdr>
            <w:top w:val="none" w:sz="0" w:space="0" w:color="auto"/>
            <w:left w:val="none" w:sz="0" w:space="0" w:color="auto"/>
            <w:bottom w:val="none" w:sz="0" w:space="0" w:color="auto"/>
            <w:right w:val="none" w:sz="0" w:space="0" w:color="auto"/>
          </w:divBdr>
          <w:divsChild>
            <w:div w:id="602878808">
              <w:marLeft w:val="0"/>
              <w:marRight w:val="0"/>
              <w:marTop w:val="0"/>
              <w:marBottom w:val="0"/>
              <w:divBdr>
                <w:top w:val="none" w:sz="0" w:space="0" w:color="auto"/>
                <w:left w:val="none" w:sz="0" w:space="0" w:color="auto"/>
                <w:bottom w:val="none" w:sz="0" w:space="0" w:color="auto"/>
                <w:right w:val="none" w:sz="0" w:space="0" w:color="auto"/>
              </w:divBdr>
            </w:div>
          </w:divsChild>
        </w:div>
        <w:div w:id="1494877023">
          <w:marLeft w:val="0"/>
          <w:marRight w:val="0"/>
          <w:marTop w:val="0"/>
          <w:marBottom w:val="0"/>
          <w:divBdr>
            <w:top w:val="none" w:sz="0" w:space="0" w:color="auto"/>
            <w:left w:val="none" w:sz="0" w:space="0" w:color="auto"/>
            <w:bottom w:val="none" w:sz="0" w:space="0" w:color="auto"/>
            <w:right w:val="none" w:sz="0" w:space="0" w:color="auto"/>
          </w:divBdr>
          <w:divsChild>
            <w:div w:id="1033074719">
              <w:marLeft w:val="0"/>
              <w:marRight w:val="0"/>
              <w:marTop w:val="0"/>
              <w:marBottom w:val="0"/>
              <w:divBdr>
                <w:top w:val="none" w:sz="0" w:space="0" w:color="auto"/>
                <w:left w:val="none" w:sz="0" w:space="0" w:color="auto"/>
                <w:bottom w:val="none" w:sz="0" w:space="0" w:color="auto"/>
                <w:right w:val="none" w:sz="0" w:space="0" w:color="auto"/>
              </w:divBdr>
            </w:div>
          </w:divsChild>
        </w:div>
        <w:div w:id="1505902436">
          <w:marLeft w:val="0"/>
          <w:marRight w:val="0"/>
          <w:marTop w:val="0"/>
          <w:marBottom w:val="0"/>
          <w:divBdr>
            <w:top w:val="none" w:sz="0" w:space="0" w:color="auto"/>
            <w:left w:val="none" w:sz="0" w:space="0" w:color="auto"/>
            <w:bottom w:val="none" w:sz="0" w:space="0" w:color="auto"/>
            <w:right w:val="none" w:sz="0" w:space="0" w:color="auto"/>
          </w:divBdr>
          <w:divsChild>
            <w:div w:id="1871916498">
              <w:marLeft w:val="0"/>
              <w:marRight w:val="0"/>
              <w:marTop w:val="0"/>
              <w:marBottom w:val="0"/>
              <w:divBdr>
                <w:top w:val="none" w:sz="0" w:space="0" w:color="auto"/>
                <w:left w:val="none" w:sz="0" w:space="0" w:color="auto"/>
                <w:bottom w:val="none" w:sz="0" w:space="0" w:color="auto"/>
                <w:right w:val="none" w:sz="0" w:space="0" w:color="auto"/>
              </w:divBdr>
            </w:div>
          </w:divsChild>
        </w:div>
        <w:div w:id="1577130183">
          <w:marLeft w:val="0"/>
          <w:marRight w:val="0"/>
          <w:marTop w:val="0"/>
          <w:marBottom w:val="0"/>
          <w:divBdr>
            <w:top w:val="none" w:sz="0" w:space="0" w:color="auto"/>
            <w:left w:val="none" w:sz="0" w:space="0" w:color="auto"/>
            <w:bottom w:val="none" w:sz="0" w:space="0" w:color="auto"/>
            <w:right w:val="none" w:sz="0" w:space="0" w:color="auto"/>
          </w:divBdr>
          <w:divsChild>
            <w:div w:id="24260967">
              <w:marLeft w:val="0"/>
              <w:marRight w:val="0"/>
              <w:marTop w:val="0"/>
              <w:marBottom w:val="0"/>
              <w:divBdr>
                <w:top w:val="none" w:sz="0" w:space="0" w:color="auto"/>
                <w:left w:val="none" w:sz="0" w:space="0" w:color="auto"/>
                <w:bottom w:val="none" w:sz="0" w:space="0" w:color="auto"/>
                <w:right w:val="none" w:sz="0" w:space="0" w:color="auto"/>
              </w:divBdr>
            </w:div>
          </w:divsChild>
        </w:div>
        <w:div w:id="1579510911">
          <w:marLeft w:val="0"/>
          <w:marRight w:val="0"/>
          <w:marTop w:val="0"/>
          <w:marBottom w:val="0"/>
          <w:divBdr>
            <w:top w:val="none" w:sz="0" w:space="0" w:color="auto"/>
            <w:left w:val="none" w:sz="0" w:space="0" w:color="auto"/>
            <w:bottom w:val="none" w:sz="0" w:space="0" w:color="auto"/>
            <w:right w:val="none" w:sz="0" w:space="0" w:color="auto"/>
          </w:divBdr>
          <w:divsChild>
            <w:div w:id="718938320">
              <w:marLeft w:val="0"/>
              <w:marRight w:val="0"/>
              <w:marTop w:val="0"/>
              <w:marBottom w:val="0"/>
              <w:divBdr>
                <w:top w:val="none" w:sz="0" w:space="0" w:color="auto"/>
                <w:left w:val="none" w:sz="0" w:space="0" w:color="auto"/>
                <w:bottom w:val="none" w:sz="0" w:space="0" w:color="auto"/>
                <w:right w:val="none" w:sz="0" w:space="0" w:color="auto"/>
              </w:divBdr>
            </w:div>
          </w:divsChild>
        </w:div>
        <w:div w:id="1584141222">
          <w:marLeft w:val="0"/>
          <w:marRight w:val="0"/>
          <w:marTop w:val="0"/>
          <w:marBottom w:val="0"/>
          <w:divBdr>
            <w:top w:val="none" w:sz="0" w:space="0" w:color="auto"/>
            <w:left w:val="none" w:sz="0" w:space="0" w:color="auto"/>
            <w:bottom w:val="none" w:sz="0" w:space="0" w:color="auto"/>
            <w:right w:val="none" w:sz="0" w:space="0" w:color="auto"/>
          </w:divBdr>
          <w:divsChild>
            <w:div w:id="790171421">
              <w:marLeft w:val="0"/>
              <w:marRight w:val="0"/>
              <w:marTop w:val="0"/>
              <w:marBottom w:val="0"/>
              <w:divBdr>
                <w:top w:val="none" w:sz="0" w:space="0" w:color="auto"/>
                <w:left w:val="none" w:sz="0" w:space="0" w:color="auto"/>
                <w:bottom w:val="none" w:sz="0" w:space="0" w:color="auto"/>
                <w:right w:val="none" w:sz="0" w:space="0" w:color="auto"/>
              </w:divBdr>
            </w:div>
          </w:divsChild>
        </w:div>
        <w:div w:id="1696883594">
          <w:marLeft w:val="0"/>
          <w:marRight w:val="0"/>
          <w:marTop w:val="0"/>
          <w:marBottom w:val="0"/>
          <w:divBdr>
            <w:top w:val="none" w:sz="0" w:space="0" w:color="auto"/>
            <w:left w:val="none" w:sz="0" w:space="0" w:color="auto"/>
            <w:bottom w:val="none" w:sz="0" w:space="0" w:color="auto"/>
            <w:right w:val="none" w:sz="0" w:space="0" w:color="auto"/>
          </w:divBdr>
          <w:divsChild>
            <w:div w:id="1889607318">
              <w:marLeft w:val="0"/>
              <w:marRight w:val="0"/>
              <w:marTop w:val="0"/>
              <w:marBottom w:val="0"/>
              <w:divBdr>
                <w:top w:val="none" w:sz="0" w:space="0" w:color="auto"/>
                <w:left w:val="none" w:sz="0" w:space="0" w:color="auto"/>
                <w:bottom w:val="none" w:sz="0" w:space="0" w:color="auto"/>
                <w:right w:val="none" w:sz="0" w:space="0" w:color="auto"/>
              </w:divBdr>
            </w:div>
          </w:divsChild>
        </w:div>
        <w:div w:id="1752654836">
          <w:marLeft w:val="0"/>
          <w:marRight w:val="0"/>
          <w:marTop w:val="0"/>
          <w:marBottom w:val="0"/>
          <w:divBdr>
            <w:top w:val="none" w:sz="0" w:space="0" w:color="auto"/>
            <w:left w:val="none" w:sz="0" w:space="0" w:color="auto"/>
            <w:bottom w:val="none" w:sz="0" w:space="0" w:color="auto"/>
            <w:right w:val="none" w:sz="0" w:space="0" w:color="auto"/>
          </w:divBdr>
          <w:divsChild>
            <w:div w:id="1467552755">
              <w:marLeft w:val="0"/>
              <w:marRight w:val="0"/>
              <w:marTop w:val="0"/>
              <w:marBottom w:val="0"/>
              <w:divBdr>
                <w:top w:val="none" w:sz="0" w:space="0" w:color="auto"/>
                <w:left w:val="none" w:sz="0" w:space="0" w:color="auto"/>
                <w:bottom w:val="none" w:sz="0" w:space="0" w:color="auto"/>
                <w:right w:val="none" w:sz="0" w:space="0" w:color="auto"/>
              </w:divBdr>
            </w:div>
          </w:divsChild>
        </w:div>
        <w:div w:id="1757097518">
          <w:marLeft w:val="0"/>
          <w:marRight w:val="0"/>
          <w:marTop w:val="0"/>
          <w:marBottom w:val="0"/>
          <w:divBdr>
            <w:top w:val="none" w:sz="0" w:space="0" w:color="auto"/>
            <w:left w:val="none" w:sz="0" w:space="0" w:color="auto"/>
            <w:bottom w:val="none" w:sz="0" w:space="0" w:color="auto"/>
            <w:right w:val="none" w:sz="0" w:space="0" w:color="auto"/>
          </w:divBdr>
          <w:divsChild>
            <w:div w:id="229196140">
              <w:marLeft w:val="0"/>
              <w:marRight w:val="0"/>
              <w:marTop w:val="0"/>
              <w:marBottom w:val="0"/>
              <w:divBdr>
                <w:top w:val="none" w:sz="0" w:space="0" w:color="auto"/>
                <w:left w:val="none" w:sz="0" w:space="0" w:color="auto"/>
                <w:bottom w:val="none" w:sz="0" w:space="0" w:color="auto"/>
                <w:right w:val="none" w:sz="0" w:space="0" w:color="auto"/>
              </w:divBdr>
            </w:div>
          </w:divsChild>
        </w:div>
        <w:div w:id="1775244530">
          <w:marLeft w:val="0"/>
          <w:marRight w:val="0"/>
          <w:marTop w:val="0"/>
          <w:marBottom w:val="0"/>
          <w:divBdr>
            <w:top w:val="none" w:sz="0" w:space="0" w:color="auto"/>
            <w:left w:val="none" w:sz="0" w:space="0" w:color="auto"/>
            <w:bottom w:val="none" w:sz="0" w:space="0" w:color="auto"/>
            <w:right w:val="none" w:sz="0" w:space="0" w:color="auto"/>
          </w:divBdr>
          <w:divsChild>
            <w:div w:id="2058772740">
              <w:marLeft w:val="0"/>
              <w:marRight w:val="0"/>
              <w:marTop w:val="0"/>
              <w:marBottom w:val="0"/>
              <w:divBdr>
                <w:top w:val="none" w:sz="0" w:space="0" w:color="auto"/>
                <w:left w:val="none" w:sz="0" w:space="0" w:color="auto"/>
                <w:bottom w:val="none" w:sz="0" w:space="0" w:color="auto"/>
                <w:right w:val="none" w:sz="0" w:space="0" w:color="auto"/>
              </w:divBdr>
            </w:div>
          </w:divsChild>
        </w:div>
        <w:div w:id="1782995848">
          <w:marLeft w:val="0"/>
          <w:marRight w:val="0"/>
          <w:marTop w:val="0"/>
          <w:marBottom w:val="0"/>
          <w:divBdr>
            <w:top w:val="none" w:sz="0" w:space="0" w:color="auto"/>
            <w:left w:val="none" w:sz="0" w:space="0" w:color="auto"/>
            <w:bottom w:val="none" w:sz="0" w:space="0" w:color="auto"/>
            <w:right w:val="none" w:sz="0" w:space="0" w:color="auto"/>
          </w:divBdr>
          <w:divsChild>
            <w:div w:id="891691026">
              <w:marLeft w:val="0"/>
              <w:marRight w:val="0"/>
              <w:marTop w:val="0"/>
              <w:marBottom w:val="0"/>
              <w:divBdr>
                <w:top w:val="none" w:sz="0" w:space="0" w:color="auto"/>
                <w:left w:val="none" w:sz="0" w:space="0" w:color="auto"/>
                <w:bottom w:val="none" w:sz="0" w:space="0" w:color="auto"/>
                <w:right w:val="none" w:sz="0" w:space="0" w:color="auto"/>
              </w:divBdr>
            </w:div>
          </w:divsChild>
        </w:div>
        <w:div w:id="1797337338">
          <w:marLeft w:val="0"/>
          <w:marRight w:val="0"/>
          <w:marTop w:val="0"/>
          <w:marBottom w:val="0"/>
          <w:divBdr>
            <w:top w:val="none" w:sz="0" w:space="0" w:color="auto"/>
            <w:left w:val="none" w:sz="0" w:space="0" w:color="auto"/>
            <w:bottom w:val="none" w:sz="0" w:space="0" w:color="auto"/>
            <w:right w:val="none" w:sz="0" w:space="0" w:color="auto"/>
          </w:divBdr>
          <w:divsChild>
            <w:div w:id="2001082245">
              <w:marLeft w:val="0"/>
              <w:marRight w:val="0"/>
              <w:marTop w:val="0"/>
              <w:marBottom w:val="0"/>
              <w:divBdr>
                <w:top w:val="none" w:sz="0" w:space="0" w:color="auto"/>
                <w:left w:val="none" w:sz="0" w:space="0" w:color="auto"/>
                <w:bottom w:val="none" w:sz="0" w:space="0" w:color="auto"/>
                <w:right w:val="none" w:sz="0" w:space="0" w:color="auto"/>
              </w:divBdr>
            </w:div>
          </w:divsChild>
        </w:div>
        <w:div w:id="1807240632">
          <w:marLeft w:val="0"/>
          <w:marRight w:val="0"/>
          <w:marTop w:val="0"/>
          <w:marBottom w:val="0"/>
          <w:divBdr>
            <w:top w:val="none" w:sz="0" w:space="0" w:color="auto"/>
            <w:left w:val="none" w:sz="0" w:space="0" w:color="auto"/>
            <w:bottom w:val="none" w:sz="0" w:space="0" w:color="auto"/>
            <w:right w:val="none" w:sz="0" w:space="0" w:color="auto"/>
          </w:divBdr>
          <w:divsChild>
            <w:div w:id="1620913271">
              <w:marLeft w:val="0"/>
              <w:marRight w:val="0"/>
              <w:marTop w:val="0"/>
              <w:marBottom w:val="0"/>
              <w:divBdr>
                <w:top w:val="none" w:sz="0" w:space="0" w:color="auto"/>
                <w:left w:val="none" w:sz="0" w:space="0" w:color="auto"/>
                <w:bottom w:val="none" w:sz="0" w:space="0" w:color="auto"/>
                <w:right w:val="none" w:sz="0" w:space="0" w:color="auto"/>
              </w:divBdr>
            </w:div>
          </w:divsChild>
        </w:div>
        <w:div w:id="1840730744">
          <w:marLeft w:val="0"/>
          <w:marRight w:val="0"/>
          <w:marTop w:val="0"/>
          <w:marBottom w:val="0"/>
          <w:divBdr>
            <w:top w:val="none" w:sz="0" w:space="0" w:color="auto"/>
            <w:left w:val="none" w:sz="0" w:space="0" w:color="auto"/>
            <w:bottom w:val="none" w:sz="0" w:space="0" w:color="auto"/>
            <w:right w:val="none" w:sz="0" w:space="0" w:color="auto"/>
          </w:divBdr>
          <w:divsChild>
            <w:div w:id="293098414">
              <w:marLeft w:val="0"/>
              <w:marRight w:val="0"/>
              <w:marTop w:val="0"/>
              <w:marBottom w:val="0"/>
              <w:divBdr>
                <w:top w:val="none" w:sz="0" w:space="0" w:color="auto"/>
                <w:left w:val="none" w:sz="0" w:space="0" w:color="auto"/>
                <w:bottom w:val="none" w:sz="0" w:space="0" w:color="auto"/>
                <w:right w:val="none" w:sz="0" w:space="0" w:color="auto"/>
              </w:divBdr>
            </w:div>
          </w:divsChild>
        </w:div>
        <w:div w:id="1874490849">
          <w:marLeft w:val="0"/>
          <w:marRight w:val="0"/>
          <w:marTop w:val="0"/>
          <w:marBottom w:val="0"/>
          <w:divBdr>
            <w:top w:val="none" w:sz="0" w:space="0" w:color="auto"/>
            <w:left w:val="none" w:sz="0" w:space="0" w:color="auto"/>
            <w:bottom w:val="none" w:sz="0" w:space="0" w:color="auto"/>
            <w:right w:val="none" w:sz="0" w:space="0" w:color="auto"/>
          </w:divBdr>
          <w:divsChild>
            <w:div w:id="2116362088">
              <w:marLeft w:val="0"/>
              <w:marRight w:val="0"/>
              <w:marTop w:val="0"/>
              <w:marBottom w:val="0"/>
              <w:divBdr>
                <w:top w:val="none" w:sz="0" w:space="0" w:color="auto"/>
                <w:left w:val="none" w:sz="0" w:space="0" w:color="auto"/>
                <w:bottom w:val="none" w:sz="0" w:space="0" w:color="auto"/>
                <w:right w:val="none" w:sz="0" w:space="0" w:color="auto"/>
              </w:divBdr>
            </w:div>
          </w:divsChild>
        </w:div>
        <w:div w:id="1934361533">
          <w:marLeft w:val="0"/>
          <w:marRight w:val="0"/>
          <w:marTop w:val="0"/>
          <w:marBottom w:val="0"/>
          <w:divBdr>
            <w:top w:val="none" w:sz="0" w:space="0" w:color="auto"/>
            <w:left w:val="none" w:sz="0" w:space="0" w:color="auto"/>
            <w:bottom w:val="none" w:sz="0" w:space="0" w:color="auto"/>
            <w:right w:val="none" w:sz="0" w:space="0" w:color="auto"/>
          </w:divBdr>
          <w:divsChild>
            <w:div w:id="1303776026">
              <w:marLeft w:val="0"/>
              <w:marRight w:val="0"/>
              <w:marTop w:val="0"/>
              <w:marBottom w:val="0"/>
              <w:divBdr>
                <w:top w:val="none" w:sz="0" w:space="0" w:color="auto"/>
                <w:left w:val="none" w:sz="0" w:space="0" w:color="auto"/>
                <w:bottom w:val="none" w:sz="0" w:space="0" w:color="auto"/>
                <w:right w:val="none" w:sz="0" w:space="0" w:color="auto"/>
              </w:divBdr>
            </w:div>
          </w:divsChild>
        </w:div>
        <w:div w:id="1982077491">
          <w:marLeft w:val="0"/>
          <w:marRight w:val="0"/>
          <w:marTop w:val="0"/>
          <w:marBottom w:val="0"/>
          <w:divBdr>
            <w:top w:val="none" w:sz="0" w:space="0" w:color="auto"/>
            <w:left w:val="none" w:sz="0" w:space="0" w:color="auto"/>
            <w:bottom w:val="none" w:sz="0" w:space="0" w:color="auto"/>
            <w:right w:val="none" w:sz="0" w:space="0" w:color="auto"/>
          </w:divBdr>
          <w:divsChild>
            <w:div w:id="989283382">
              <w:marLeft w:val="0"/>
              <w:marRight w:val="0"/>
              <w:marTop w:val="0"/>
              <w:marBottom w:val="0"/>
              <w:divBdr>
                <w:top w:val="none" w:sz="0" w:space="0" w:color="auto"/>
                <w:left w:val="none" w:sz="0" w:space="0" w:color="auto"/>
                <w:bottom w:val="none" w:sz="0" w:space="0" w:color="auto"/>
                <w:right w:val="none" w:sz="0" w:space="0" w:color="auto"/>
              </w:divBdr>
            </w:div>
          </w:divsChild>
        </w:div>
        <w:div w:id="2042046608">
          <w:marLeft w:val="0"/>
          <w:marRight w:val="0"/>
          <w:marTop w:val="0"/>
          <w:marBottom w:val="0"/>
          <w:divBdr>
            <w:top w:val="none" w:sz="0" w:space="0" w:color="auto"/>
            <w:left w:val="none" w:sz="0" w:space="0" w:color="auto"/>
            <w:bottom w:val="none" w:sz="0" w:space="0" w:color="auto"/>
            <w:right w:val="none" w:sz="0" w:space="0" w:color="auto"/>
          </w:divBdr>
          <w:divsChild>
            <w:div w:id="1436630474">
              <w:marLeft w:val="0"/>
              <w:marRight w:val="0"/>
              <w:marTop w:val="0"/>
              <w:marBottom w:val="0"/>
              <w:divBdr>
                <w:top w:val="none" w:sz="0" w:space="0" w:color="auto"/>
                <w:left w:val="none" w:sz="0" w:space="0" w:color="auto"/>
                <w:bottom w:val="none" w:sz="0" w:space="0" w:color="auto"/>
                <w:right w:val="none" w:sz="0" w:space="0" w:color="auto"/>
              </w:divBdr>
            </w:div>
          </w:divsChild>
        </w:div>
        <w:div w:id="2091653538">
          <w:marLeft w:val="0"/>
          <w:marRight w:val="0"/>
          <w:marTop w:val="0"/>
          <w:marBottom w:val="0"/>
          <w:divBdr>
            <w:top w:val="none" w:sz="0" w:space="0" w:color="auto"/>
            <w:left w:val="none" w:sz="0" w:space="0" w:color="auto"/>
            <w:bottom w:val="none" w:sz="0" w:space="0" w:color="auto"/>
            <w:right w:val="none" w:sz="0" w:space="0" w:color="auto"/>
          </w:divBdr>
          <w:divsChild>
            <w:div w:id="926615342">
              <w:marLeft w:val="0"/>
              <w:marRight w:val="0"/>
              <w:marTop w:val="0"/>
              <w:marBottom w:val="0"/>
              <w:divBdr>
                <w:top w:val="none" w:sz="0" w:space="0" w:color="auto"/>
                <w:left w:val="none" w:sz="0" w:space="0" w:color="auto"/>
                <w:bottom w:val="none" w:sz="0" w:space="0" w:color="auto"/>
                <w:right w:val="none" w:sz="0" w:space="0" w:color="auto"/>
              </w:divBdr>
            </w:div>
          </w:divsChild>
        </w:div>
        <w:div w:id="2140804178">
          <w:marLeft w:val="0"/>
          <w:marRight w:val="0"/>
          <w:marTop w:val="0"/>
          <w:marBottom w:val="0"/>
          <w:divBdr>
            <w:top w:val="none" w:sz="0" w:space="0" w:color="auto"/>
            <w:left w:val="none" w:sz="0" w:space="0" w:color="auto"/>
            <w:bottom w:val="none" w:sz="0" w:space="0" w:color="auto"/>
            <w:right w:val="none" w:sz="0" w:space="0" w:color="auto"/>
          </w:divBdr>
          <w:divsChild>
            <w:div w:id="17126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3501">
      <w:bodyDiv w:val="1"/>
      <w:marLeft w:val="0"/>
      <w:marRight w:val="0"/>
      <w:marTop w:val="0"/>
      <w:marBottom w:val="0"/>
      <w:divBdr>
        <w:top w:val="none" w:sz="0" w:space="0" w:color="auto"/>
        <w:left w:val="none" w:sz="0" w:space="0" w:color="auto"/>
        <w:bottom w:val="none" w:sz="0" w:space="0" w:color="auto"/>
        <w:right w:val="none" w:sz="0" w:space="0" w:color="auto"/>
      </w:divBdr>
    </w:div>
    <w:div w:id="243952117">
      <w:bodyDiv w:val="1"/>
      <w:marLeft w:val="0"/>
      <w:marRight w:val="0"/>
      <w:marTop w:val="0"/>
      <w:marBottom w:val="0"/>
      <w:divBdr>
        <w:top w:val="none" w:sz="0" w:space="0" w:color="auto"/>
        <w:left w:val="none" w:sz="0" w:space="0" w:color="auto"/>
        <w:bottom w:val="none" w:sz="0" w:space="0" w:color="auto"/>
        <w:right w:val="none" w:sz="0" w:space="0" w:color="auto"/>
      </w:divBdr>
    </w:div>
    <w:div w:id="253515130">
      <w:bodyDiv w:val="1"/>
      <w:marLeft w:val="0"/>
      <w:marRight w:val="0"/>
      <w:marTop w:val="0"/>
      <w:marBottom w:val="0"/>
      <w:divBdr>
        <w:top w:val="none" w:sz="0" w:space="0" w:color="auto"/>
        <w:left w:val="none" w:sz="0" w:space="0" w:color="auto"/>
        <w:bottom w:val="none" w:sz="0" w:space="0" w:color="auto"/>
        <w:right w:val="none" w:sz="0" w:space="0" w:color="auto"/>
      </w:divBdr>
      <w:divsChild>
        <w:div w:id="528640681">
          <w:marLeft w:val="547"/>
          <w:marRight w:val="0"/>
          <w:marTop w:val="0"/>
          <w:marBottom w:val="0"/>
          <w:divBdr>
            <w:top w:val="none" w:sz="0" w:space="0" w:color="auto"/>
            <w:left w:val="none" w:sz="0" w:space="0" w:color="auto"/>
            <w:bottom w:val="none" w:sz="0" w:space="0" w:color="auto"/>
            <w:right w:val="none" w:sz="0" w:space="0" w:color="auto"/>
          </w:divBdr>
        </w:div>
      </w:divsChild>
    </w:div>
    <w:div w:id="254360173">
      <w:bodyDiv w:val="1"/>
      <w:marLeft w:val="0"/>
      <w:marRight w:val="0"/>
      <w:marTop w:val="0"/>
      <w:marBottom w:val="0"/>
      <w:divBdr>
        <w:top w:val="none" w:sz="0" w:space="0" w:color="auto"/>
        <w:left w:val="none" w:sz="0" w:space="0" w:color="auto"/>
        <w:bottom w:val="none" w:sz="0" w:space="0" w:color="auto"/>
        <w:right w:val="none" w:sz="0" w:space="0" w:color="auto"/>
      </w:divBdr>
    </w:div>
    <w:div w:id="289090869">
      <w:bodyDiv w:val="1"/>
      <w:marLeft w:val="0"/>
      <w:marRight w:val="0"/>
      <w:marTop w:val="0"/>
      <w:marBottom w:val="0"/>
      <w:divBdr>
        <w:top w:val="none" w:sz="0" w:space="0" w:color="auto"/>
        <w:left w:val="none" w:sz="0" w:space="0" w:color="auto"/>
        <w:bottom w:val="none" w:sz="0" w:space="0" w:color="auto"/>
        <w:right w:val="none" w:sz="0" w:space="0" w:color="auto"/>
      </w:divBdr>
      <w:divsChild>
        <w:div w:id="404766930">
          <w:marLeft w:val="0"/>
          <w:marRight w:val="0"/>
          <w:marTop w:val="0"/>
          <w:marBottom w:val="0"/>
          <w:divBdr>
            <w:top w:val="none" w:sz="0" w:space="0" w:color="auto"/>
            <w:left w:val="none" w:sz="0" w:space="0" w:color="auto"/>
            <w:bottom w:val="none" w:sz="0" w:space="0" w:color="auto"/>
            <w:right w:val="none" w:sz="0" w:space="0" w:color="auto"/>
          </w:divBdr>
        </w:div>
        <w:div w:id="494339447">
          <w:marLeft w:val="0"/>
          <w:marRight w:val="0"/>
          <w:marTop w:val="0"/>
          <w:marBottom w:val="0"/>
          <w:divBdr>
            <w:top w:val="none" w:sz="0" w:space="0" w:color="auto"/>
            <w:left w:val="none" w:sz="0" w:space="0" w:color="auto"/>
            <w:bottom w:val="none" w:sz="0" w:space="0" w:color="auto"/>
            <w:right w:val="none" w:sz="0" w:space="0" w:color="auto"/>
          </w:divBdr>
        </w:div>
        <w:div w:id="531387472">
          <w:marLeft w:val="0"/>
          <w:marRight w:val="0"/>
          <w:marTop w:val="0"/>
          <w:marBottom w:val="0"/>
          <w:divBdr>
            <w:top w:val="none" w:sz="0" w:space="0" w:color="auto"/>
            <w:left w:val="none" w:sz="0" w:space="0" w:color="auto"/>
            <w:bottom w:val="none" w:sz="0" w:space="0" w:color="auto"/>
            <w:right w:val="none" w:sz="0" w:space="0" w:color="auto"/>
          </w:divBdr>
        </w:div>
        <w:div w:id="734350685">
          <w:marLeft w:val="0"/>
          <w:marRight w:val="0"/>
          <w:marTop w:val="0"/>
          <w:marBottom w:val="0"/>
          <w:divBdr>
            <w:top w:val="none" w:sz="0" w:space="0" w:color="auto"/>
            <w:left w:val="none" w:sz="0" w:space="0" w:color="auto"/>
            <w:bottom w:val="none" w:sz="0" w:space="0" w:color="auto"/>
            <w:right w:val="none" w:sz="0" w:space="0" w:color="auto"/>
          </w:divBdr>
        </w:div>
        <w:div w:id="808210574">
          <w:marLeft w:val="0"/>
          <w:marRight w:val="0"/>
          <w:marTop w:val="0"/>
          <w:marBottom w:val="0"/>
          <w:divBdr>
            <w:top w:val="none" w:sz="0" w:space="0" w:color="auto"/>
            <w:left w:val="none" w:sz="0" w:space="0" w:color="auto"/>
            <w:bottom w:val="none" w:sz="0" w:space="0" w:color="auto"/>
            <w:right w:val="none" w:sz="0" w:space="0" w:color="auto"/>
          </w:divBdr>
        </w:div>
        <w:div w:id="1022172748">
          <w:marLeft w:val="0"/>
          <w:marRight w:val="0"/>
          <w:marTop w:val="0"/>
          <w:marBottom w:val="0"/>
          <w:divBdr>
            <w:top w:val="none" w:sz="0" w:space="0" w:color="auto"/>
            <w:left w:val="none" w:sz="0" w:space="0" w:color="auto"/>
            <w:bottom w:val="none" w:sz="0" w:space="0" w:color="auto"/>
            <w:right w:val="none" w:sz="0" w:space="0" w:color="auto"/>
          </w:divBdr>
        </w:div>
        <w:div w:id="1046639050">
          <w:marLeft w:val="0"/>
          <w:marRight w:val="0"/>
          <w:marTop w:val="0"/>
          <w:marBottom w:val="0"/>
          <w:divBdr>
            <w:top w:val="none" w:sz="0" w:space="0" w:color="auto"/>
            <w:left w:val="none" w:sz="0" w:space="0" w:color="auto"/>
            <w:bottom w:val="none" w:sz="0" w:space="0" w:color="auto"/>
            <w:right w:val="none" w:sz="0" w:space="0" w:color="auto"/>
          </w:divBdr>
        </w:div>
        <w:div w:id="1275333513">
          <w:marLeft w:val="0"/>
          <w:marRight w:val="0"/>
          <w:marTop w:val="0"/>
          <w:marBottom w:val="0"/>
          <w:divBdr>
            <w:top w:val="none" w:sz="0" w:space="0" w:color="auto"/>
            <w:left w:val="none" w:sz="0" w:space="0" w:color="auto"/>
            <w:bottom w:val="none" w:sz="0" w:space="0" w:color="auto"/>
            <w:right w:val="none" w:sz="0" w:space="0" w:color="auto"/>
          </w:divBdr>
        </w:div>
        <w:div w:id="1291665350">
          <w:marLeft w:val="0"/>
          <w:marRight w:val="0"/>
          <w:marTop w:val="0"/>
          <w:marBottom w:val="0"/>
          <w:divBdr>
            <w:top w:val="none" w:sz="0" w:space="0" w:color="auto"/>
            <w:left w:val="none" w:sz="0" w:space="0" w:color="auto"/>
            <w:bottom w:val="none" w:sz="0" w:space="0" w:color="auto"/>
            <w:right w:val="none" w:sz="0" w:space="0" w:color="auto"/>
          </w:divBdr>
        </w:div>
        <w:div w:id="1302493782">
          <w:marLeft w:val="0"/>
          <w:marRight w:val="0"/>
          <w:marTop w:val="0"/>
          <w:marBottom w:val="0"/>
          <w:divBdr>
            <w:top w:val="none" w:sz="0" w:space="0" w:color="auto"/>
            <w:left w:val="none" w:sz="0" w:space="0" w:color="auto"/>
            <w:bottom w:val="none" w:sz="0" w:space="0" w:color="auto"/>
            <w:right w:val="none" w:sz="0" w:space="0" w:color="auto"/>
          </w:divBdr>
        </w:div>
        <w:div w:id="1794443282">
          <w:marLeft w:val="0"/>
          <w:marRight w:val="0"/>
          <w:marTop w:val="0"/>
          <w:marBottom w:val="0"/>
          <w:divBdr>
            <w:top w:val="none" w:sz="0" w:space="0" w:color="auto"/>
            <w:left w:val="none" w:sz="0" w:space="0" w:color="auto"/>
            <w:bottom w:val="none" w:sz="0" w:space="0" w:color="auto"/>
            <w:right w:val="none" w:sz="0" w:space="0" w:color="auto"/>
          </w:divBdr>
        </w:div>
        <w:div w:id="1813138712">
          <w:marLeft w:val="0"/>
          <w:marRight w:val="0"/>
          <w:marTop w:val="0"/>
          <w:marBottom w:val="0"/>
          <w:divBdr>
            <w:top w:val="none" w:sz="0" w:space="0" w:color="auto"/>
            <w:left w:val="none" w:sz="0" w:space="0" w:color="auto"/>
            <w:bottom w:val="none" w:sz="0" w:space="0" w:color="auto"/>
            <w:right w:val="none" w:sz="0" w:space="0" w:color="auto"/>
          </w:divBdr>
        </w:div>
        <w:div w:id="1909223573">
          <w:marLeft w:val="0"/>
          <w:marRight w:val="0"/>
          <w:marTop w:val="0"/>
          <w:marBottom w:val="0"/>
          <w:divBdr>
            <w:top w:val="none" w:sz="0" w:space="0" w:color="auto"/>
            <w:left w:val="none" w:sz="0" w:space="0" w:color="auto"/>
            <w:bottom w:val="none" w:sz="0" w:space="0" w:color="auto"/>
            <w:right w:val="none" w:sz="0" w:space="0" w:color="auto"/>
          </w:divBdr>
        </w:div>
        <w:div w:id="1911889388">
          <w:marLeft w:val="0"/>
          <w:marRight w:val="0"/>
          <w:marTop w:val="0"/>
          <w:marBottom w:val="0"/>
          <w:divBdr>
            <w:top w:val="none" w:sz="0" w:space="0" w:color="auto"/>
            <w:left w:val="none" w:sz="0" w:space="0" w:color="auto"/>
            <w:bottom w:val="none" w:sz="0" w:space="0" w:color="auto"/>
            <w:right w:val="none" w:sz="0" w:space="0" w:color="auto"/>
          </w:divBdr>
        </w:div>
        <w:div w:id="1982222771">
          <w:marLeft w:val="0"/>
          <w:marRight w:val="0"/>
          <w:marTop w:val="0"/>
          <w:marBottom w:val="0"/>
          <w:divBdr>
            <w:top w:val="none" w:sz="0" w:space="0" w:color="auto"/>
            <w:left w:val="none" w:sz="0" w:space="0" w:color="auto"/>
            <w:bottom w:val="none" w:sz="0" w:space="0" w:color="auto"/>
            <w:right w:val="none" w:sz="0" w:space="0" w:color="auto"/>
          </w:divBdr>
        </w:div>
        <w:div w:id="2117559856">
          <w:marLeft w:val="0"/>
          <w:marRight w:val="0"/>
          <w:marTop w:val="0"/>
          <w:marBottom w:val="0"/>
          <w:divBdr>
            <w:top w:val="none" w:sz="0" w:space="0" w:color="auto"/>
            <w:left w:val="none" w:sz="0" w:space="0" w:color="auto"/>
            <w:bottom w:val="none" w:sz="0" w:space="0" w:color="auto"/>
            <w:right w:val="none" w:sz="0" w:space="0" w:color="auto"/>
          </w:divBdr>
        </w:div>
      </w:divsChild>
    </w:div>
    <w:div w:id="334190089">
      <w:bodyDiv w:val="1"/>
      <w:marLeft w:val="0"/>
      <w:marRight w:val="0"/>
      <w:marTop w:val="0"/>
      <w:marBottom w:val="0"/>
      <w:divBdr>
        <w:top w:val="none" w:sz="0" w:space="0" w:color="auto"/>
        <w:left w:val="none" w:sz="0" w:space="0" w:color="auto"/>
        <w:bottom w:val="none" w:sz="0" w:space="0" w:color="auto"/>
        <w:right w:val="none" w:sz="0" w:space="0" w:color="auto"/>
      </w:divBdr>
    </w:div>
    <w:div w:id="390660629">
      <w:bodyDiv w:val="1"/>
      <w:marLeft w:val="0"/>
      <w:marRight w:val="0"/>
      <w:marTop w:val="0"/>
      <w:marBottom w:val="0"/>
      <w:divBdr>
        <w:top w:val="none" w:sz="0" w:space="0" w:color="auto"/>
        <w:left w:val="none" w:sz="0" w:space="0" w:color="auto"/>
        <w:bottom w:val="none" w:sz="0" w:space="0" w:color="auto"/>
        <w:right w:val="none" w:sz="0" w:space="0" w:color="auto"/>
      </w:divBdr>
    </w:div>
    <w:div w:id="588853213">
      <w:bodyDiv w:val="1"/>
      <w:marLeft w:val="0"/>
      <w:marRight w:val="0"/>
      <w:marTop w:val="0"/>
      <w:marBottom w:val="0"/>
      <w:divBdr>
        <w:top w:val="none" w:sz="0" w:space="0" w:color="auto"/>
        <w:left w:val="none" w:sz="0" w:space="0" w:color="auto"/>
        <w:bottom w:val="none" w:sz="0" w:space="0" w:color="auto"/>
        <w:right w:val="none" w:sz="0" w:space="0" w:color="auto"/>
      </w:divBdr>
    </w:div>
    <w:div w:id="704137771">
      <w:bodyDiv w:val="1"/>
      <w:marLeft w:val="0"/>
      <w:marRight w:val="0"/>
      <w:marTop w:val="0"/>
      <w:marBottom w:val="0"/>
      <w:divBdr>
        <w:top w:val="none" w:sz="0" w:space="0" w:color="auto"/>
        <w:left w:val="none" w:sz="0" w:space="0" w:color="auto"/>
        <w:bottom w:val="none" w:sz="0" w:space="0" w:color="auto"/>
        <w:right w:val="none" w:sz="0" w:space="0" w:color="auto"/>
      </w:divBdr>
      <w:divsChild>
        <w:div w:id="24914154">
          <w:marLeft w:val="0"/>
          <w:marRight w:val="0"/>
          <w:marTop w:val="0"/>
          <w:marBottom w:val="0"/>
          <w:divBdr>
            <w:top w:val="none" w:sz="0" w:space="0" w:color="auto"/>
            <w:left w:val="none" w:sz="0" w:space="0" w:color="auto"/>
            <w:bottom w:val="none" w:sz="0" w:space="0" w:color="auto"/>
            <w:right w:val="none" w:sz="0" w:space="0" w:color="auto"/>
          </w:divBdr>
        </w:div>
        <w:div w:id="354160164">
          <w:marLeft w:val="0"/>
          <w:marRight w:val="0"/>
          <w:marTop w:val="0"/>
          <w:marBottom w:val="0"/>
          <w:divBdr>
            <w:top w:val="none" w:sz="0" w:space="0" w:color="auto"/>
            <w:left w:val="none" w:sz="0" w:space="0" w:color="auto"/>
            <w:bottom w:val="none" w:sz="0" w:space="0" w:color="auto"/>
            <w:right w:val="none" w:sz="0" w:space="0" w:color="auto"/>
          </w:divBdr>
        </w:div>
        <w:div w:id="569191100">
          <w:marLeft w:val="0"/>
          <w:marRight w:val="0"/>
          <w:marTop w:val="0"/>
          <w:marBottom w:val="0"/>
          <w:divBdr>
            <w:top w:val="none" w:sz="0" w:space="0" w:color="auto"/>
            <w:left w:val="none" w:sz="0" w:space="0" w:color="auto"/>
            <w:bottom w:val="none" w:sz="0" w:space="0" w:color="auto"/>
            <w:right w:val="none" w:sz="0" w:space="0" w:color="auto"/>
          </w:divBdr>
        </w:div>
        <w:div w:id="577328735">
          <w:marLeft w:val="0"/>
          <w:marRight w:val="0"/>
          <w:marTop w:val="0"/>
          <w:marBottom w:val="0"/>
          <w:divBdr>
            <w:top w:val="none" w:sz="0" w:space="0" w:color="auto"/>
            <w:left w:val="none" w:sz="0" w:space="0" w:color="auto"/>
            <w:bottom w:val="none" w:sz="0" w:space="0" w:color="auto"/>
            <w:right w:val="none" w:sz="0" w:space="0" w:color="auto"/>
          </w:divBdr>
        </w:div>
        <w:div w:id="1146968471">
          <w:marLeft w:val="0"/>
          <w:marRight w:val="0"/>
          <w:marTop w:val="0"/>
          <w:marBottom w:val="0"/>
          <w:divBdr>
            <w:top w:val="none" w:sz="0" w:space="0" w:color="auto"/>
            <w:left w:val="none" w:sz="0" w:space="0" w:color="auto"/>
            <w:bottom w:val="none" w:sz="0" w:space="0" w:color="auto"/>
            <w:right w:val="none" w:sz="0" w:space="0" w:color="auto"/>
          </w:divBdr>
        </w:div>
        <w:div w:id="1295870648">
          <w:marLeft w:val="0"/>
          <w:marRight w:val="0"/>
          <w:marTop w:val="0"/>
          <w:marBottom w:val="0"/>
          <w:divBdr>
            <w:top w:val="none" w:sz="0" w:space="0" w:color="auto"/>
            <w:left w:val="none" w:sz="0" w:space="0" w:color="auto"/>
            <w:bottom w:val="none" w:sz="0" w:space="0" w:color="auto"/>
            <w:right w:val="none" w:sz="0" w:space="0" w:color="auto"/>
          </w:divBdr>
        </w:div>
        <w:div w:id="2093508714">
          <w:marLeft w:val="0"/>
          <w:marRight w:val="0"/>
          <w:marTop w:val="0"/>
          <w:marBottom w:val="0"/>
          <w:divBdr>
            <w:top w:val="none" w:sz="0" w:space="0" w:color="auto"/>
            <w:left w:val="none" w:sz="0" w:space="0" w:color="auto"/>
            <w:bottom w:val="none" w:sz="0" w:space="0" w:color="auto"/>
            <w:right w:val="none" w:sz="0" w:space="0" w:color="auto"/>
          </w:divBdr>
        </w:div>
      </w:divsChild>
    </w:div>
    <w:div w:id="735250904">
      <w:bodyDiv w:val="1"/>
      <w:marLeft w:val="0"/>
      <w:marRight w:val="0"/>
      <w:marTop w:val="0"/>
      <w:marBottom w:val="0"/>
      <w:divBdr>
        <w:top w:val="none" w:sz="0" w:space="0" w:color="auto"/>
        <w:left w:val="none" w:sz="0" w:space="0" w:color="auto"/>
        <w:bottom w:val="none" w:sz="0" w:space="0" w:color="auto"/>
        <w:right w:val="none" w:sz="0" w:space="0" w:color="auto"/>
      </w:divBdr>
    </w:div>
    <w:div w:id="746876927">
      <w:bodyDiv w:val="1"/>
      <w:marLeft w:val="0"/>
      <w:marRight w:val="0"/>
      <w:marTop w:val="0"/>
      <w:marBottom w:val="0"/>
      <w:divBdr>
        <w:top w:val="none" w:sz="0" w:space="0" w:color="auto"/>
        <w:left w:val="none" w:sz="0" w:space="0" w:color="auto"/>
        <w:bottom w:val="none" w:sz="0" w:space="0" w:color="auto"/>
        <w:right w:val="none" w:sz="0" w:space="0" w:color="auto"/>
      </w:divBdr>
      <w:divsChild>
        <w:div w:id="992099464">
          <w:marLeft w:val="0"/>
          <w:marRight w:val="0"/>
          <w:marTop w:val="0"/>
          <w:marBottom w:val="0"/>
          <w:divBdr>
            <w:top w:val="none" w:sz="0" w:space="0" w:color="auto"/>
            <w:left w:val="none" w:sz="0" w:space="0" w:color="auto"/>
            <w:bottom w:val="none" w:sz="0" w:space="0" w:color="auto"/>
            <w:right w:val="none" w:sz="0" w:space="0" w:color="auto"/>
          </w:divBdr>
        </w:div>
        <w:div w:id="1361198771">
          <w:marLeft w:val="0"/>
          <w:marRight w:val="0"/>
          <w:marTop w:val="0"/>
          <w:marBottom w:val="0"/>
          <w:divBdr>
            <w:top w:val="none" w:sz="0" w:space="0" w:color="auto"/>
            <w:left w:val="none" w:sz="0" w:space="0" w:color="auto"/>
            <w:bottom w:val="none" w:sz="0" w:space="0" w:color="auto"/>
            <w:right w:val="none" w:sz="0" w:space="0" w:color="auto"/>
          </w:divBdr>
        </w:div>
        <w:div w:id="1565532020">
          <w:marLeft w:val="0"/>
          <w:marRight w:val="0"/>
          <w:marTop w:val="0"/>
          <w:marBottom w:val="0"/>
          <w:divBdr>
            <w:top w:val="none" w:sz="0" w:space="0" w:color="auto"/>
            <w:left w:val="none" w:sz="0" w:space="0" w:color="auto"/>
            <w:bottom w:val="none" w:sz="0" w:space="0" w:color="auto"/>
            <w:right w:val="none" w:sz="0" w:space="0" w:color="auto"/>
          </w:divBdr>
        </w:div>
        <w:div w:id="1579822205">
          <w:marLeft w:val="0"/>
          <w:marRight w:val="0"/>
          <w:marTop w:val="0"/>
          <w:marBottom w:val="0"/>
          <w:divBdr>
            <w:top w:val="none" w:sz="0" w:space="0" w:color="auto"/>
            <w:left w:val="none" w:sz="0" w:space="0" w:color="auto"/>
            <w:bottom w:val="none" w:sz="0" w:space="0" w:color="auto"/>
            <w:right w:val="none" w:sz="0" w:space="0" w:color="auto"/>
          </w:divBdr>
        </w:div>
        <w:div w:id="2069179396">
          <w:marLeft w:val="0"/>
          <w:marRight w:val="0"/>
          <w:marTop w:val="0"/>
          <w:marBottom w:val="0"/>
          <w:divBdr>
            <w:top w:val="none" w:sz="0" w:space="0" w:color="auto"/>
            <w:left w:val="none" w:sz="0" w:space="0" w:color="auto"/>
            <w:bottom w:val="none" w:sz="0" w:space="0" w:color="auto"/>
            <w:right w:val="none" w:sz="0" w:space="0" w:color="auto"/>
          </w:divBdr>
        </w:div>
      </w:divsChild>
    </w:div>
    <w:div w:id="824859060">
      <w:bodyDiv w:val="1"/>
      <w:marLeft w:val="0"/>
      <w:marRight w:val="0"/>
      <w:marTop w:val="0"/>
      <w:marBottom w:val="0"/>
      <w:divBdr>
        <w:top w:val="none" w:sz="0" w:space="0" w:color="auto"/>
        <w:left w:val="none" w:sz="0" w:space="0" w:color="auto"/>
        <w:bottom w:val="none" w:sz="0" w:space="0" w:color="auto"/>
        <w:right w:val="none" w:sz="0" w:space="0" w:color="auto"/>
      </w:divBdr>
    </w:div>
    <w:div w:id="871696940">
      <w:bodyDiv w:val="1"/>
      <w:marLeft w:val="0"/>
      <w:marRight w:val="0"/>
      <w:marTop w:val="0"/>
      <w:marBottom w:val="0"/>
      <w:divBdr>
        <w:top w:val="none" w:sz="0" w:space="0" w:color="auto"/>
        <w:left w:val="none" w:sz="0" w:space="0" w:color="auto"/>
        <w:bottom w:val="none" w:sz="0" w:space="0" w:color="auto"/>
        <w:right w:val="none" w:sz="0" w:space="0" w:color="auto"/>
      </w:divBdr>
      <w:divsChild>
        <w:div w:id="147748176">
          <w:marLeft w:val="547"/>
          <w:marRight w:val="0"/>
          <w:marTop w:val="0"/>
          <w:marBottom w:val="0"/>
          <w:divBdr>
            <w:top w:val="none" w:sz="0" w:space="0" w:color="auto"/>
            <w:left w:val="none" w:sz="0" w:space="0" w:color="auto"/>
            <w:bottom w:val="none" w:sz="0" w:space="0" w:color="auto"/>
            <w:right w:val="none" w:sz="0" w:space="0" w:color="auto"/>
          </w:divBdr>
        </w:div>
        <w:div w:id="1358385659">
          <w:marLeft w:val="547"/>
          <w:marRight w:val="0"/>
          <w:marTop w:val="0"/>
          <w:marBottom w:val="0"/>
          <w:divBdr>
            <w:top w:val="none" w:sz="0" w:space="0" w:color="auto"/>
            <w:left w:val="none" w:sz="0" w:space="0" w:color="auto"/>
            <w:bottom w:val="none" w:sz="0" w:space="0" w:color="auto"/>
            <w:right w:val="none" w:sz="0" w:space="0" w:color="auto"/>
          </w:divBdr>
        </w:div>
        <w:div w:id="1359891825">
          <w:marLeft w:val="547"/>
          <w:marRight w:val="0"/>
          <w:marTop w:val="0"/>
          <w:marBottom w:val="0"/>
          <w:divBdr>
            <w:top w:val="none" w:sz="0" w:space="0" w:color="auto"/>
            <w:left w:val="none" w:sz="0" w:space="0" w:color="auto"/>
            <w:bottom w:val="none" w:sz="0" w:space="0" w:color="auto"/>
            <w:right w:val="none" w:sz="0" w:space="0" w:color="auto"/>
          </w:divBdr>
        </w:div>
        <w:div w:id="1662856025">
          <w:marLeft w:val="547"/>
          <w:marRight w:val="0"/>
          <w:marTop w:val="0"/>
          <w:marBottom w:val="0"/>
          <w:divBdr>
            <w:top w:val="none" w:sz="0" w:space="0" w:color="auto"/>
            <w:left w:val="none" w:sz="0" w:space="0" w:color="auto"/>
            <w:bottom w:val="none" w:sz="0" w:space="0" w:color="auto"/>
            <w:right w:val="none" w:sz="0" w:space="0" w:color="auto"/>
          </w:divBdr>
        </w:div>
      </w:divsChild>
    </w:div>
    <w:div w:id="874850879">
      <w:bodyDiv w:val="1"/>
      <w:marLeft w:val="0"/>
      <w:marRight w:val="0"/>
      <w:marTop w:val="0"/>
      <w:marBottom w:val="0"/>
      <w:divBdr>
        <w:top w:val="none" w:sz="0" w:space="0" w:color="auto"/>
        <w:left w:val="none" w:sz="0" w:space="0" w:color="auto"/>
        <w:bottom w:val="none" w:sz="0" w:space="0" w:color="auto"/>
        <w:right w:val="none" w:sz="0" w:space="0" w:color="auto"/>
      </w:divBdr>
    </w:div>
    <w:div w:id="887841371">
      <w:bodyDiv w:val="1"/>
      <w:marLeft w:val="0"/>
      <w:marRight w:val="0"/>
      <w:marTop w:val="0"/>
      <w:marBottom w:val="0"/>
      <w:divBdr>
        <w:top w:val="none" w:sz="0" w:space="0" w:color="auto"/>
        <w:left w:val="none" w:sz="0" w:space="0" w:color="auto"/>
        <w:bottom w:val="none" w:sz="0" w:space="0" w:color="auto"/>
        <w:right w:val="none" w:sz="0" w:space="0" w:color="auto"/>
      </w:divBdr>
    </w:div>
    <w:div w:id="906232792">
      <w:bodyDiv w:val="1"/>
      <w:marLeft w:val="0"/>
      <w:marRight w:val="0"/>
      <w:marTop w:val="0"/>
      <w:marBottom w:val="0"/>
      <w:divBdr>
        <w:top w:val="none" w:sz="0" w:space="0" w:color="auto"/>
        <w:left w:val="none" w:sz="0" w:space="0" w:color="auto"/>
        <w:bottom w:val="none" w:sz="0" w:space="0" w:color="auto"/>
        <w:right w:val="none" w:sz="0" w:space="0" w:color="auto"/>
      </w:divBdr>
      <w:divsChild>
        <w:div w:id="27023847">
          <w:marLeft w:val="0"/>
          <w:marRight w:val="0"/>
          <w:marTop w:val="0"/>
          <w:marBottom w:val="0"/>
          <w:divBdr>
            <w:top w:val="none" w:sz="0" w:space="0" w:color="auto"/>
            <w:left w:val="none" w:sz="0" w:space="0" w:color="auto"/>
            <w:bottom w:val="none" w:sz="0" w:space="0" w:color="auto"/>
            <w:right w:val="none" w:sz="0" w:space="0" w:color="auto"/>
          </w:divBdr>
        </w:div>
        <w:div w:id="33964399">
          <w:marLeft w:val="0"/>
          <w:marRight w:val="0"/>
          <w:marTop w:val="0"/>
          <w:marBottom w:val="0"/>
          <w:divBdr>
            <w:top w:val="none" w:sz="0" w:space="0" w:color="auto"/>
            <w:left w:val="none" w:sz="0" w:space="0" w:color="auto"/>
            <w:bottom w:val="none" w:sz="0" w:space="0" w:color="auto"/>
            <w:right w:val="none" w:sz="0" w:space="0" w:color="auto"/>
          </w:divBdr>
        </w:div>
        <w:div w:id="72512606">
          <w:marLeft w:val="0"/>
          <w:marRight w:val="0"/>
          <w:marTop w:val="0"/>
          <w:marBottom w:val="0"/>
          <w:divBdr>
            <w:top w:val="none" w:sz="0" w:space="0" w:color="auto"/>
            <w:left w:val="none" w:sz="0" w:space="0" w:color="auto"/>
            <w:bottom w:val="none" w:sz="0" w:space="0" w:color="auto"/>
            <w:right w:val="none" w:sz="0" w:space="0" w:color="auto"/>
          </w:divBdr>
        </w:div>
        <w:div w:id="145165475">
          <w:marLeft w:val="0"/>
          <w:marRight w:val="0"/>
          <w:marTop w:val="0"/>
          <w:marBottom w:val="0"/>
          <w:divBdr>
            <w:top w:val="none" w:sz="0" w:space="0" w:color="auto"/>
            <w:left w:val="none" w:sz="0" w:space="0" w:color="auto"/>
            <w:bottom w:val="none" w:sz="0" w:space="0" w:color="auto"/>
            <w:right w:val="none" w:sz="0" w:space="0" w:color="auto"/>
          </w:divBdr>
        </w:div>
        <w:div w:id="254633707">
          <w:marLeft w:val="0"/>
          <w:marRight w:val="0"/>
          <w:marTop w:val="0"/>
          <w:marBottom w:val="0"/>
          <w:divBdr>
            <w:top w:val="none" w:sz="0" w:space="0" w:color="auto"/>
            <w:left w:val="none" w:sz="0" w:space="0" w:color="auto"/>
            <w:bottom w:val="none" w:sz="0" w:space="0" w:color="auto"/>
            <w:right w:val="none" w:sz="0" w:space="0" w:color="auto"/>
          </w:divBdr>
        </w:div>
        <w:div w:id="259993297">
          <w:marLeft w:val="0"/>
          <w:marRight w:val="0"/>
          <w:marTop w:val="0"/>
          <w:marBottom w:val="0"/>
          <w:divBdr>
            <w:top w:val="none" w:sz="0" w:space="0" w:color="auto"/>
            <w:left w:val="none" w:sz="0" w:space="0" w:color="auto"/>
            <w:bottom w:val="none" w:sz="0" w:space="0" w:color="auto"/>
            <w:right w:val="none" w:sz="0" w:space="0" w:color="auto"/>
          </w:divBdr>
        </w:div>
        <w:div w:id="369690255">
          <w:marLeft w:val="0"/>
          <w:marRight w:val="0"/>
          <w:marTop w:val="0"/>
          <w:marBottom w:val="0"/>
          <w:divBdr>
            <w:top w:val="none" w:sz="0" w:space="0" w:color="auto"/>
            <w:left w:val="none" w:sz="0" w:space="0" w:color="auto"/>
            <w:bottom w:val="none" w:sz="0" w:space="0" w:color="auto"/>
            <w:right w:val="none" w:sz="0" w:space="0" w:color="auto"/>
          </w:divBdr>
        </w:div>
        <w:div w:id="378553624">
          <w:marLeft w:val="0"/>
          <w:marRight w:val="0"/>
          <w:marTop w:val="0"/>
          <w:marBottom w:val="0"/>
          <w:divBdr>
            <w:top w:val="none" w:sz="0" w:space="0" w:color="auto"/>
            <w:left w:val="none" w:sz="0" w:space="0" w:color="auto"/>
            <w:bottom w:val="none" w:sz="0" w:space="0" w:color="auto"/>
            <w:right w:val="none" w:sz="0" w:space="0" w:color="auto"/>
          </w:divBdr>
        </w:div>
        <w:div w:id="383795882">
          <w:marLeft w:val="0"/>
          <w:marRight w:val="0"/>
          <w:marTop w:val="0"/>
          <w:marBottom w:val="0"/>
          <w:divBdr>
            <w:top w:val="none" w:sz="0" w:space="0" w:color="auto"/>
            <w:left w:val="none" w:sz="0" w:space="0" w:color="auto"/>
            <w:bottom w:val="none" w:sz="0" w:space="0" w:color="auto"/>
            <w:right w:val="none" w:sz="0" w:space="0" w:color="auto"/>
          </w:divBdr>
        </w:div>
        <w:div w:id="512646098">
          <w:marLeft w:val="0"/>
          <w:marRight w:val="0"/>
          <w:marTop w:val="0"/>
          <w:marBottom w:val="0"/>
          <w:divBdr>
            <w:top w:val="none" w:sz="0" w:space="0" w:color="auto"/>
            <w:left w:val="none" w:sz="0" w:space="0" w:color="auto"/>
            <w:bottom w:val="none" w:sz="0" w:space="0" w:color="auto"/>
            <w:right w:val="none" w:sz="0" w:space="0" w:color="auto"/>
          </w:divBdr>
        </w:div>
        <w:div w:id="522597593">
          <w:marLeft w:val="0"/>
          <w:marRight w:val="0"/>
          <w:marTop w:val="0"/>
          <w:marBottom w:val="0"/>
          <w:divBdr>
            <w:top w:val="none" w:sz="0" w:space="0" w:color="auto"/>
            <w:left w:val="none" w:sz="0" w:space="0" w:color="auto"/>
            <w:bottom w:val="none" w:sz="0" w:space="0" w:color="auto"/>
            <w:right w:val="none" w:sz="0" w:space="0" w:color="auto"/>
          </w:divBdr>
        </w:div>
        <w:div w:id="530920279">
          <w:marLeft w:val="0"/>
          <w:marRight w:val="0"/>
          <w:marTop w:val="0"/>
          <w:marBottom w:val="0"/>
          <w:divBdr>
            <w:top w:val="none" w:sz="0" w:space="0" w:color="auto"/>
            <w:left w:val="none" w:sz="0" w:space="0" w:color="auto"/>
            <w:bottom w:val="none" w:sz="0" w:space="0" w:color="auto"/>
            <w:right w:val="none" w:sz="0" w:space="0" w:color="auto"/>
          </w:divBdr>
        </w:div>
        <w:div w:id="538476031">
          <w:marLeft w:val="0"/>
          <w:marRight w:val="0"/>
          <w:marTop w:val="0"/>
          <w:marBottom w:val="0"/>
          <w:divBdr>
            <w:top w:val="none" w:sz="0" w:space="0" w:color="auto"/>
            <w:left w:val="none" w:sz="0" w:space="0" w:color="auto"/>
            <w:bottom w:val="none" w:sz="0" w:space="0" w:color="auto"/>
            <w:right w:val="none" w:sz="0" w:space="0" w:color="auto"/>
          </w:divBdr>
        </w:div>
        <w:div w:id="547301878">
          <w:marLeft w:val="0"/>
          <w:marRight w:val="0"/>
          <w:marTop w:val="0"/>
          <w:marBottom w:val="0"/>
          <w:divBdr>
            <w:top w:val="none" w:sz="0" w:space="0" w:color="auto"/>
            <w:left w:val="none" w:sz="0" w:space="0" w:color="auto"/>
            <w:bottom w:val="none" w:sz="0" w:space="0" w:color="auto"/>
            <w:right w:val="none" w:sz="0" w:space="0" w:color="auto"/>
          </w:divBdr>
        </w:div>
        <w:div w:id="555507364">
          <w:marLeft w:val="0"/>
          <w:marRight w:val="0"/>
          <w:marTop w:val="0"/>
          <w:marBottom w:val="0"/>
          <w:divBdr>
            <w:top w:val="none" w:sz="0" w:space="0" w:color="auto"/>
            <w:left w:val="none" w:sz="0" w:space="0" w:color="auto"/>
            <w:bottom w:val="none" w:sz="0" w:space="0" w:color="auto"/>
            <w:right w:val="none" w:sz="0" w:space="0" w:color="auto"/>
          </w:divBdr>
        </w:div>
        <w:div w:id="578174875">
          <w:marLeft w:val="0"/>
          <w:marRight w:val="0"/>
          <w:marTop w:val="0"/>
          <w:marBottom w:val="0"/>
          <w:divBdr>
            <w:top w:val="none" w:sz="0" w:space="0" w:color="auto"/>
            <w:left w:val="none" w:sz="0" w:space="0" w:color="auto"/>
            <w:bottom w:val="none" w:sz="0" w:space="0" w:color="auto"/>
            <w:right w:val="none" w:sz="0" w:space="0" w:color="auto"/>
          </w:divBdr>
        </w:div>
        <w:div w:id="584461920">
          <w:marLeft w:val="0"/>
          <w:marRight w:val="0"/>
          <w:marTop w:val="0"/>
          <w:marBottom w:val="0"/>
          <w:divBdr>
            <w:top w:val="none" w:sz="0" w:space="0" w:color="auto"/>
            <w:left w:val="none" w:sz="0" w:space="0" w:color="auto"/>
            <w:bottom w:val="none" w:sz="0" w:space="0" w:color="auto"/>
            <w:right w:val="none" w:sz="0" w:space="0" w:color="auto"/>
          </w:divBdr>
        </w:div>
        <w:div w:id="595940264">
          <w:marLeft w:val="0"/>
          <w:marRight w:val="0"/>
          <w:marTop w:val="0"/>
          <w:marBottom w:val="0"/>
          <w:divBdr>
            <w:top w:val="none" w:sz="0" w:space="0" w:color="auto"/>
            <w:left w:val="none" w:sz="0" w:space="0" w:color="auto"/>
            <w:bottom w:val="none" w:sz="0" w:space="0" w:color="auto"/>
            <w:right w:val="none" w:sz="0" w:space="0" w:color="auto"/>
          </w:divBdr>
        </w:div>
        <w:div w:id="612322511">
          <w:marLeft w:val="0"/>
          <w:marRight w:val="0"/>
          <w:marTop w:val="0"/>
          <w:marBottom w:val="0"/>
          <w:divBdr>
            <w:top w:val="none" w:sz="0" w:space="0" w:color="auto"/>
            <w:left w:val="none" w:sz="0" w:space="0" w:color="auto"/>
            <w:bottom w:val="none" w:sz="0" w:space="0" w:color="auto"/>
            <w:right w:val="none" w:sz="0" w:space="0" w:color="auto"/>
          </w:divBdr>
        </w:div>
        <w:div w:id="685593417">
          <w:marLeft w:val="0"/>
          <w:marRight w:val="0"/>
          <w:marTop w:val="0"/>
          <w:marBottom w:val="0"/>
          <w:divBdr>
            <w:top w:val="none" w:sz="0" w:space="0" w:color="auto"/>
            <w:left w:val="none" w:sz="0" w:space="0" w:color="auto"/>
            <w:bottom w:val="none" w:sz="0" w:space="0" w:color="auto"/>
            <w:right w:val="none" w:sz="0" w:space="0" w:color="auto"/>
          </w:divBdr>
        </w:div>
        <w:div w:id="696196648">
          <w:marLeft w:val="0"/>
          <w:marRight w:val="0"/>
          <w:marTop w:val="0"/>
          <w:marBottom w:val="0"/>
          <w:divBdr>
            <w:top w:val="none" w:sz="0" w:space="0" w:color="auto"/>
            <w:left w:val="none" w:sz="0" w:space="0" w:color="auto"/>
            <w:bottom w:val="none" w:sz="0" w:space="0" w:color="auto"/>
            <w:right w:val="none" w:sz="0" w:space="0" w:color="auto"/>
          </w:divBdr>
        </w:div>
        <w:div w:id="704259057">
          <w:marLeft w:val="0"/>
          <w:marRight w:val="0"/>
          <w:marTop w:val="0"/>
          <w:marBottom w:val="0"/>
          <w:divBdr>
            <w:top w:val="none" w:sz="0" w:space="0" w:color="auto"/>
            <w:left w:val="none" w:sz="0" w:space="0" w:color="auto"/>
            <w:bottom w:val="none" w:sz="0" w:space="0" w:color="auto"/>
            <w:right w:val="none" w:sz="0" w:space="0" w:color="auto"/>
          </w:divBdr>
        </w:div>
        <w:div w:id="779177482">
          <w:marLeft w:val="0"/>
          <w:marRight w:val="0"/>
          <w:marTop w:val="0"/>
          <w:marBottom w:val="0"/>
          <w:divBdr>
            <w:top w:val="none" w:sz="0" w:space="0" w:color="auto"/>
            <w:left w:val="none" w:sz="0" w:space="0" w:color="auto"/>
            <w:bottom w:val="none" w:sz="0" w:space="0" w:color="auto"/>
            <w:right w:val="none" w:sz="0" w:space="0" w:color="auto"/>
          </w:divBdr>
        </w:div>
        <w:div w:id="815101515">
          <w:marLeft w:val="0"/>
          <w:marRight w:val="0"/>
          <w:marTop w:val="0"/>
          <w:marBottom w:val="0"/>
          <w:divBdr>
            <w:top w:val="none" w:sz="0" w:space="0" w:color="auto"/>
            <w:left w:val="none" w:sz="0" w:space="0" w:color="auto"/>
            <w:bottom w:val="none" w:sz="0" w:space="0" w:color="auto"/>
            <w:right w:val="none" w:sz="0" w:space="0" w:color="auto"/>
          </w:divBdr>
        </w:div>
        <w:div w:id="885292425">
          <w:marLeft w:val="0"/>
          <w:marRight w:val="0"/>
          <w:marTop w:val="0"/>
          <w:marBottom w:val="0"/>
          <w:divBdr>
            <w:top w:val="none" w:sz="0" w:space="0" w:color="auto"/>
            <w:left w:val="none" w:sz="0" w:space="0" w:color="auto"/>
            <w:bottom w:val="none" w:sz="0" w:space="0" w:color="auto"/>
            <w:right w:val="none" w:sz="0" w:space="0" w:color="auto"/>
          </w:divBdr>
        </w:div>
        <w:div w:id="901864730">
          <w:marLeft w:val="0"/>
          <w:marRight w:val="0"/>
          <w:marTop w:val="0"/>
          <w:marBottom w:val="0"/>
          <w:divBdr>
            <w:top w:val="none" w:sz="0" w:space="0" w:color="auto"/>
            <w:left w:val="none" w:sz="0" w:space="0" w:color="auto"/>
            <w:bottom w:val="none" w:sz="0" w:space="0" w:color="auto"/>
            <w:right w:val="none" w:sz="0" w:space="0" w:color="auto"/>
          </w:divBdr>
        </w:div>
        <w:div w:id="1031497159">
          <w:marLeft w:val="0"/>
          <w:marRight w:val="0"/>
          <w:marTop w:val="0"/>
          <w:marBottom w:val="0"/>
          <w:divBdr>
            <w:top w:val="none" w:sz="0" w:space="0" w:color="auto"/>
            <w:left w:val="none" w:sz="0" w:space="0" w:color="auto"/>
            <w:bottom w:val="none" w:sz="0" w:space="0" w:color="auto"/>
            <w:right w:val="none" w:sz="0" w:space="0" w:color="auto"/>
          </w:divBdr>
        </w:div>
        <w:div w:id="1053698513">
          <w:marLeft w:val="0"/>
          <w:marRight w:val="0"/>
          <w:marTop w:val="0"/>
          <w:marBottom w:val="0"/>
          <w:divBdr>
            <w:top w:val="none" w:sz="0" w:space="0" w:color="auto"/>
            <w:left w:val="none" w:sz="0" w:space="0" w:color="auto"/>
            <w:bottom w:val="none" w:sz="0" w:space="0" w:color="auto"/>
            <w:right w:val="none" w:sz="0" w:space="0" w:color="auto"/>
          </w:divBdr>
        </w:div>
        <w:div w:id="1107696813">
          <w:marLeft w:val="0"/>
          <w:marRight w:val="0"/>
          <w:marTop w:val="0"/>
          <w:marBottom w:val="0"/>
          <w:divBdr>
            <w:top w:val="none" w:sz="0" w:space="0" w:color="auto"/>
            <w:left w:val="none" w:sz="0" w:space="0" w:color="auto"/>
            <w:bottom w:val="none" w:sz="0" w:space="0" w:color="auto"/>
            <w:right w:val="none" w:sz="0" w:space="0" w:color="auto"/>
          </w:divBdr>
        </w:div>
        <w:div w:id="1140732450">
          <w:marLeft w:val="0"/>
          <w:marRight w:val="0"/>
          <w:marTop w:val="0"/>
          <w:marBottom w:val="0"/>
          <w:divBdr>
            <w:top w:val="none" w:sz="0" w:space="0" w:color="auto"/>
            <w:left w:val="none" w:sz="0" w:space="0" w:color="auto"/>
            <w:bottom w:val="none" w:sz="0" w:space="0" w:color="auto"/>
            <w:right w:val="none" w:sz="0" w:space="0" w:color="auto"/>
          </w:divBdr>
        </w:div>
        <w:div w:id="1182352996">
          <w:marLeft w:val="0"/>
          <w:marRight w:val="0"/>
          <w:marTop w:val="0"/>
          <w:marBottom w:val="0"/>
          <w:divBdr>
            <w:top w:val="none" w:sz="0" w:space="0" w:color="auto"/>
            <w:left w:val="none" w:sz="0" w:space="0" w:color="auto"/>
            <w:bottom w:val="none" w:sz="0" w:space="0" w:color="auto"/>
            <w:right w:val="none" w:sz="0" w:space="0" w:color="auto"/>
          </w:divBdr>
        </w:div>
        <w:div w:id="1237861489">
          <w:marLeft w:val="0"/>
          <w:marRight w:val="0"/>
          <w:marTop w:val="0"/>
          <w:marBottom w:val="0"/>
          <w:divBdr>
            <w:top w:val="none" w:sz="0" w:space="0" w:color="auto"/>
            <w:left w:val="none" w:sz="0" w:space="0" w:color="auto"/>
            <w:bottom w:val="none" w:sz="0" w:space="0" w:color="auto"/>
            <w:right w:val="none" w:sz="0" w:space="0" w:color="auto"/>
          </w:divBdr>
        </w:div>
        <w:div w:id="1259481641">
          <w:marLeft w:val="0"/>
          <w:marRight w:val="0"/>
          <w:marTop w:val="0"/>
          <w:marBottom w:val="0"/>
          <w:divBdr>
            <w:top w:val="none" w:sz="0" w:space="0" w:color="auto"/>
            <w:left w:val="none" w:sz="0" w:space="0" w:color="auto"/>
            <w:bottom w:val="none" w:sz="0" w:space="0" w:color="auto"/>
            <w:right w:val="none" w:sz="0" w:space="0" w:color="auto"/>
          </w:divBdr>
        </w:div>
        <w:div w:id="1278483139">
          <w:marLeft w:val="0"/>
          <w:marRight w:val="0"/>
          <w:marTop w:val="0"/>
          <w:marBottom w:val="0"/>
          <w:divBdr>
            <w:top w:val="none" w:sz="0" w:space="0" w:color="auto"/>
            <w:left w:val="none" w:sz="0" w:space="0" w:color="auto"/>
            <w:bottom w:val="none" w:sz="0" w:space="0" w:color="auto"/>
            <w:right w:val="none" w:sz="0" w:space="0" w:color="auto"/>
          </w:divBdr>
        </w:div>
        <w:div w:id="1329094566">
          <w:marLeft w:val="0"/>
          <w:marRight w:val="0"/>
          <w:marTop w:val="0"/>
          <w:marBottom w:val="0"/>
          <w:divBdr>
            <w:top w:val="none" w:sz="0" w:space="0" w:color="auto"/>
            <w:left w:val="none" w:sz="0" w:space="0" w:color="auto"/>
            <w:bottom w:val="none" w:sz="0" w:space="0" w:color="auto"/>
            <w:right w:val="none" w:sz="0" w:space="0" w:color="auto"/>
          </w:divBdr>
        </w:div>
        <w:div w:id="1331955663">
          <w:marLeft w:val="0"/>
          <w:marRight w:val="0"/>
          <w:marTop w:val="0"/>
          <w:marBottom w:val="0"/>
          <w:divBdr>
            <w:top w:val="none" w:sz="0" w:space="0" w:color="auto"/>
            <w:left w:val="none" w:sz="0" w:space="0" w:color="auto"/>
            <w:bottom w:val="none" w:sz="0" w:space="0" w:color="auto"/>
            <w:right w:val="none" w:sz="0" w:space="0" w:color="auto"/>
          </w:divBdr>
        </w:div>
        <w:div w:id="1343510445">
          <w:marLeft w:val="0"/>
          <w:marRight w:val="0"/>
          <w:marTop w:val="0"/>
          <w:marBottom w:val="0"/>
          <w:divBdr>
            <w:top w:val="none" w:sz="0" w:space="0" w:color="auto"/>
            <w:left w:val="none" w:sz="0" w:space="0" w:color="auto"/>
            <w:bottom w:val="none" w:sz="0" w:space="0" w:color="auto"/>
            <w:right w:val="none" w:sz="0" w:space="0" w:color="auto"/>
          </w:divBdr>
        </w:div>
        <w:div w:id="1382972321">
          <w:marLeft w:val="0"/>
          <w:marRight w:val="0"/>
          <w:marTop w:val="0"/>
          <w:marBottom w:val="0"/>
          <w:divBdr>
            <w:top w:val="none" w:sz="0" w:space="0" w:color="auto"/>
            <w:left w:val="none" w:sz="0" w:space="0" w:color="auto"/>
            <w:bottom w:val="none" w:sz="0" w:space="0" w:color="auto"/>
            <w:right w:val="none" w:sz="0" w:space="0" w:color="auto"/>
          </w:divBdr>
        </w:div>
        <w:div w:id="1412696422">
          <w:marLeft w:val="0"/>
          <w:marRight w:val="0"/>
          <w:marTop w:val="0"/>
          <w:marBottom w:val="0"/>
          <w:divBdr>
            <w:top w:val="none" w:sz="0" w:space="0" w:color="auto"/>
            <w:left w:val="none" w:sz="0" w:space="0" w:color="auto"/>
            <w:bottom w:val="none" w:sz="0" w:space="0" w:color="auto"/>
            <w:right w:val="none" w:sz="0" w:space="0" w:color="auto"/>
          </w:divBdr>
        </w:div>
        <w:div w:id="1449081025">
          <w:marLeft w:val="0"/>
          <w:marRight w:val="0"/>
          <w:marTop w:val="0"/>
          <w:marBottom w:val="0"/>
          <w:divBdr>
            <w:top w:val="none" w:sz="0" w:space="0" w:color="auto"/>
            <w:left w:val="none" w:sz="0" w:space="0" w:color="auto"/>
            <w:bottom w:val="none" w:sz="0" w:space="0" w:color="auto"/>
            <w:right w:val="none" w:sz="0" w:space="0" w:color="auto"/>
          </w:divBdr>
        </w:div>
        <w:div w:id="1515267743">
          <w:marLeft w:val="0"/>
          <w:marRight w:val="0"/>
          <w:marTop w:val="0"/>
          <w:marBottom w:val="0"/>
          <w:divBdr>
            <w:top w:val="none" w:sz="0" w:space="0" w:color="auto"/>
            <w:left w:val="none" w:sz="0" w:space="0" w:color="auto"/>
            <w:bottom w:val="none" w:sz="0" w:space="0" w:color="auto"/>
            <w:right w:val="none" w:sz="0" w:space="0" w:color="auto"/>
          </w:divBdr>
        </w:div>
        <w:div w:id="1620722322">
          <w:marLeft w:val="0"/>
          <w:marRight w:val="0"/>
          <w:marTop w:val="0"/>
          <w:marBottom w:val="0"/>
          <w:divBdr>
            <w:top w:val="none" w:sz="0" w:space="0" w:color="auto"/>
            <w:left w:val="none" w:sz="0" w:space="0" w:color="auto"/>
            <w:bottom w:val="none" w:sz="0" w:space="0" w:color="auto"/>
            <w:right w:val="none" w:sz="0" w:space="0" w:color="auto"/>
          </w:divBdr>
        </w:div>
        <w:div w:id="1649165831">
          <w:marLeft w:val="0"/>
          <w:marRight w:val="0"/>
          <w:marTop w:val="0"/>
          <w:marBottom w:val="0"/>
          <w:divBdr>
            <w:top w:val="none" w:sz="0" w:space="0" w:color="auto"/>
            <w:left w:val="none" w:sz="0" w:space="0" w:color="auto"/>
            <w:bottom w:val="none" w:sz="0" w:space="0" w:color="auto"/>
            <w:right w:val="none" w:sz="0" w:space="0" w:color="auto"/>
          </w:divBdr>
        </w:div>
        <w:div w:id="1666664350">
          <w:marLeft w:val="0"/>
          <w:marRight w:val="0"/>
          <w:marTop w:val="0"/>
          <w:marBottom w:val="0"/>
          <w:divBdr>
            <w:top w:val="none" w:sz="0" w:space="0" w:color="auto"/>
            <w:left w:val="none" w:sz="0" w:space="0" w:color="auto"/>
            <w:bottom w:val="none" w:sz="0" w:space="0" w:color="auto"/>
            <w:right w:val="none" w:sz="0" w:space="0" w:color="auto"/>
          </w:divBdr>
        </w:div>
        <w:div w:id="1697609565">
          <w:marLeft w:val="0"/>
          <w:marRight w:val="0"/>
          <w:marTop w:val="0"/>
          <w:marBottom w:val="0"/>
          <w:divBdr>
            <w:top w:val="none" w:sz="0" w:space="0" w:color="auto"/>
            <w:left w:val="none" w:sz="0" w:space="0" w:color="auto"/>
            <w:bottom w:val="none" w:sz="0" w:space="0" w:color="auto"/>
            <w:right w:val="none" w:sz="0" w:space="0" w:color="auto"/>
          </w:divBdr>
        </w:div>
        <w:div w:id="1884905292">
          <w:marLeft w:val="0"/>
          <w:marRight w:val="0"/>
          <w:marTop w:val="0"/>
          <w:marBottom w:val="0"/>
          <w:divBdr>
            <w:top w:val="none" w:sz="0" w:space="0" w:color="auto"/>
            <w:left w:val="none" w:sz="0" w:space="0" w:color="auto"/>
            <w:bottom w:val="none" w:sz="0" w:space="0" w:color="auto"/>
            <w:right w:val="none" w:sz="0" w:space="0" w:color="auto"/>
          </w:divBdr>
        </w:div>
        <w:div w:id="1893692800">
          <w:marLeft w:val="0"/>
          <w:marRight w:val="0"/>
          <w:marTop w:val="0"/>
          <w:marBottom w:val="0"/>
          <w:divBdr>
            <w:top w:val="none" w:sz="0" w:space="0" w:color="auto"/>
            <w:left w:val="none" w:sz="0" w:space="0" w:color="auto"/>
            <w:bottom w:val="none" w:sz="0" w:space="0" w:color="auto"/>
            <w:right w:val="none" w:sz="0" w:space="0" w:color="auto"/>
          </w:divBdr>
        </w:div>
        <w:div w:id="1923681457">
          <w:marLeft w:val="0"/>
          <w:marRight w:val="0"/>
          <w:marTop w:val="0"/>
          <w:marBottom w:val="0"/>
          <w:divBdr>
            <w:top w:val="none" w:sz="0" w:space="0" w:color="auto"/>
            <w:left w:val="none" w:sz="0" w:space="0" w:color="auto"/>
            <w:bottom w:val="none" w:sz="0" w:space="0" w:color="auto"/>
            <w:right w:val="none" w:sz="0" w:space="0" w:color="auto"/>
          </w:divBdr>
        </w:div>
        <w:div w:id="1933272830">
          <w:marLeft w:val="0"/>
          <w:marRight w:val="0"/>
          <w:marTop w:val="0"/>
          <w:marBottom w:val="0"/>
          <w:divBdr>
            <w:top w:val="none" w:sz="0" w:space="0" w:color="auto"/>
            <w:left w:val="none" w:sz="0" w:space="0" w:color="auto"/>
            <w:bottom w:val="none" w:sz="0" w:space="0" w:color="auto"/>
            <w:right w:val="none" w:sz="0" w:space="0" w:color="auto"/>
          </w:divBdr>
        </w:div>
        <w:div w:id="2001469492">
          <w:marLeft w:val="0"/>
          <w:marRight w:val="0"/>
          <w:marTop w:val="0"/>
          <w:marBottom w:val="0"/>
          <w:divBdr>
            <w:top w:val="none" w:sz="0" w:space="0" w:color="auto"/>
            <w:left w:val="none" w:sz="0" w:space="0" w:color="auto"/>
            <w:bottom w:val="none" w:sz="0" w:space="0" w:color="auto"/>
            <w:right w:val="none" w:sz="0" w:space="0" w:color="auto"/>
          </w:divBdr>
        </w:div>
        <w:div w:id="2036880150">
          <w:marLeft w:val="0"/>
          <w:marRight w:val="0"/>
          <w:marTop w:val="0"/>
          <w:marBottom w:val="0"/>
          <w:divBdr>
            <w:top w:val="none" w:sz="0" w:space="0" w:color="auto"/>
            <w:left w:val="none" w:sz="0" w:space="0" w:color="auto"/>
            <w:bottom w:val="none" w:sz="0" w:space="0" w:color="auto"/>
            <w:right w:val="none" w:sz="0" w:space="0" w:color="auto"/>
          </w:divBdr>
        </w:div>
        <w:div w:id="2057118416">
          <w:marLeft w:val="0"/>
          <w:marRight w:val="0"/>
          <w:marTop w:val="0"/>
          <w:marBottom w:val="0"/>
          <w:divBdr>
            <w:top w:val="none" w:sz="0" w:space="0" w:color="auto"/>
            <w:left w:val="none" w:sz="0" w:space="0" w:color="auto"/>
            <w:bottom w:val="none" w:sz="0" w:space="0" w:color="auto"/>
            <w:right w:val="none" w:sz="0" w:space="0" w:color="auto"/>
          </w:divBdr>
        </w:div>
        <w:div w:id="2120491022">
          <w:marLeft w:val="0"/>
          <w:marRight w:val="0"/>
          <w:marTop w:val="0"/>
          <w:marBottom w:val="0"/>
          <w:divBdr>
            <w:top w:val="none" w:sz="0" w:space="0" w:color="auto"/>
            <w:left w:val="none" w:sz="0" w:space="0" w:color="auto"/>
            <w:bottom w:val="none" w:sz="0" w:space="0" w:color="auto"/>
            <w:right w:val="none" w:sz="0" w:space="0" w:color="auto"/>
          </w:divBdr>
        </w:div>
      </w:divsChild>
    </w:div>
    <w:div w:id="1138373508">
      <w:bodyDiv w:val="1"/>
      <w:marLeft w:val="0"/>
      <w:marRight w:val="0"/>
      <w:marTop w:val="0"/>
      <w:marBottom w:val="0"/>
      <w:divBdr>
        <w:top w:val="none" w:sz="0" w:space="0" w:color="auto"/>
        <w:left w:val="none" w:sz="0" w:space="0" w:color="auto"/>
        <w:bottom w:val="none" w:sz="0" w:space="0" w:color="auto"/>
        <w:right w:val="none" w:sz="0" w:space="0" w:color="auto"/>
      </w:divBdr>
    </w:div>
    <w:div w:id="1155147982">
      <w:bodyDiv w:val="1"/>
      <w:marLeft w:val="0"/>
      <w:marRight w:val="0"/>
      <w:marTop w:val="0"/>
      <w:marBottom w:val="0"/>
      <w:divBdr>
        <w:top w:val="none" w:sz="0" w:space="0" w:color="auto"/>
        <w:left w:val="none" w:sz="0" w:space="0" w:color="auto"/>
        <w:bottom w:val="none" w:sz="0" w:space="0" w:color="auto"/>
        <w:right w:val="none" w:sz="0" w:space="0" w:color="auto"/>
      </w:divBdr>
    </w:div>
    <w:div w:id="1180775750">
      <w:bodyDiv w:val="1"/>
      <w:marLeft w:val="0"/>
      <w:marRight w:val="0"/>
      <w:marTop w:val="0"/>
      <w:marBottom w:val="0"/>
      <w:divBdr>
        <w:top w:val="none" w:sz="0" w:space="0" w:color="auto"/>
        <w:left w:val="none" w:sz="0" w:space="0" w:color="auto"/>
        <w:bottom w:val="none" w:sz="0" w:space="0" w:color="auto"/>
        <w:right w:val="none" w:sz="0" w:space="0" w:color="auto"/>
      </w:divBdr>
    </w:div>
    <w:div w:id="1290743986">
      <w:bodyDiv w:val="1"/>
      <w:marLeft w:val="0"/>
      <w:marRight w:val="0"/>
      <w:marTop w:val="0"/>
      <w:marBottom w:val="0"/>
      <w:divBdr>
        <w:top w:val="none" w:sz="0" w:space="0" w:color="auto"/>
        <w:left w:val="none" w:sz="0" w:space="0" w:color="auto"/>
        <w:bottom w:val="none" w:sz="0" w:space="0" w:color="auto"/>
        <w:right w:val="none" w:sz="0" w:space="0" w:color="auto"/>
      </w:divBdr>
    </w:div>
    <w:div w:id="1319729088">
      <w:bodyDiv w:val="1"/>
      <w:marLeft w:val="0"/>
      <w:marRight w:val="0"/>
      <w:marTop w:val="0"/>
      <w:marBottom w:val="0"/>
      <w:divBdr>
        <w:top w:val="none" w:sz="0" w:space="0" w:color="auto"/>
        <w:left w:val="none" w:sz="0" w:space="0" w:color="auto"/>
        <w:bottom w:val="none" w:sz="0" w:space="0" w:color="auto"/>
        <w:right w:val="none" w:sz="0" w:space="0" w:color="auto"/>
      </w:divBdr>
      <w:divsChild>
        <w:div w:id="181601014">
          <w:marLeft w:val="1166"/>
          <w:marRight w:val="0"/>
          <w:marTop w:val="0"/>
          <w:marBottom w:val="0"/>
          <w:divBdr>
            <w:top w:val="none" w:sz="0" w:space="0" w:color="auto"/>
            <w:left w:val="none" w:sz="0" w:space="0" w:color="auto"/>
            <w:bottom w:val="none" w:sz="0" w:space="0" w:color="auto"/>
            <w:right w:val="none" w:sz="0" w:space="0" w:color="auto"/>
          </w:divBdr>
        </w:div>
        <w:div w:id="706609676">
          <w:marLeft w:val="1166"/>
          <w:marRight w:val="0"/>
          <w:marTop w:val="0"/>
          <w:marBottom w:val="0"/>
          <w:divBdr>
            <w:top w:val="none" w:sz="0" w:space="0" w:color="auto"/>
            <w:left w:val="none" w:sz="0" w:space="0" w:color="auto"/>
            <w:bottom w:val="none" w:sz="0" w:space="0" w:color="auto"/>
            <w:right w:val="none" w:sz="0" w:space="0" w:color="auto"/>
          </w:divBdr>
        </w:div>
        <w:div w:id="1987658969">
          <w:marLeft w:val="1166"/>
          <w:marRight w:val="0"/>
          <w:marTop w:val="0"/>
          <w:marBottom w:val="0"/>
          <w:divBdr>
            <w:top w:val="none" w:sz="0" w:space="0" w:color="auto"/>
            <w:left w:val="none" w:sz="0" w:space="0" w:color="auto"/>
            <w:bottom w:val="none" w:sz="0" w:space="0" w:color="auto"/>
            <w:right w:val="none" w:sz="0" w:space="0" w:color="auto"/>
          </w:divBdr>
        </w:div>
        <w:div w:id="2085715567">
          <w:marLeft w:val="1166"/>
          <w:marRight w:val="0"/>
          <w:marTop w:val="0"/>
          <w:marBottom w:val="0"/>
          <w:divBdr>
            <w:top w:val="none" w:sz="0" w:space="0" w:color="auto"/>
            <w:left w:val="none" w:sz="0" w:space="0" w:color="auto"/>
            <w:bottom w:val="none" w:sz="0" w:space="0" w:color="auto"/>
            <w:right w:val="none" w:sz="0" w:space="0" w:color="auto"/>
          </w:divBdr>
        </w:div>
      </w:divsChild>
    </w:div>
    <w:div w:id="1335451788">
      <w:bodyDiv w:val="1"/>
      <w:marLeft w:val="0"/>
      <w:marRight w:val="0"/>
      <w:marTop w:val="0"/>
      <w:marBottom w:val="0"/>
      <w:divBdr>
        <w:top w:val="none" w:sz="0" w:space="0" w:color="auto"/>
        <w:left w:val="none" w:sz="0" w:space="0" w:color="auto"/>
        <w:bottom w:val="none" w:sz="0" w:space="0" w:color="auto"/>
        <w:right w:val="none" w:sz="0" w:space="0" w:color="auto"/>
      </w:divBdr>
    </w:div>
    <w:div w:id="1399816089">
      <w:bodyDiv w:val="1"/>
      <w:marLeft w:val="0"/>
      <w:marRight w:val="0"/>
      <w:marTop w:val="0"/>
      <w:marBottom w:val="0"/>
      <w:divBdr>
        <w:top w:val="none" w:sz="0" w:space="0" w:color="auto"/>
        <w:left w:val="none" w:sz="0" w:space="0" w:color="auto"/>
        <w:bottom w:val="none" w:sz="0" w:space="0" w:color="auto"/>
        <w:right w:val="none" w:sz="0" w:space="0" w:color="auto"/>
      </w:divBdr>
    </w:div>
    <w:div w:id="1480268385">
      <w:bodyDiv w:val="1"/>
      <w:marLeft w:val="0"/>
      <w:marRight w:val="0"/>
      <w:marTop w:val="0"/>
      <w:marBottom w:val="0"/>
      <w:divBdr>
        <w:top w:val="none" w:sz="0" w:space="0" w:color="auto"/>
        <w:left w:val="none" w:sz="0" w:space="0" w:color="auto"/>
        <w:bottom w:val="none" w:sz="0" w:space="0" w:color="auto"/>
        <w:right w:val="none" w:sz="0" w:space="0" w:color="auto"/>
      </w:divBdr>
    </w:div>
    <w:div w:id="1490830077">
      <w:bodyDiv w:val="1"/>
      <w:marLeft w:val="0"/>
      <w:marRight w:val="0"/>
      <w:marTop w:val="0"/>
      <w:marBottom w:val="0"/>
      <w:divBdr>
        <w:top w:val="none" w:sz="0" w:space="0" w:color="auto"/>
        <w:left w:val="none" w:sz="0" w:space="0" w:color="auto"/>
        <w:bottom w:val="none" w:sz="0" w:space="0" w:color="auto"/>
        <w:right w:val="none" w:sz="0" w:space="0" w:color="auto"/>
      </w:divBdr>
    </w:div>
    <w:div w:id="1492142714">
      <w:bodyDiv w:val="1"/>
      <w:marLeft w:val="0"/>
      <w:marRight w:val="0"/>
      <w:marTop w:val="0"/>
      <w:marBottom w:val="0"/>
      <w:divBdr>
        <w:top w:val="none" w:sz="0" w:space="0" w:color="auto"/>
        <w:left w:val="none" w:sz="0" w:space="0" w:color="auto"/>
        <w:bottom w:val="none" w:sz="0" w:space="0" w:color="auto"/>
        <w:right w:val="none" w:sz="0" w:space="0" w:color="auto"/>
      </w:divBdr>
      <w:divsChild>
        <w:div w:id="298994107">
          <w:marLeft w:val="0"/>
          <w:marRight w:val="0"/>
          <w:marTop w:val="0"/>
          <w:marBottom w:val="0"/>
          <w:divBdr>
            <w:top w:val="none" w:sz="0" w:space="0" w:color="auto"/>
            <w:left w:val="none" w:sz="0" w:space="0" w:color="auto"/>
            <w:bottom w:val="none" w:sz="0" w:space="0" w:color="auto"/>
            <w:right w:val="none" w:sz="0" w:space="0" w:color="auto"/>
          </w:divBdr>
        </w:div>
        <w:div w:id="995033541">
          <w:marLeft w:val="0"/>
          <w:marRight w:val="0"/>
          <w:marTop w:val="0"/>
          <w:marBottom w:val="0"/>
          <w:divBdr>
            <w:top w:val="none" w:sz="0" w:space="0" w:color="auto"/>
            <w:left w:val="none" w:sz="0" w:space="0" w:color="auto"/>
            <w:bottom w:val="none" w:sz="0" w:space="0" w:color="auto"/>
            <w:right w:val="none" w:sz="0" w:space="0" w:color="auto"/>
          </w:divBdr>
        </w:div>
      </w:divsChild>
    </w:div>
    <w:div w:id="1607423906">
      <w:bodyDiv w:val="1"/>
      <w:marLeft w:val="0"/>
      <w:marRight w:val="0"/>
      <w:marTop w:val="0"/>
      <w:marBottom w:val="0"/>
      <w:divBdr>
        <w:top w:val="none" w:sz="0" w:space="0" w:color="auto"/>
        <w:left w:val="none" w:sz="0" w:space="0" w:color="auto"/>
        <w:bottom w:val="none" w:sz="0" w:space="0" w:color="auto"/>
        <w:right w:val="none" w:sz="0" w:space="0" w:color="auto"/>
      </w:divBdr>
      <w:divsChild>
        <w:div w:id="995453637">
          <w:marLeft w:val="1166"/>
          <w:marRight w:val="0"/>
          <w:marTop w:val="0"/>
          <w:marBottom w:val="0"/>
          <w:divBdr>
            <w:top w:val="none" w:sz="0" w:space="0" w:color="auto"/>
            <w:left w:val="none" w:sz="0" w:space="0" w:color="auto"/>
            <w:bottom w:val="none" w:sz="0" w:space="0" w:color="auto"/>
            <w:right w:val="none" w:sz="0" w:space="0" w:color="auto"/>
          </w:divBdr>
        </w:div>
        <w:div w:id="1054081529">
          <w:marLeft w:val="1166"/>
          <w:marRight w:val="0"/>
          <w:marTop w:val="0"/>
          <w:marBottom w:val="0"/>
          <w:divBdr>
            <w:top w:val="none" w:sz="0" w:space="0" w:color="auto"/>
            <w:left w:val="none" w:sz="0" w:space="0" w:color="auto"/>
            <w:bottom w:val="none" w:sz="0" w:space="0" w:color="auto"/>
            <w:right w:val="none" w:sz="0" w:space="0" w:color="auto"/>
          </w:divBdr>
        </w:div>
        <w:div w:id="1065878989">
          <w:marLeft w:val="547"/>
          <w:marRight w:val="0"/>
          <w:marTop w:val="0"/>
          <w:marBottom w:val="0"/>
          <w:divBdr>
            <w:top w:val="none" w:sz="0" w:space="0" w:color="auto"/>
            <w:left w:val="none" w:sz="0" w:space="0" w:color="auto"/>
            <w:bottom w:val="none" w:sz="0" w:space="0" w:color="auto"/>
            <w:right w:val="none" w:sz="0" w:space="0" w:color="auto"/>
          </w:divBdr>
        </w:div>
        <w:div w:id="1925138383">
          <w:marLeft w:val="1166"/>
          <w:marRight w:val="0"/>
          <w:marTop w:val="0"/>
          <w:marBottom w:val="0"/>
          <w:divBdr>
            <w:top w:val="none" w:sz="0" w:space="0" w:color="auto"/>
            <w:left w:val="none" w:sz="0" w:space="0" w:color="auto"/>
            <w:bottom w:val="none" w:sz="0" w:space="0" w:color="auto"/>
            <w:right w:val="none" w:sz="0" w:space="0" w:color="auto"/>
          </w:divBdr>
        </w:div>
      </w:divsChild>
    </w:div>
    <w:div w:id="1634871275">
      <w:bodyDiv w:val="1"/>
      <w:marLeft w:val="0"/>
      <w:marRight w:val="0"/>
      <w:marTop w:val="0"/>
      <w:marBottom w:val="0"/>
      <w:divBdr>
        <w:top w:val="none" w:sz="0" w:space="0" w:color="auto"/>
        <w:left w:val="none" w:sz="0" w:space="0" w:color="auto"/>
        <w:bottom w:val="none" w:sz="0" w:space="0" w:color="auto"/>
        <w:right w:val="none" w:sz="0" w:space="0" w:color="auto"/>
      </w:divBdr>
      <w:divsChild>
        <w:div w:id="1011640730">
          <w:marLeft w:val="0"/>
          <w:marRight w:val="0"/>
          <w:marTop w:val="0"/>
          <w:marBottom w:val="0"/>
          <w:divBdr>
            <w:top w:val="none" w:sz="0" w:space="0" w:color="auto"/>
            <w:left w:val="none" w:sz="0" w:space="0" w:color="auto"/>
            <w:bottom w:val="none" w:sz="0" w:space="0" w:color="auto"/>
            <w:right w:val="none" w:sz="0" w:space="0" w:color="auto"/>
          </w:divBdr>
        </w:div>
        <w:div w:id="1332220084">
          <w:marLeft w:val="0"/>
          <w:marRight w:val="0"/>
          <w:marTop w:val="0"/>
          <w:marBottom w:val="0"/>
          <w:divBdr>
            <w:top w:val="none" w:sz="0" w:space="0" w:color="auto"/>
            <w:left w:val="none" w:sz="0" w:space="0" w:color="auto"/>
            <w:bottom w:val="none" w:sz="0" w:space="0" w:color="auto"/>
            <w:right w:val="none" w:sz="0" w:space="0" w:color="auto"/>
          </w:divBdr>
        </w:div>
        <w:div w:id="1441953016">
          <w:marLeft w:val="0"/>
          <w:marRight w:val="0"/>
          <w:marTop w:val="0"/>
          <w:marBottom w:val="0"/>
          <w:divBdr>
            <w:top w:val="none" w:sz="0" w:space="0" w:color="auto"/>
            <w:left w:val="none" w:sz="0" w:space="0" w:color="auto"/>
            <w:bottom w:val="none" w:sz="0" w:space="0" w:color="auto"/>
            <w:right w:val="none" w:sz="0" w:space="0" w:color="auto"/>
          </w:divBdr>
        </w:div>
        <w:div w:id="1858426878">
          <w:marLeft w:val="0"/>
          <w:marRight w:val="0"/>
          <w:marTop w:val="0"/>
          <w:marBottom w:val="0"/>
          <w:divBdr>
            <w:top w:val="none" w:sz="0" w:space="0" w:color="auto"/>
            <w:left w:val="none" w:sz="0" w:space="0" w:color="auto"/>
            <w:bottom w:val="none" w:sz="0" w:space="0" w:color="auto"/>
            <w:right w:val="none" w:sz="0" w:space="0" w:color="auto"/>
          </w:divBdr>
        </w:div>
      </w:divsChild>
    </w:div>
    <w:div w:id="1647971682">
      <w:bodyDiv w:val="1"/>
      <w:marLeft w:val="0"/>
      <w:marRight w:val="0"/>
      <w:marTop w:val="0"/>
      <w:marBottom w:val="0"/>
      <w:divBdr>
        <w:top w:val="none" w:sz="0" w:space="0" w:color="auto"/>
        <w:left w:val="none" w:sz="0" w:space="0" w:color="auto"/>
        <w:bottom w:val="none" w:sz="0" w:space="0" w:color="auto"/>
        <w:right w:val="none" w:sz="0" w:space="0" w:color="auto"/>
      </w:divBdr>
    </w:div>
    <w:div w:id="1660840475">
      <w:bodyDiv w:val="1"/>
      <w:marLeft w:val="0"/>
      <w:marRight w:val="0"/>
      <w:marTop w:val="0"/>
      <w:marBottom w:val="0"/>
      <w:divBdr>
        <w:top w:val="none" w:sz="0" w:space="0" w:color="auto"/>
        <w:left w:val="none" w:sz="0" w:space="0" w:color="auto"/>
        <w:bottom w:val="none" w:sz="0" w:space="0" w:color="auto"/>
        <w:right w:val="none" w:sz="0" w:space="0" w:color="auto"/>
      </w:divBdr>
    </w:div>
    <w:div w:id="1675910877">
      <w:bodyDiv w:val="1"/>
      <w:marLeft w:val="0"/>
      <w:marRight w:val="0"/>
      <w:marTop w:val="0"/>
      <w:marBottom w:val="0"/>
      <w:divBdr>
        <w:top w:val="none" w:sz="0" w:space="0" w:color="auto"/>
        <w:left w:val="none" w:sz="0" w:space="0" w:color="auto"/>
        <w:bottom w:val="none" w:sz="0" w:space="0" w:color="auto"/>
        <w:right w:val="none" w:sz="0" w:space="0" w:color="auto"/>
      </w:divBdr>
      <w:divsChild>
        <w:div w:id="1663729622">
          <w:marLeft w:val="547"/>
          <w:marRight w:val="0"/>
          <w:marTop w:val="0"/>
          <w:marBottom w:val="0"/>
          <w:divBdr>
            <w:top w:val="none" w:sz="0" w:space="0" w:color="auto"/>
            <w:left w:val="none" w:sz="0" w:space="0" w:color="auto"/>
            <w:bottom w:val="none" w:sz="0" w:space="0" w:color="auto"/>
            <w:right w:val="none" w:sz="0" w:space="0" w:color="auto"/>
          </w:divBdr>
        </w:div>
      </w:divsChild>
    </w:div>
    <w:div w:id="1694569644">
      <w:bodyDiv w:val="1"/>
      <w:marLeft w:val="0"/>
      <w:marRight w:val="0"/>
      <w:marTop w:val="0"/>
      <w:marBottom w:val="0"/>
      <w:divBdr>
        <w:top w:val="none" w:sz="0" w:space="0" w:color="auto"/>
        <w:left w:val="none" w:sz="0" w:space="0" w:color="auto"/>
        <w:bottom w:val="none" w:sz="0" w:space="0" w:color="auto"/>
        <w:right w:val="none" w:sz="0" w:space="0" w:color="auto"/>
      </w:divBdr>
    </w:div>
    <w:div w:id="1696035657">
      <w:bodyDiv w:val="1"/>
      <w:marLeft w:val="0"/>
      <w:marRight w:val="0"/>
      <w:marTop w:val="0"/>
      <w:marBottom w:val="0"/>
      <w:divBdr>
        <w:top w:val="none" w:sz="0" w:space="0" w:color="auto"/>
        <w:left w:val="none" w:sz="0" w:space="0" w:color="auto"/>
        <w:bottom w:val="none" w:sz="0" w:space="0" w:color="auto"/>
        <w:right w:val="none" w:sz="0" w:space="0" w:color="auto"/>
      </w:divBdr>
    </w:div>
    <w:div w:id="1823812320">
      <w:bodyDiv w:val="1"/>
      <w:marLeft w:val="0"/>
      <w:marRight w:val="0"/>
      <w:marTop w:val="0"/>
      <w:marBottom w:val="0"/>
      <w:divBdr>
        <w:top w:val="none" w:sz="0" w:space="0" w:color="auto"/>
        <w:left w:val="none" w:sz="0" w:space="0" w:color="auto"/>
        <w:bottom w:val="none" w:sz="0" w:space="0" w:color="auto"/>
        <w:right w:val="none" w:sz="0" w:space="0" w:color="auto"/>
      </w:divBdr>
    </w:div>
    <w:div w:id="1950892798">
      <w:bodyDiv w:val="1"/>
      <w:marLeft w:val="0"/>
      <w:marRight w:val="0"/>
      <w:marTop w:val="0"/>
      <w:marBottom w:val="0"/>
      <w:divBdr>
        <w:top w:val="none" w:sz="0" w:space="0" w:color="auto"/>
        <w:left w:val="none" w:sz="0" w:space="0" w:color="auto"/>
        <w:bottom w:val="none" w:sz="0" w:space="0" w:color="auto"/>
        <w:right w:val="none" w:sz="0" w:space="0" w:color="auto"/>
      </w:divBdr>
    </w:div>
    <w:div w:id="1970238158">
      <w:bodyDiv w:val="1"/>
      <w:marLeft w:val="0"/>
      <w:marRight w:val="0"/>
      <w:marTop w:val="0"/>
      <w:marBottom w:val="0"/>
      <w:divBdr>
        <w:top w:val="none" w:sz="0" w:space="0" w:color="auto"/>
        <w:left w:val="none" w:sz="0" w:space="0" w:color="auto"/>
        <w:bottom w:val="none" w:sz="0" w:space="0" w:color="auto"/>
        <w:right w:val="none" w:sz="0" w:space="0" w:color="auto"/>
      </w:divBdr>
    </w:div>
    <w:div w:id="1976834495">
      <w:bodyDiv w:val="1"/>
      <w:marLeft w:val="0"/>
      <w:marRight w:val="0"/>
      <w:marTop w:val="0"/>
      <w:marBottom w:val="0"/>
      <w:divBdr>
        <w:top w:val="none" w:sz="0" w:space="0" w:color="auto"/>
        <w:left w:val="none" w:sz="0" w:space="0" w:color="auto"/>
        <w:bottom w:val="none" w:sz="0" w:space="0" w:color="auto"/>
        <w:right w:val="none" w:sz="0" w:space="0" w:color="auto"/>
      </w:divBdr>
      <w:divsChild>
        <w:div w:id="1015574554">
          <w:marLeft w:val="0"/>
          <w:marRight w:val="0"/>
          <w:marTop w:val="0"/>
          <w:marBottom w:val="0"/>
          <w:divBdr>
            <w:top w:val="none" w:sz="0" w:space="0" w:color="auto"/>
            <w:left w:val="none" w:sz="0" w:space="0" w:color="auto"/>
            <w:bottom w:val="none" w:sz="0" w:space="0" w:color="auto"/>
            <w:right w:val="none" w:sz="0" w:space="0" w:color="auto"/>
          </w:divBdr>
          <w:divsChild>
            <w:div w:id="170416449">
              <w:marLeft w:val="0"/>
              <w:marRight w:val="0"/>
              <w:marTop w:val="0"/>
              <w:marBottom w:val="0"/>
              <w:divBdr>
                <w:top w:val="none" w:sz="0" w:space="0" w:color="auto"/>
                <w:left w:val="none" w:sz="0" w:space="0" w:color="auto"/>
                <w:bottom w:val="none" w:sz="0" w:space="0" w:color="auto"/>
                <w:right w:val="none" w:sz="0" w:space="0" w:color="auto"/>
              </w:divBdr>
              <w:divsChild>
                <w:div w:id="1753622087">
                  <w:marLeft w:val="0"/>
                  <w:marRight w:val="0"/>
                  <w:marTop w:val="0"/>
                  <w:marBottom w:val="0"/>
                  <w:divBdr>
                    <w:top w:val="none" w:sz="0" w:space="0" w:color="auto"/>
                    <w:left w:val="none" w:sz="0" w:space="0" w:color="auto"/>
                    <w:bottom w:val="none" w:sz="0" w:space="0" w:color="auto"/>
                    <w:right w:val="none" w:sz="0" w:space="0" w:color="auto"/>
                  </w:divBdr>
                  <w:divsChild>
                    <w:div w:id="541669473">
                      <w:marLeft w:val="0"/>
                      <w:marRight w:val="0"/>
                      <w:marTop w:val="0"/>
                      <w:marBottom w:val="0"/>
                      <w:divBdr>
                        <w:top w:val="none" w:sz="0" w:space="0" w:color="auto"/>
                        <w:left w:val="none" w:sz="0" w:space="0" w:color="auto"/>
                        <w:bottom w:val="none" w:sz="0" w:space="0" w:color="auto"/>
                        <w:right w:val="none" w:sz="0" w:space="0" w:color="auto"/>
                      </w:divBdr>
                      <w:divsChild>
                        <w:div w:id="122237059">
                          <w:marLeft w:val="0"/>
                          <w:marRight w:val="0"/>
                          <w:marTop w:val="0"/>
                          <w:marBottom w:val="0"/>
                          <w:divBdr>
                            <w:top w:val="none" w:sz="0" w:space="0" w:color="auto"/>
                            <w:left w:val="none" w:sz="0" w:space="0" w:color="auto"/>
                            <w:bottom w:val="none" w:sz="0" w:space="0" w:color="auto"/>
                            <w:right w:val="none" w:sz="0" w:space="0" w:color="auto"/>
                          </w:divBdr>
                          <w:divsChild>
                            <w:div w:id="145586908">
                              <w:marLeft w:val="0"/>
                              <w:marRight w:val="0"/>
                              <w:marTop w:val="0"/>
                              <w:marBottom w:val="0"/>
                              <w:divBdr>
                                <w:top w:val="none" w:sz="0" w:space="0" w:color="auto"/>
                                <w:left w:val="none" w:sz="0" w:space="0" w:color="auto"/>
                                <w:bottom w:val="none" w:sz="0" w:space="0" w:color="auto"/>
                                <w:right w:val="none" w:sz="0" w:space="0" w:color="auto"/>
                              </w:divBdr>
                              <w:divsChild>
                                <w:div w:id="152336399">
                                  <w:marLeft w:val="0"/>
                                  <w:marRight w:val="0"/>
                                  <w:marTop w:val="0"/>
                                  <w:marBottom w:val="0"/>
                                  <w:divBdr>
                                    <w:top w:val="none" w:sz="0" w:space="0" w:color="auto"/>
                                    <w:left w:val="none" w:sz="0" w:space="0" w:color="auto"/>
                                    <w:bottom w:val="none" w:sz="0" w:space="0" w:color="auto"/>
                                    <w:right w:val="none" w:sz="0" w:space="0" w:color="auto"/>
                                  </w:divBdr>
                                  <w:divsChild>
                                    <w:div w:id="630673040">
                                      <w:marLeft w:val="0"/>
                                      <w:marRight w:val="0"/>
                                      <w:marTop w:val="0"/>
                                      <w:marBottom w:val="0"/>
                                      <w:divBdr>
                                        <w:top w:val="none" w:sz="0" w:space="0" w:color="auto"/>
                                        <w:left w:val="none" w:sz="0" w:space="0" w:color="auto"/>
                                        <w:bottom w:val="none" w:sz="0" w:space="0" w:color="auto"/>
                                        <w:right w:val="none" w:sz="0" w:space="0" w:color="auto"/>
                                      </w:divBdr>
                                      <w:divsChild>
                                        <w:div w:id="1153180238">
                                          <w:marLeft w:val="0"/>
                                          <w:marRight w:val="0"/>
                                          <w:marTop w:val="0"/>
                                          <w:marBottom w:val="0"/>
                                          <w:divBdr>
                                            <w:top w:val="none" w:sz="0" w:space="0" w:color="auto"/>
                                            <w:left w:val="none" w:sz="0" w:space="0" w:color="auto"/>
                                            <w:bottom w:val="none" w:sz="0" w:space="0" w:color="auto"/>
                                            <w:right w:val="none" w:sz="0" w:space="0" w:color="auto"/>
                                          </w:divBdr>
                                          <w:divsChild>
                                            <w:div w:id="207095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hyperlink" Target="https://students.shu.ac.uk/regulations/conduct_discipline/index.html" TargetMode="External"/><Relationship Id="rId39"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chart" Target="charts/chart1.xml"/><Relationship Id="rId42" Type="http://schemas.openxmlformats.org/officeDocument/2006/relationships/chart" Target="charts/chart9.xm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hu.ac.uk/wellbeing" TargetMode="External"/><Relationship Id="rId25" Type="http://schemas.openxmlformats.org/officeDocument/2006/relationships/image" Target="media/image11.svg"/><Relationship Id="rId33" Type="http://schemas.openxmlformats.org/officeDocument/2006/relationships/hyperlink" Target="https://eur02.safelinks.protection.outlook.com/?url=https%3A%2F%2Fwww.shu.ac.uk%2Fwelcome%2Fexplore&amp;data=05%7C01%7Cg.s.curtis%40shu.ac.uk%7Cffab8becab0145b1df8f08dbe547c104%7C8968f6a1ac13472fb899f7316e439f43%7C0%7C0%7C638355869294300181%7CUnknown%7CTWFpbGZsb3d8eyJWIjoiMC4wLjAwMDAiLCJQIjoiV2luMzIiLCJBTiI6Ik1haWwiLCJXVCI6Mn0%3D%7C3000%7C%7C%7C&amp;sdata=RlPD03m%2Fmn7HKZoCNaMAqzlY0YPEp6IVv6lc4DD7Bb0%3D&amp;reserved=0" TargetMode="External"/><Relationship Id="rId38" Type="http://schemas.openxmlformats.org/officeDocument/2006/relationships/chart" Target="charts/chart5.xml"/><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svg"/><Relationship Id="rId20" Type="http://schemas.openxmlformats.org/officeDocument/2006/relationships/hyperlink" Target="https://reportandsupport.shu.ac.uk/" TargetMode="External"/><Relationship Id="rId29" Type="http://schemas.openxmlformats.org/officeDocument/2006/relationships/hyperlink" Target="https://reportandsupport.shu.ac.uk/" TargetMode="External"/><Relationship Id="rId41"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hyperlink" Target="https://eur02.safelinks.protection.outlook.com/?url=https%3A%2F%2Fwww.shu.ac.uk%2Fmyhallam%2Freturners&amp;data=05%7C01%7Cg.s.curtis%40shu.ac.uk%7Cffab8becab0145b1df8f08dbe547c104%7C8968f6a1ac13472fb899f7316e439f43%7C0%7C0%7C638355869294300181%7CUnknown%7CTWFpbGZsb3d8eyJWIjoiMC4wLjAwMDAiLCJQIjoiV2luMzIiLCJBTiI6Ik1haWwiLCJXVCI6Mn0%3D%7C3000%7C%7C%7C&amp;sdata=1sSJfpkxykzh1haTkanqmBHV%2BQZSsI6kk0hym6vm0xg%3D&amp;reserved=0" TargetMode="External"/><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shu.ac.uk/about-us/governance-and-strategy/governance/our-student-charter" TargetMode="External"/><Relationship Id="rId28" Type="http://schemas.openxmlformats.org/officeDocument/2006/relationships/hyperlink" Target="https://youtu.be/mtFU5AzOWWg" TargetMode="External"/><Relationship Id="rId36" Type="http://schemas.openxmlformats.org/officeDocument/2006/relationships/chart" Target="charts/chart3.xml"/><Relationship Id="rId49"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7.svg"/><Relationship Id="rId31" Type="http://schemas.openxmlformats.org/officeDocument/2006/relationships/hyperlink" Target="https://eur02.safelinks.protection.outlook.com/?url=https%3A%2F%2Fwww.shu.ac.uk%2Fwelcome%2Fprepare%2Factive-bystander&amp;data=05%7C01%7Cg.s.curtis%40shu.ac.uk%7Cffab8becab0145b1df8f08dbe547c104%7C8968f6a1ac13472fb899f7316e439f43%7C0%7C0%7C638355869294300181%7CUnknown%7CTWFpbGZsb3d8eyJWIjoiMC4wLjAwMDAiLCJQIjoiV2luMzIiLCJBTiI6Ik1haWwiLCJXVCI6Mn0%3D%7C3000%7C%7C%7C&amp;sdata=2HmgbfjgKC3HwcItscegEJgXyFDLY7JtdzumHXbpplQ%3D&amp;reserved=0" TargetMode="External"/><Relationship Id="rId44" Type="http://schemas.openxmlformats.org/officeDocument/2006/relationships/hyperlink" Target="https://www.shu.ac.uk/about-this-website/freedom-of-information/our-policies-and-procedures"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portandsupport.shu.ac.uk/" TargetMode="External"/><Relationship Id="rId22" Type="http://schemas.openxmlformats.org/officeDocument/2006/relationships/image" Target="media/image9.svg"/><Relationship Id="rId27" Type="http://schemas.openxmlformats.org/officeDocument/2006/relationships/image" Target="media/image12.png"/><Relationship Id="rId30" Type="http://schemas.openxmlformats.org/officeDocument/2006/relationships/hyperlink" Target="https://www.shu.ac.uk/welcome/prepare/support-and-wellbeing" TargetMode="External"/><Relationship Id="rId35" Type="http://schemas.openxmlformats.org/officeDocument/2006/relationships/chart" Target="charts/chart2.xml"/><Relationship Id="rId43" Type="http://schemas.openxmlformats.org/officeDocument/2006/relationships/chart" Target="charts/chart10.xml"/><Relationship Id="rId48"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reportandsupport.shu.ac.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gsc\AppData\Local\Microsoft\Office\16.0\DTS\en-GB%7bB7331E0D-6158-4682-826D-E1F703D4C656%7d\%7bC31D6100-EC34-4E27-B8E8-AC806FABA8B5%7dtf16392796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sgsc\AppData\Local\Temp\MicrosoftEdgeDownloads\f97146e9-dc42-4b6c-a68b-3d472b418ce4\Total%20Reports%20Month_data.csv"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sheffieldhallam-my.sharepoint.com/personal/dsgsc_hallam_shu_ac_uk/Documents/Harassment,%20Sexual%20Misconduct%20&amp;%20Hate%20Crime%20Programme/R&amp;S%20Report/Incident%20percentag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sheffieldhallam-my.sharepoint.com/personal/dsgsc_hallam_shu_ac_uk/Documents/Harassment,%20Sexual%20Misconduct%20&amp;%20Hate%20Crime%20Programme/R&amp;S%20Report/Incident%20percentag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sheffieldhallam-my.sharepoint.com/personal/dsgsc_hallam_shu_ac_uk/Documents/Harassment,%20Sexual%20Misconduct%20&amp;%20Hate%20Crime%20Programme/R&amp;S%20Report/Incident%20percentag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sheffieldhallam-my.sharepoint.com/personal/dsgsc_hallam_shu_ac_uk/Documents/Harassment,%20Sexual%20Misconduct%20&amp;%20Hate%20Crime%20Programme/R&amp;S%20Report/Incident%20percentag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sheffieldhallam-my.sharepoint.com/personal/dsgsc_hallam_shu_ac_uk/Documents/Harassment,%20Sexual%20Misconduct%20&amp;%20Hate%20Crime%20Programme/R&amp;S%20Report/Incident%20percentag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sheffieldhallam-my.sharepoint.com/personal/dsgsc_hallam_shu_ac_uk/Documents/2022-23%20data%20.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pivotSource>
    <c:name>[Total Reports Month_data.csv]Sheet1!PivotTable11</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Cumulative</a:t>
            </a:r>
            <a:r>
              <a:rPr lang="en-GB" baseline="0"/>
              <a:t> Reports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ivotFmts>
      <c:pivotFmt>
        <c:idx val="0"/>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dk1">
              <a:tint val="88500"/>
            </a:schemeClr>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lineChart>
        <c:grouping val="standard"/>
        <c:varyColors val="0"/>
        <c:ser>
          <c:idx val="0"/>
          <c:order val="0"/>
          <c:tx>
            <c:strRef>
              <c:f>Sheet1!$B$1:$B$2</c:f>
              <c:strCache>
                <c:ptCount val="1"/>
                <c:pt idx="0">
                  <c:v>2018/9</c:v>
                </c:pt>
              </c:strCache>
            </c:strRef>
          </c:tx>
          <c:spPr>
            <a:ln w="28575" cap="rnd">
              <a:solidFill>
                <a:schemeClr val="dk1">
                  <a:tint val="88500"/>
                </a:schemeClr>
              </a:solidFill>
              <a:round/>
            </a:ln>
            <a:effectLst/>
          </c:spPr>
          <c:marker>
            <c:symbol val="none"/>
          </c:marker>
          <c:cat>
            <c:strRef>
              <c:f>Sheet1!$A$3:$A$14</c:f>
              <c:strCache>
                <c:ptCount val="12"/>
                <c:pt idx="0">
                  <c:v>August</c:v>
                </c:pt>
                <c:pt idx="1">
                  <c:v>September</c:v>
                </c:pt>
                <c:pt idx="2">
                  <c:v>October</c:v>
                </c:pt>
                <c:pt idx="3">
                  <c:v>November</c:v>
                </c:pt>
                <c:pt idx="4">
                  <c:v>December</c:v>
                </c:pt>
                <c:pt idx="5">
                  <c:v>January</c:v>
                </c:pt>
                <c:pt idx="6">
                  <c:v>February</c:v>
                </c:pt>
                <c:pt idx="7">
                  <c:v>March</c:v>
                </c:pt>
                <c:pt idx="8">
                  <c:v>April</c:v>
                </c:pt>
                <c:pt idx="9">
                  <c:v>May</c:v>
                </c:pt>
                <c:pt idx="10">
                  <c:v>June</c:v>
                </c:pt>
                <c:pt idx="11">
                  <c:v>July</c:v>
                </c:pt>
              </c:strCache>
            </c:strRef>
          </c:cat>
          <c:val>
            <c:numRef>
              <c:f>Sheet1!$B$3:$B$14</c:f>
              <c:numCache>
                <c:formatCode>General</c:formatCode>
                <c:ptCount val="12"/>
                <c:pt idx="1">
                  <c:v>1</c:v>
                </c:pt>
                <c:pt idx="2">
                  <c:v>21</c:v>
                </c:pt>
                <c:pt idx="3">
                  <c:v>31</c:v>
                </c:pt>
                <c:pt idx="4">
                  <c:v>46</c:v>
                </c:pt>
                <c:pt idx="5">
                  <c:v>57</c:v>
                </c:pt>
                <c:pt idx="6">
                  <c:v>66</c:v>
                </c:pt>
                <c:pt idx="7">
                  <c:v>85</c:v>
                </c:pt>
                <c:pt idx="8">
                  <c:v>89</c:v>
                </c:pt>
                <c:pt idx="9">
                  <c:v>99</c:v>
                </c:pt>
                <c:pt idx="10">
                  <c:v>105</c:v>
                </c:pt>
                <c:pt idx="11">
                  <c:v>115</c:v>
                </c:pt>
              </c:numCache>
            </c:numRef>
          </c:val>
          <c:smooth val="0"/>
          <c:extLst>
            <c:ext xmlns:c16="http://schemas.microsoft.com/office/drawing/2014/chart" uri="{C3380CC4-5D6E-409C-BE32-E72D297353CC}">
              <c16:uniqueId val="{00000000-5001-419C-A4FD-800D842D56D0}"/>
            </c:ext>
          </c:extLst>
        </c:ser>
        <c:ser>
          <c:idx val="1"/>
          <c:order val="1"/>
          <c:tx>
            <c:strRef>
              <c:f>Sheet1!$C$1:$C$2</c:f>
              <c:strCache>
                <c:ptCount val="1"/>
                <c:pt idx="0">
                  <c:v>2019/0</c:v>
                </c:pt>
              </c:strCache>
            </c:strRef>
          </c:tx>
          <c:spPr>
            <a:ln w="28575" cap="rnd">
              <a:solidFill>
                <a:schemeClr val="dk1">
                  <a:tint val="55000"/>
                </a:schemeClr>
              </a:solidFill>
              <a:round/>
            </a:ln>
            <a:effectLst/>
          </c:spPr>
          <c:marker>
            <c:symbol val="none"/>
          </c:marker>
          <c:cat>
            <c:strRef>
              <c:f>Sheet1!$A$3:$A$14</c:f>
              <c:strCache>
                <c:ptCount val="12"/>
                <c:pt idx="0">
                  <c:v>August</c:v>
                </c:pt>
                <c:pt idx="1">
                  <c:v>September</c:v>
                </c:pt>
                <c:pt idx="2">
                  <c:v>October</c:v>
                </c:pt>
                <c:pt idx="3">
                  <c:v>November</c:v>
                </c:pt>
                <c:pt idx="4">
                  <c:v>December</c:v>
                </c:pt>
                <c:pt idx="5">
                  <c:v>January</c:v>
                </c:pt>
                <c:pt idx="6">
                  <c:v>February</c:v>
                </c:pt>
                <c:pt idx="7">
                  <c:v>March</c:v>
                </c:pt>
                <c:pt idx="8">
                  <c:v>April</c:v>
                </c:pt>
                <c:pt idx="9">
                  <c:v>May</c:v>
                </c:pt>
                <c:pt idx="10">
                  <c:v>June</c:v>
                </c:pt>
                <c:pt idx="11">
                  <c:v>July</c:v>
                </c:pt>
              </c:strCache>
            </c:strRef>
          </c:cat>
          <c:val>
            <c:numRef>
              <c:f>Sheet1!$C$3:$C$14</c:f>
              <c:numCache>
                <c:formatCode>General</c:formatCode>
                <c:ptCount val="12"/>
                <c:pt idx="0">
                  <c:v>7</c:v>
                </c:pt>
                <c:pt idx="1">
                  <c:v>16</c:v>
                </c:pt>
                <c:pt idx="2">
                  <c:v>34</c:v>
                </c:pt>
                <c:pt idx="3">
                  <c:v>63</c:v>
                </c:pt>
                <c:pt idx="4">
                  <c:v>76</c:v>
                </c:pt>
                <c:pt idx="5">
                  <c:v>107</c:v>
                </c:pt>
                <c:pt idx="6">
                  <c:v>140</c:v>
                </c:pt>
                <c:pt idx="7">
                  <c:v>158</c:v>
                </c:pt>
                <c:pt idx="8">
                  <c:v>166</c:v>
                </c:pt>
                <c:pt idx="9">
                  <c:v>176</c:v>
                </c:pt>
                <c:pt idx="10">
                  <c:v>187</c:v>
                </c:pt>
                <c:pt idx="11">
                  <c:v>195</c:v>
                </c:pt>
              </c:numCache>
            </c:numRef>
          </c:val>
          <c:smooth val="0"/>
          <c:extLst>
            <c:ext xmlns:c16="http://schemas.microsoft.com/office/drawing/2014/chart" uri="{C3380CC4-5D6E-409C-BE32-E72D297353CC}">
              <c16:uniqueId val="{00000001-5001-419C-A4FD-800D842D56D0}"/>
            </c:ext>
          </c:extLst>
        </c:ser>
        <c:ser>
          <c:idx val="2"/>
          <c:order val="2"/>
          <c:tx>
            <c:strRef>
              <c:f>Sheet1!$D$1:$D$2</c:f>
              <c:strCache>
                <c:ptCount val="1"/>
                <c:pt idx="0">
                  <c:v>2020/1</c:v>
                </c:pt>
              </c:strCache>
            </c:strRef>
          </c:tx>
          <c:spPr>
            <a:ln w="28575" cap="rnd">
              <a:solidFill>
                <a:schemeClr val="dk1">
                  <a:tint val="75000"/>
                </a:schemeClr>
              </a:solidFill>
              <a:round/>
            </a:ln>
            <a:effectLst/>
          </c:spPr>
          <c:marker>
            <c:symbol val="none"/>
          </c:marker>
          <c:cat>
            <c:strRef>
              <c:f>Sheet1!$A$3:$A$14</c:f>
              <c:strCache>
                <c:ptCount val="12"/>
                <c:pt idx="0">
                  <c:v>August</c:v>
                </c:pt>
                <c:pt idx="1">
                  <c:v>September</c:v>
                </c:pt>
                <c:pt idx="2">
                  <c:v>October</c:v>
                </c:pt>
                <c:pt idx="3">
                  <c:v>November</c:v>
                </c:pt>
                <c:pt idx="4">
                  <c:v>December</c:v>
                </c:pt>
                <c:pt idx="5">
                  <c:v>January</c:v>
                </c:pt>
                <c:pt idx="6">
                  <c:v>February</c:v>
                </c:pt>
                <c:pt idx="7">
                  <c:v>March</c:v>
                </c:pt>
                <c:pt idx="8">
                  <c:v>April</c:v>
                </c:pt>
                <c:pt idx="9">
                  <c:v>May</c:v>
                </c:pt>
                <c:pt idx="10">
                  <c:v>June</c:v>
                </c:pt>
                <c:pt idx="11">
                  <c:v>July</c:v>
                </c:pt>
              </c:strCache>
            </c:strRef>
          </c:cat>
          <c:val>
            <c:numRef>
              <c:f>Sheet1!$D$3:$D$14</c:f>
              <c:numCache>
                <c:formatCode>General</c:formatCode>
                <c:ptCount val="12"/>
                <c:pt idx="0">
                  <c:v>5</c:v>
                </c:pt>
                <c:pt idx="1">
                  <c:v>22</c:v>
                </c:pt>
                <c:pt idx="2">
                  <c:v>53</c:v>
                </c:pt>
                <c:pt idx="3">
                  <c:v>78</c:v>
                </c:pt>
                <c:pt idx="4">
                  <c:v>92</c:v>
                </c:pt>
                <c:pt idx="5">
                  <c:v>112</c:v>
                </c:pt>
                <c:pt idx="6">
                  <c:v>131</c:v>
                </c:pt>
                <c:pt idx="7">
                  <c:v>161</c:v>
                </c:pt>
                <c:pt idx="8">
                  <c:v>178</c:v>
                </c:pt>
                <c:pt idx="9">
                  <c:v>216</c:v>
                </c:pt>
                <c:pt idx="10">
                  <c:v>246</c:v>
                </c:pt>
                <c:pt idx="11">
                  <c:v>260</c:v>
                </c:pt>
              </c:numCache>
            </c:numRef>
          </c:val>
          <c:smooth val="0"/>
          <c:extLst>
            <c:ext xmlns:c16="http://schemas.microsoft.com/office/drawing/2014/chart" uri="{C3380CC4-5D6E-409C-BE32-E72D297353CC}">
              <c16:uniqueId val="{00000002-5001-419C-A4FD-800D842D56D0}"/>
            </c:ext>
          </c:extLst>
        </c:ser>
        <c:ser>
          <c:idx val="3"/>
          <c:order val="3"/>
          <c:tx>
            <c:strRef>
              <c:f>Sheet1!$E$1:$E$2</c:f>
              <c:strCache>
                <c:ptCount val="1"/>
                <c:pt idx="0">
                  <c:v>2021/2</c:v>
                </c:pt>
              </c:strCache>
            </c:strRef>
          </c:tx>
          <c:spPr>
            <a:ln w="28575" cap="rnd">
              <a:solidFill>
                <a:schemeClr val="dk1">
                  <a:tint val="98500"/>
                </a:schemeClr>
              </a:solidFill>
              <a:round/>
            </a:ln>
            <a:effectLst/>
          </c:spPr>
          <c:marker>
            <c:symbol val="none"/>
          </c:marker>
          <c:cat>
            <c:strRef>
              <c:f>Sheet1!$A$3:$A$14</c:f>
              <c:strCache>
                <c:ptCount val="12"/>
                <c:pt idx="0">
                  <c:v>August</c:v>
                </c:pt>
                <c:pt idx="1">
                  <c:v>September</c:v>
                </c:pt>
                <c:pt idx="2">
                  <c:v>October</c:v>
                </c:pt>
                <c:pt idx="3">
                  <c:v>November</c:v>
                </c:pt>
                <c:pt idx="4">
                  <c:v>December</c:v>
                </c:pt>
                <c:pt idx="5">
                  <c:v>January</c:v>
                </c:pt>
                <c:pt idx="6">
                  <c:v>February</c:v>
                </c:pt>
                <c:pt idx="7">
                  <c:v>March</c:v>
                </c:pt>
                <c:pt idx="8">
                  <c:v>April</c:v>
                </c:pt>
                <c:pt idx="9">
                  <c:v>May</c:v>
                </c:pt>
                <c:pt idx="10">
                  <c:v>June</c:v>
                </c:pt>
                <c:pt idx="11">
                  <c:v>July</c:v>
                </c:pt>
              </c:strCache>
            </c:strRef>
          </c:cat>
          <c:val>
            <c:numRef>
              <c:f>Sheet1!$E$3:$E$14</c:f>
              <c:numCache>
                <c:formatCode>General</c:formatCode>
                <c:ptCount val="12"/>
                <c:pt idx="0">
                  <c:v>10</c:v>
                </c:pt>
                <c:pt idx="1">
                  <c:v>35</c:v>
                </c:pt>
                <c:pt idx="2">
                  <c:v>70</c:v>
                </c:pt>
                <c:pt idx="3">
                  <c:v>118</c:v>
                </c:pt>
                <c:pt idx="4">
                  <c:v>147</c:v>
                </c:pt>
                <c:pt idx="5">
                  <c:v>176</c:v>
                </c:pt>
                <c:pt idx="6">
                  <c:v>204</c:v>
                </c:pt>
                <c:pt idx="7">
                  <c:v>243</c:v>
                </c:pt>
                <c:pt idx="8">
                  <c:v>276</c:v>
                </c:pt>
                <c:pt idx="9">
                  <c:v>313</c:v>
                </c:pt>
                <c:pt idx="10">
                  <c:v>327</c:v>
                </c:pt>
                <c:pt idx="11">
                  <c:v>344</c:v>
                </c:pt>
              </c:numCache>
            </c:numRef>
          </c:val>
          <c:smooth val="0"/>
          <c:extLst>
            <c:ext xmlns:c16="http://schemas.microsoft.com/office/drawing/2014/chart" uri="{C3380CC4-5D6E-409C-BE32-E72D297353CC}">
              <c16:uniqueId val="{00000003-5001-419C-A4FD-800D842D56D0}"/>
            </c:ext>
          </c:extLst>
        </c:ser>
        <c:ser>
          <c:idx val="4"/>
          <c:order val="4"/>
          <c:tx>
            <c:strRef>
              <c:f>Sheet1!$F$1:$F$2</c:f>
              <c:strCache>
                <c:ptCount val="1"/>
                <c:pt idx="0">
                  <c:v>2022/3</c:v>
                </c:pt>
              </c:strCache>
            </c:strRef>
          </c:tx>
          <c:spPr>
            <a:ln w="28575" cap="rnd">
              <a:solidFill>
                <a:schemeClr val="dk1">
                  <a:tint val="30000"/>
                </a:schemeClr>
              </a:solidFill>
              <a:round/>
            </a:ln>
            <a:effectLst/>
          </c:spPr>
          <c:marker>
            <c:symbol val="none"/>
          </c:marker>
          <c:cat>
            <c:strRef>
              <c:f>Sheet1!$A$3:$A$14</c:f>
              <c:strCache>
                <c:ptCount val="12"/>
                <c:pt idx="0">
                  <c:v>August</c:v>
                </c:pt>
                <c:pt idx="1">
                  <c:v>September</c:v>
                </c:pt>
                <c:pt idx="2">
                  <c:v>October</c:v>
                </c:pt>
                <c:pt idx="3">
                  <c:v>November</c:v>
                </c:pt>
                <c:pt idx="4">
                  <c:v>December</c:v>
                </c:pt>
                <c:pt idx="5">
                  <c:v>January</c:v>
                </c:pt>
                <c:pt idx="6">
                  <c:v>February</c:v>
                </c:pt>
                <c:pt idx="7">
                  <c:v>March</c:v>
                </c:pt>
                <c:pt idx="8">
                  <c:v>April</c:v>
                </c:pt>
                <c:pt idx="9">
                  <c:v>May</c:v>
                </c:pt>
                <c:pt idx="10">
                  <c:v>June</c:v>
                </c:pt>
                <c:pt idx="11">
                  <c:v>July</c:v>
                </c:pt>
              </c:strCache>
            </c:strRef>
          </c:cat>
          <c:val>
            <c:numRef>
              <c:f>Sheet1!$F$3:$F$14</c:f>
              <c:numCache>
                <c:formatCode>General</c:formatCode>
                <c:ptCount val="12"/>
                <c:pt idx="0">
                  <c:v>15</c:v>
                </c:pt>
                <c:pt idx="1">
                  <c:v>41</c:v>
                </c:pt>
                <c:pt idx="2">
                  <c:v>81</c:v>
                </c:pt>
                <c:pt idx="3">
                  <c:v>137</c:v>
                </c:pt>
                <c:pt idx="4">
                  <c:v>174</c:v>
                </c:pt>
                <c:pt idx="5">
                  <c:v>208</c:v>
                </c:pt>
                <c:pt idx="6">
                  <c:v>247</c:v>
                </c:pt>
                <c:pt idx="7">
                  <c:v>295</c:v>
                </c:pt>
                <c:pt idx="8">
                  <c:v>319</c:v>
                </c:pt>
                <c:pt idx="9">
                  <c:v>352</c:v>
                </c:pt>
                <c:pt idx="10">
                  <c:v>380</c:v>
                </c:pt>
                <c:pt idx="11">
                  <c:v>394</c:v>
                </c:pt>
              </c:numCache>
            </c:numRef>
          </c:val>
          <c:smooth val="0"/>
          <c:extLst>
            <c:ext xmlns:c16="http://schemas.microsoft.com/office/drawing/2014/chart" uri="{C3380CC4-5D6E-409C-BE32-E72D297353CC}">
              <c16:uniqueId val="{00000004-5001-419C-A4FD-800D842D56D0}"/>
            </c:ext>
          </c:extLst>
        </c:ser>
        <c:dLbls>
          <c:showLegendKey val="0"/>
          <c:showVal val="0"/>
          <c:showCatName val="0"/>
          <c:showSerName val="0"/>
          <c:showPercent val="0"/>
          <c:showBubbleSize val="0"/>
        </c:dLbls>
        <c:smooth val="0"/>
        <c:axId val="924103256"/>
        <c:axId val="924102896"/>
      </c:lineChart>
      <c:catAx>
        <c:axId val="924103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102896"/>
        <c:crosses val="autoZero"/>
        <c:auto val="1"/>
        <c:lblAlgn val="ctr"/>
        <c:lblOffset val="100"/>
        <c:noMultiLvlLbl val="0"/>
      </c:catAx>
      <c:valAx>
        <c:axId val="924102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241032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161718">
                    <a:lumMod val="65000"/>
                    <a:lumOff val="35000"/>
                  </a:srgbClr>
                </a:solidFill>
                <a:latin typeface="+mn-lt"/>
                <a:ea typeface="+mn-ea"/>
                <a:cs typeface="+mn-cs"/>
              </a:defRPr>
            </a:pPr>
            <a:r>
              <a:rPr lang="en-GB" sz="1400" b="0" i="0" u="none" strike="noStrike" kern="1200" spc="0" baseline="0">
                <a:solidFill>
                  <a:srgbClr val="161718">
                    <a:lumMod val="65000"/>
                    <a:lumOff val="35000"/>
                  </a:srgbClr>
                </a:solidFill>
                <a:latin typeface="Arial" panose="020B0604020202020204" pitchFamily="34" charset="0"/>
                <a:cs typeface="Arial" panose="020B0604020202020204" pitchFamily="34" charset="0"/>
              </a:rPr>
              <a:t>Most common reasons why some students disclose anonymously compared with previous years.</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rgbClr val="161718">
                  <a:lumMod val="65000"/>
                  <a:lumOff val="35000"/>
                </a:srgb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2018-19</c:v>
                </c:pt>
              </c:strCache>
            </c:strRef>
          </c:tx>
          <c:spPr>
            <a:solidFill>
              <a:schemeClr val="dk1">
                <a:tint val="88500"/>
              </a:schemeClr>
            </a:solidFill>
            <a:ln>
              <a:noFill/>
            </a:ln>
            <a:effectLst/>
          </c:spPr>
          <c:invertIfNegative val="0"/>
          <c:cat>
            <c:strRef>
              <c:f>Sheet1!$A$2:$A$4</c:f>
              <c:strCache>
                <c:ptCount val="3"/>
                <c:pt idx="0">
                  <c:v>I'm worried about possible repercussions </c:v>
                </c:pt>
                <c:pt idx="1">
                  <c:v>I'm worried the perpetrator would retaliate </c:v>
                </c:pt>
                <c:pt idx="2">
                  <c:v>Nothing would be done if I made a complaint </c:v>
                </c:pt>
              </c:strCache>
            </c:strRef>
          </c:cat>
          <c:val>
            <c:numRef>
              <c:f>Sheet1!$B$2:$B$4</c:f>
              <c:numCache>
                <c:formatCode>0.0%</c:formatCode>
                <c:ptCount val="3"/>
                <c:pt idx="0">
                  <c:v>0</c:v>
                </c:pt>
                <c:pt idx="1">
                  <c:v>0</c:v>
                </c:pt>
                <c:pt idx="2">
                  <c:v>1.7000000000000001E-2</c:v>
                </c:pt>
              </c:numCache>
            </c:numRef>
          </c:val>
          <c:extLst>
            <c:ext xmlns:c16="http://schemas.microsoft.com/office/drawing/2014/chart" uri="{C3380CC4-5D6E-409C-BE32-E72D297353CC}">
              <c16:uniqueId val="{00000000-CFA3-4713-AEC7-00404C88AE0A}"/>
            </c:ext>
          </c:extLst>
        </c:ser>
        <c:ser>
          <c:idx val="1"/>
          <c:order val="1"/>
          <c:tx>
            <c:strRef>
              <c:f>Sheet1!$C$1</c:f>
              <c:strCache>
                <c:ptCount val="1"/>
                <c:pt idx="0">
                  <c:v>2019-20</c:v>
                </c:pt>
              </c:strCache>
            </c:strRef>
          </c:tx>
          <c:spPr>
            <a:solidFill>
              <a:schemeClr val="dk1">
                <a:tint val="55000"/>
              </a:schemeClr>
            </a:solidFill>
            <a:ln>
              <a:noFill/>
            </a:ln>
            <a:effectLst/>
          </c:spPr>
          <c:invertIfNegative val="0"/>
          <c:cat>
            <c:strRef>
              <c:f>Sheet1!$A$2:$A$4</c:f>
              <c:strCache>
                <c:ptCount val="3"/>
                <c:pt idx="0">
                  <c:v>I'm worried about possible repercussions </c:v>
                </c:pt>
                <c:pt idx="1">
                  <c:v>I'm worried the perpetrator would retaliate </c:v>
                </c:pt>
                <c:pt idx="2">
                  <c:v>Nothing would be done if I made a complaint </c:v>
                </c:pt>
              </c:strCache>
            </c:strRef>
          </c:cat>
          <c:val>
            <c:numRef>
              <c:f>Sheet1!$C$2:$C$4</c:f>
              <c:numCache>
                <c:formatCode>0.0%</c:formatCode>
                <c:ptCount val="3"/>
                <c:pt idx="0">
                  <c:v>0.01</c:v>
                </c:pt>
                <c:pt idx="1">
                  <c:v>0.01</c:v>
                </c:pt>
                <c:pt idx="2">
                  <c:v>0.01</c:v>
                </c:pt>
              </c:numCache>
            </c:numRef>
          </c:val>
          <c:extLst>
            <c:ext xmlns:c16="http://schemas.microsoft.com/office/drawing/2014/chart" uri="{C3380CC4-5D6E-409C-BE32-E72D297353CC}">
              <c16:uniqueId val="{00000001-CFA3-4713-AEC7-00404C88AE0A}"/>
            </c:ext>
          </c:extLst>
        </c:ser>
        <c:ser>
          <c:idx val="2"/>
          <c:order val="2"/>
          <c:tx>
            <c:strRef>
              <c:f>Sheet1!$D$1</c:f>
              <c:strCache>
                <c:ptCount val="1"/>
                <c:pt idx="0">
                  <c:v>2020-21</c:v>
                </c:pt>
              </c:strCache>
            </c:strRef>
          </c:tx>
          <c:spPr>
            <a:solidFill>
              <a:schemeClr val="dk1">
                <a:tint val="75000"/>
              </a:schemeClr>
            </a:solidFill>
            <a:ln>
              <a:noFill/>
            </a:ln>
            <a:effectLst/>
          </c:spPr>
          <c:invertIfNegative val="0"/>
          <c:cat>
            <c:strRef>
              <c:f>Sheet1!$A$2:$A$4</c:f>
              <c:strCache>
                <c:ptCount val="3"/>
                <c:pt idx="0">
                  <c:v>I'm worried about possible repercussions </c:v>
                </c:pt>
                <c:pt idx="1">
                  <c:v>I'm worried the perpetrator would retaliate </c:v>
                </c:pt>
                <c:pt idx="2">
                  <c:v>Nothing would be done if I made a complaint </c:v>
                </c:pt>
              </c:strCache>
            </c:strRef>
          </c:cat>
          <c:val>
            <c:numRef>
              <c:f>Sheet1!$D$2:$D$4</c:f>
              <c:numCache>
                <c:formatCode>0.0%</c:formatCode>
                <c:ptCount val="3"/>
                <c:pt idx="0">
                  <c:v>8.1000000000000003E-2</c:v>
                </c:pt>
                <c:pt idx="1">
                  <c:v>7.2999999999999995E-2</c:v>
                </c:pt>
                <c:pt idx="2">
                  <c:v>0.05</c:v>
                </c:pt>
              </c:numCache>
            </c:numRef>
          </c:val>
          <c:extLst>
            <c:ext xmlns:c16="http://schemas.microsoft.com/office/drawing/2014/chart" uri="{C3380CC4-5D6E-409C-BE32-E72D297353CC}">
              <c16:uniqueId val="{00000002-CFA3-4713-AEC7-00404C88AE0A}"/>
            </c:ext>
          </c:extLst>
        </c:ser>
        <c:ser>
          <c:idx val="3"/>
          <c:order val="3"/>
          <c:tx>
            <c:strRef>
              <c:f>Sheet1!$E$1</c:f>
              <c:strCache>
                <c:ptCount val="1"/>
                <c:pt idx="0">
                  <c:v>2021-22</c:v>
                </c:pt>
              </c:strCache>
            </c:strRef>
          </c:tx>
          <c:spPr>
            <a:solidFill>
              <a:schemeClr val="dk1">
                <a:tint val="98500"/>
              </a:schemeClr>
            </a:solidFill>
            <a:ln>
              <a:noFill/>
            </a:ln>
            <a:effectLst/>
          </c:spPr>
          <c:invertIfNegative val="0"/>
          <c:cat>
            <c:strRef>
              <c:f>Sheet1!$A$2:$A$4</c:f>
              <c:strCache>
                <c:ptCount val="3"/>
                <c:pt idx="0">
                  <c:v>I'm worried about possible repercussions </c:v>
                </c:pt>
                <c:pt idx="1">
                  <c:v>I'm worried the perpetrator would retaliate </c:v>
                </c:pt>
                <c:pt idx="2">
                  <c:v>Nothing would be done if I made a complaint </c:v>
                </c:pt>
              </c:strCache>
            </c:strRef>
          </c:cat>
          <c:val>
            <c:numRef>
              <c:f>Sheet1!$E$2:$E$4</c:f>
              <c:numCache>
                <c:formatCode>0.0%</c:formatCode>
                <c:ptCount val="3"/>
                <c:pt idx="0">
                  <c:v>8.1000000000000003E-2</c:v>
                </c:pt>
                <c:pt idx="1">
                  <c:v>7.0000000000000007E-2</c:v>
                </c:pt>
                <c:pt idx="2">
                  <c:v>4.1000000000000002E-2</c:v>
                </c:pt>
              </c:numCache>
            </c:numRef>
          </c:val>
          <c:extLst>
            <c:ext xmlns:c16="http://schemas.microsoft.com/office/drawing/2014/chart" uri="{C3380CC4-5D6E-409C-BE32-E72D297353CC}">
              <c16:uniqueId val="{00000003-CFA3-4713-AEC7-00404C88AE0A}"/>
            </c:ext>
          </c:extLst>
        </c:ser>
        <c:ser>
          <c:idx val="4"/>
          <c:order val="4"/>
          <c:tx>
            <c:strRef>
              <c:f>Sheet1!$F$1</c:f>
              <c:strCache>
                <c:ptCount val="1"/>
                <c:pt idx="0">
                  <c:v>2022-23</c:v>
                </c:pt>
              </c:strCache>
            </c:strRef>
          </c:tx>
          <c:spPr>
            <a:solidFill>
              <a:schemeClr val="dk1">
                <a:tint val="30000"/>
              </a:schemeClr>
            </a:solidFill>
            <a:ln>
              <a:noFill/>
            </a:ln>
            <a:effectLst/>
          </c:spPr>
          <c:invertIfNegative val="0"/>
          <c:cat>
            <c:strRef>
              <c:f>Sheet1!$A$2:$A$4</c:f>
              <c:strCache>
                <c:ptCount val="3"/>
                <c:pt idx="0">
                  <c:v>I'm worried about possible repercussions </c:v>
                </c:pt>
                <c:pt idx="1">
                  <c:v>I'm worried the perpetrator would retaliate </c:v>
                </c:pt>
                <c:pt idx="2">
                  <c:v>Nothing would be done if I made a complaint </c:v>
                </c:pt>
              </c:strCache>
            </c:strRef>
          </c:cat>
          <c:val>
            <c:numRef>
              <c:f>Sheet1!$F$2:$F$4</c:f>
              <c:numCache>
                <c:formatCode>0.0%</c:formatCode>
                <c:ptCount val="3"/>
                <c:pt idx="0">
                  <c:v>5.6000000000000001E-2</c:v>
                </c:pt>
                <c:pt idx="1">
                  <c:v>5.0999999999999997E-2</c:v>
                </c:pt>
                <c:pt idx="2">
                  <c:v>4.2999999999999997E-2</c:v>
                </c:pt>
              </c:numCache>
            </c:numRef>
          </c:val>
          <c:extLst>
            <c:ext xmlns:c16="http://schemas.microsoft.com/office/drawing/2014/chart" uri="{C3380CC4-5D6E-409C-BE32-E72D297353CC}">
              <c16:uniqueId val="{00000004-CFA3-4713-AEC7-00404C88AE0A}"/>
            </c:ext>
          </c:extLst>
        </c:ser>
        <c:dLbls>
          <c:showLegendKey val="0"/>
          <c:showVal val="0"/>
          <c:showCatName val="0"/>
          <c:showSerName val="0"/>
          <c:showPercent val="0"/>
          <c:showBubbleSize val="0"/>
        </c:dLbls>
        <c:gapWidth val="182"/>
        <c:axId val="587971280"/>
        <c:axId val="587972000"/>
      </c:barChart>
      <c:catAx>
        <c:axId val="5879712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87972000"/>
        <c:crosses val="autoZero"/>
        <c:auto val="1"/>
        <c:lblAlgn val="ctr"/>
        <c:lblOffset val="100"/>
        <c:noMultiLvlLbl val="0"/>
      </c:catAx>
      <c:valAx>
        <c:axId val="587972000"/>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9712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Sheet1!$B$1</c:f>
              <c:strCache>
                <c:ptCount val="1"/>
                <c:pt idx="0">
                  <c:v>Female</c:v>
                </c:pt>
              </c:strCache>
            </c:strRef>
          </c:tx>
          <c:spPr>
            <a:solidFill>
              <a:schemeClr val="dk1">
                <a:tint val="88500"/>
              </a:schemeClr>
            </a:solidFill>
            <a:ln>
              <a:noFill/>
            </a:ln>
            <a:effectLst/>
          </c:spPr>
          <c:invertIfNegative val="0"/>
          <c:cat>
            <c:strRef>
              <c:f>Sheet1!$A$2:$A$6</c:f>
              <c:strCache>
                <c:ptCount val="5"/>
                <c:pt idx="0">
                  <c:v>2018-19</c:v>
                </c:pt>
                <c:pt idx="1">
                  <c:v>2019-20</c:v>
                </c:pt>
                <c:pt idx="2">
                  <c:v>2020-21</c:v>
                </c:pt>
                <c:pt idx="3">
                  <c:v>2021-22</c:v>
                </c:pt>
                <c:pt idx="4">
                  <c:v>2022-23</c:v>
                </c:pt>
              </c:strCache>
            </c:strRef>
          </c:cat>
          <c:val>
            <c:numRef>
              <c:f>Sheet1!$B$2:$B$6</c:f>
              <c:numCache>
                <c:formatCode>General</c:formatCode>
                <c:ptCount val="5"/>
                <c:pt idx="0">
                  <c:v>77</c:v>
                </c:pt>
                <c:pt idx="1">
                  <c:v>150</c:v>
                </c:pt>
                <c:pt idx="2">
                  <c:v>156</c:v>
                </c:pt>
                <c:pt idx="3">
                  <c:v>229</c:v>
                </c:pt>
                <c:pt idx="4">
                  <c:v>261</c:v>
                </c:pt>
              </c:numCache>
            </c:numRef>
          </c:val>
          <c:extLst>
            <c:ext xmlns:c16="http://schemas.microsoft.com/office/drawing/2014/chart" uri="{C3380CC4-5D6E-409C-BE32-E72D297353CC}">
              <c16:uniqueId val="{00000000-3872-41C6-B395-D2D4FC4C6ADA}"/>
            </c:ext>
          </c:extLst>
        </c:ser>
        <c:ser>
          <c:idx val="1"/>
          <c:order val="1"/>
          <c:tx>
            <c:strRef>
              <c:f>Sheet1!$C$1</c:f>
              <c:strCache>
                <c:ptCount val="1"/>
                <c:pt idx="0">
                  <c:v>Male</c:v>
                </c:pt>
              </c:strCache>
            </c:strRef>
          </c:tx>
          <c:spPr>
            <a:solidFill>
              <a:schemeClr val="dk1">
                <a:tint val="55000"/>
              </a:schemeClr>
            </a:solidFill>
            <a:ln>
              <a:noFill/>
            </a:ln>
            <a:effectLst/>
          </c:spPr>
          <c:invertIfNegative val="0"/>
          <c:cat>
            <c:strRef>
              <c:f>Sheet1!$A$2:$A$6</c:f>
              <c:strCache>
                <c:ptCount val="5"/>
                <c:pt idx="0">
                  <c:v>2018-19</c:v>
                </c:pt>
                <c:pt idx="1">
                  <c:v>2019-20</c:v>
                </c:pt>
                <c:pt idx="2">
                  <c:v>2020-21</c:v>
                </c:pt>
                <c:pt idx="3">
                  <c:v>2021-22</c:v>
                </c:pt>
                <c:pt idx="4">
                  <c:v>2022-23</c:v>
                </c:pt>
              </c:strCache>
            </c:strRef>
          </c:cat>
          <c:val>
            <c:numRef>
              <c:f>Sheet1!$C$2:$C$6</c:f>
              <c:numCache>
                <c:formatCode>General</c:formatCode>
                <c:ptCount val="5"/>
                <c:pt idx="0">
                  <c:v>18</c:v>
                </c:pt>
                <c:pt idx="1">
                  <c:v>18</c:v>
                </c:pt>
                <c:pt idx="2">
                  <c:v>75</c:v>
                </c:pt>
                <c:pt idx="3">
                  <c:v>65</c:v>
                </c:pt>
                <c:pt idx="4">
                  <c:v>73</c:v>
                </c:pt>
              </c:numCache>
            </c:numRef>
          </c:val>
          <c:extLst>
            <c:ext xmlns:c16="http://schemas.microsoft.com/office/drawing/2014/chart" uri="{C3380CC4-5D6E-409C-BE32-E72D297353CC}">
              <c16:uniqueId val="{00000001-3872-41C6-B395-D2D4FC4C6ADA}"/>
            </c:ext>
          </c:extLst>
        </c:ser>
        <c:ser>
          <c:idx val="2"/>
          <c:order val="2"/>
          <c:tx>
            <c:strRef>
              <c:f>Sheet1!$D$1</c:f>
              <c:strCache>
                <c:ptCount val="1"/>
                <c:pt idx="0">
                  <c:v>Other</c:v>
                </c:pt>
              </c:strCache>
            </c:strRef>
          </c:tx>
          <c:spPr>
            <a:solidFill>
              <a:schemeClr val="dk1">
                <a:tint val="75000"/>
              </a:schemeClr>
            </a:solidFill>
            <a:ln>
              <a:noFill/>
            </a:ln>
            <a:effectLst/>
          </c:spPr>
          <c:invertIfNegative val="0"/>
          <c:cat>
            <c:strRef>
              <c:f>Sheet1!$A$2:$A$6</c:f>
              <c:strCache>
                <c:ptCount val="5"/>
                <c:pt idx="0">
                  <c:v>2018-19</c:v>
                </c:pt>
                <c:pt idx="1">
                  <c:v>2019-20</c:v>
                </c:pt>
                <c:pt idx="2">
                  <c:v>2020-21</c:v>
                </c:pt>
                <c:pt idx="3">
                  <c:v>2021-22</c:v>
                </c:pt>
                <c:pt idx="4">
                  <c:v>2022-23</c:v>
                </c:pt>
              </c:strCache>
            </c:strRef>
          </c:cat>
          <c:val>
            <c:numRef>
              <c:f>Sheet1!$D$2:$D$6</c:f>
              <c:numCache>
                <c:formatCode>General</c:formatCode>
                <c:ptCount val="5"/>
                <c:pt idx="0">
                  <c:v>1</c:v>
                </c:pt>
                <c:pt idx="1">
                  <c:v>1</c:v>
                </c:pt>
                <c:pt idx="2">
                  <c:v>4</c:v>
                </c:pt>
                <c:pt idx="3">
                  <c:v>4</c:v>
                </c:pt>
                <c:pt idx="4">
                  <c:v>6</c:v>
                </c:pt>
              </c:numCache>
            </c:numRef>
          </c:val>
          <c:extLst>
            <c:ext xmlns:c16="http://schemas.microsoft.com/office/drawing/2014/chart" uri="{C3380CC4-5D6E-409C-BE32-E72D297353CC}">
              <c16:uniqueId val="{00000002-3872-41C6-B395-D2D4FC4C6ADA}"/>
            </c:ext>
          </c:extLst>
        </c:ser>
        <c:dLbls>
          <c:showLegendKey val="0"/>
          <c:showVal val="0"/>
          <c:showCatName val="0"/>
          <c:showSerName val="0"/>
          <c:showPercent val="0"/>
          <c:showBubbleSize val="0"/>
        </c:dLbls>
        <c:gapWidth val="150"/>
        <c:overlap val="100"/>
        <c:axId val="560523320"/>
        <c:axId val="393385360"/>
      </c:barChart>
      <c:catAx>
        <c:axId val="560523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393385360"/>
        <c:crosses val="autoZero"/>
        <c:auto val="1"/>
        <c:lblAlgn val="ctr"/>
        <c:lblOffset val="100"/>
        <c:noMultiLvlLbl val="0"/>
      </c:catAx>
      <c:valAx>
        <c:axId val="39338536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560523320"/>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Sheet7!$A$2</c:f>
              <c:strCache>
                <c:ptCount val="1"/>
                <c:pt idx="0">
                  <c:v>Arab</c:v>
                </c:pt>
              </c:strCache>
            </c:strRef>
          </c:tx>
          <c:spPr>
            <a:solidFill>
              <a:schemeClr val="dk1">
                <a:tint val="885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Sheet7!$B$2:$F$2</c:f>
              <c:numCache>
                <c:formatCode>0.0</c:formatCode>
                <c:ptCount val="5"/>
                <c:pt idx="0">
                  <c:v>2.0408163265306123</c:v>
                </c:pt>
                <c:pt idx="1">
                  <c:v>1.1695906432748537</c:v>
                </c:pt>
                <c:pt idx="2">
                  <c:v>0</c:v>
                </c:pt>
                <c:pt idx="3">
                  <c:v>0.95846645367412142</c:v>
                </c:pt>
                <c:pt idx="4">
                  <c:v>2.0467836257309941</c:v>
                </c:pt>
              </c:numCache>
            </c:numRef>
          </c:val>
          <c:extLst>
            <c:ext xmlns:c16="http://schemas.microsoft.com/office/drawing/2014/chart" uri="{C3380CC4-5D6E-409C-BE32-E72D297353CC}">
              <c16:uniqueId val="{00000000-528A-4288-A04F-9C7885240E8C}"/>
            </c:ext>
          </c:extLst>
        </c:ser>
        <c:ser>
          <c:idx val="1"/>
          <c:order val="1"/>
          <c:tx>
            <c:strRef>
              <c:f>Sheet7!$A$3</c:f>
              <c:strCache>
                <c:ptCount val="1"/>
                <c:pt idx="0">
                  <c:v>Asian or Asian British</c:v>
                </c:pt>
              </c:strCache>
            </c:strRef>
          </c:tx>
          <c:spPr>
            <a:solidFill>
              <a:schemeClr val="dk1">
                <a:tint val="55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Sheet7!$B$3:$F$3</c:f>
              <c:numCache>
                <c:formatCode>0.0</c:formatCode>
                <c:ptCount val="5"/>
                <c:pt idx="0">
                  <c:v>6.1224489795918364</c:v>
                </c:pt>
                <c:pt idx="1">
                  <c:v>8.7719298245614024</c:v>
                </c:pt>
                <c:pt idx="2">
                  <c:v>6.9105691056910574</c:v>
                </c:pt>
                <c:pt idx="3">
                  <c:v>8.9456869009584654</c:v>
                </c:pt>
                <c:pt idx="4">
                  <c:v>9.3567251461988299</c:v>
                </c:pt>
              </c:numCache>
            </c:numRef>
          </c:val>
          <c:extLst>
            <c:ext xmlns:c16="http://schemas.microsoft.com/office/drawing/2014/chart" uri="{C3380CC4-5D6E-409C-BE32-E72D297353CC}">
              <c16:uniqueId val="{00000001-528A-4288-A04F-9C7885240E8C}"/>
            </c:ext>
          </c:extLst>
        </c:ser>
        <c:ser>
          <c:idx val="2"/>
          <c:order val="2"/>
          <c:tx>
            <c:strRef>
              <c:f>Sheet7!$A$4</c:f>
              <c:strCache>
                <c:ptCount val="1"/>
                <c:pt idx="0">
                  <c:v>Black or Black British</c:v>
                </c:pt>
              </c:strCache>
            </c:strRef>
          </c:tx>
          <c:spPr>
            <a:solidFill>
              <a:schemeClr val="dk1">
                <a:tint val="75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Sheet7!$B$4:$F$4</c:f>
              <c:numCache>
                <c:formatCode>0.0</c:formatCode>
                <c:ptCount val="5"/>
                <c:pt idx="0">
                  <c:v>1.0204081632653061</c:v>
                </c:pt>
                <c:pt idx="1">
                  <c:v>2.9239766081871341</c:v>
                </c:pt>
                <c:pt idx="2">
                  <c:v>4.0650406504065035</c:v>
                </c:pt>
                <c:pt idx="3">
                  <c:v>5.4313099041533546</c:v>
                </c:pt>
                <c:pt idx="4">
                  <c:v>5.2631578947368416</c:v>
                </c:pt>
              </c:numCache>
            </c:numRef>
          </c:val>
          <c:extLst>
            <c:ext xmlns:c16="http://schemas.microsoft.com/office/drawing/2014/chart" uri="{C3380CC4-5D6E-409C-BE32-E72D297353CC}">
              <c16:uniqueId val="{00000002-528A-4288-A04F-9C7885240E8C}"/>
            </c:ext>
          </c:extLst>
        </c:ser>
        <c:ser>
          <c:idx val="3"/>
          <c:order val="3"/>
          <c:tx>
            <c:strRef>
              <c:f>Sheet7!$A$5</c:f>
              <c:strCache>
                <c:ptCount val="1"/>
                <c:pt idx="0">
                  <c:v>Chinese</c:v>
                </c:pt>
              </c:strCache>
            </c:strRef>
          </c:tx>
          <c:spPr>
            <a:solidFill>
              <a:schemeClr val="dk1">
                <a:tint val="985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Sheet7!$B$5:$F$5</c:f>
              <c:numCache>
                <c:formatCode>0.0</c:formatCode>
                <c:ptCount val="5"/>
                <c:pt idx="0">
                  <c:v>6.1224489795918364</c:v>
                </c:pt>
                <c:pt idx="1">
                  <c:v>2.3391812865497075</c:v>
                </c:pt>
                <c:pt idx="2">
                  <c:v>0.81300813008130091</c:v>
                </c:pt>
                <c:pt idx="3">
                  <c:v>0.31948881789137379</c:v>
                </c:pt>
                <c:pt idx="4">
                  <c:v>3.5087719298245612</c:v>
                </c:pt>
              </c:numCache>
            </c:numRef>
          </c:val>
          <c:extLst>
            <c:ext xmlns:c16="http://schemas.microsoft.com/office/drawing/2014/chart" uri="{C3380CC4-5D6E-409C-BE32-E72D297353CC}">
              <c16:uniqueId val="{00000003-528A-4288-A04F-9C7885240E8C}"/>
            </c:ext>
          </c:extLst>
        </c:ser>
        <c:ser>
          <c:idx val="4"/>
          <c:order val="4"/>
          <c:tx>
            <c:strRef>
              <c:f>Sheet7!$A$6</c:f>
              <c:strCache>
                <c:ptCount val="1"/>
                <c:pt idx="0">
                  <c:v>Mixed White and Black Caribbean, African or Asian</c:v>
                </c:pt>
              </c:strCache>
            </c:strRef>
          </c:tx>
          <c:spPr>
            <a:solidFill>
              <a:schemeClr val="dk1">
                <a:tint val="30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Sheet7!$B$6:$F$6</c:f>
              <c:numCache>
                <c:formatCode>0.0</c:formatCode>
                <c:ptCount val="5"/>
                <c:pt idx="0">
                  <c:v>2.0408163265306123</c:v>
                </c:pt>
                <c:pt idx="1">
                  <c:v>7.6023391812865491</c:v>
                </c:pt>
                <c:pt idx="2">
                  <c:v>2.0325203252032518</c:v>
                </c:pt>
                <c:pt idx="3">
                  <c:v>3.8338658146964857</c:v>
                </c:pt>
                <c:pt idx="4">
                  <c:v>2.6315789473684208</c:v>
                </c:pt>
              </c:numCache>
            </c:numRef>
          </c:val>
          <c:extLst>
            <c:ext xmlns:c16="http://schemas.microsoft.com/office/drawing/2014/chart" uri="{C3380CC4-5D6E-409C-BE32-E72D297353CC}">
              <c16:uniqueId val="{00000004-528A-4288-A04F-9C7885240E8C}"/>
            </c:ext>
          </c:extLst>
        </c:ser>
        <c:ser>
          <c:idx val="5"/>
          <c:order val="5"/>
          <c:tx>
            <c:strRef>
              <c:f>Sheet7!$A$7</c:f>
              <c:strCache>
                <c:ptCount val="1"/>
                <c:pt idx="0">
                  <c:v>Other</c:v>
                </c:pt>
              </c:strCache>
            </c:strRef>
          </c:tx>
          <c:spPr>
            <a:solidFill>
              <a:schemeClr val="dk1">
                <a:tint val="60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Sheet7!$B$7:$F$7</c:f>
              <c:numCache>
                <c:formatCode>0.0</c:formatCode>
                <c:ptCount val="5"/>
                <c:pt idx="0">
                  <c:v>3.0612244897959182</c:v>
                </c:pt>
                <c:pt idx="1">
                  <c:v>5.2631578947368416</c:v>
                </c:pt>
                <c:pt idx="2">
                  <c:v>4.4715447154471546</c:v>
                </c:pt>
                <c:pt idx="3">
                  <c:v>1.9169329073482428</c:v>
                </c:pt>
                <c:pt idx="4">
                  <c:v>1.7543859649122806</c:v>
                </c:pt>
              </c:numCache>
            </c:numRef>
          </c:val>
          <c:extLst>
            <c:ext xmlns:c16="http://schemas.microsoft.com/office/drawing/2014/chart" uri="{C3380CC4-5D6E-409C-BE32-E72D297353CC}">
              <c16:uniqueId val="{00000005-528A-4288-A04F-9C7885240E8C}"/>
            </c:ext>
          </c:extLst>
        </c:ser>
        <c:ser>
          <c:idx val="6"/>
          <c:order val="6"/>
          <c:tx>
            <c:strRef>
              <c:f>Sheet7!$A$8</c:f>
              <c:strCache>
                <c:ptCount val="1"/>
                <c:pt idx="0">
                  <c:v>Other Asian Background</c:v>
                </c:pt>
              </c:strCache>
            </c:strRef>
          </c:tx>
          <c:spPr>
            <a:solidFill>
              <a:schemeClr val="dk1">
                <a:tint val="80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Sheet7!$B$8:$F$8</c:f>
              <c:numCache>
                <c:formatCode>0.0</c:formatCode>
                <c:ptCount val="5"/>
                <c:pt idx="0">
                  <c:v>0</c:v>
                </c:pt>
                <c:pt idx="1">
                  <c:v>1.7543859649122806</c:v>
                </c:pt>
                <c:pt idx="2">
                  <c:v>0.81300813008130091</c:v>
                </c:pt>
                <c:pt idx="3">
                  <c:v>0.95846645367412142</c:v>
                </c:pt>
                <c:pt idx="4">
                  <c:v>2.0467836257309941</c:v>
                </c:pt>
              </c:numCache>
            </c:numRef>
          </c:val>
          <c:extLst>
            <c:ext xmlns:c16="http://schemas.microsoft.com/office/drawing/2014/chart" uri="{C3380CC4-5D6E-409C-BE32-E72D297353CC}">
              <c16:uniqueId val="{00000006-528A-4288-A04F-9C7885240E8C}"/>
            </c:ext>
          </c:extLst>
        </c:ser>
        <c:ser>
          <c:idx val="7"/>
          <c:order val="7"/>
          <c:tx>
            <c:strRef>
              <c:f>Sheet7!$A$9</c:f>
              <c:strCache>
                <c:ptCount val="1"/>
                <c:pt idx="0">
                  <c:v>Other Black Background</c:v>
                </c:pt>
              </c:strCache>
            </c:strRef>
          </c:tx>
          <c:spPr>
            <a:solidFill>
              <a:schemeClr val="dk1">
                <a:tint val="885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Sheet7!$B$9:$F$9</c:f>
              <c:numCache>
                <c:formatCode>0.0</c:formatCode>
                <c:ptCount val="5"/>
                <c:pt idx="0">
                  <c:v>0</c:v>
                </c:pt>
                <c:pt idx="1">
                  <c:v>1.1695906432748537</c:v>
                </c:pt>
                <c:pt idx="2">
                  <c:v>0.40650406504065045</c:v>
                </c:pt>
                <c:pt idx="3">
                  <c:v>0.95846645367412142</c:v>
                </c:pt>
                <c:pt idx="4">
                  <c:v>1.7543859649122806</c:v>
                </c:pt>
              </c:numCache>
            </c:numRef>
          </c:val>
          <c:extLst>
            <c:ext xmlns:c16="http://schemas.microsoft.com/office/drawing/2014/chart" uri="{C3380CC4-5D6E-409C-BE32-E72D297353CC}">
              <c16:uniqueId val="{00000007-528A-4288-A04F-9C7885240E8C}"/>
            </c:ext>
          </c:extLst>
        </c:ser>
        <c:ser>
          <c:idx val="8"/>
          <c:order val="8"/>
          <c:tx>
            <c:strRef>
              <c:f>Sheet7!$A$10</c:f>
              <c:strCache>
                <c:ptCount val="1"/>
                <c:pt idx="0">
                  <c:v>Other Mixed Background</c:v>
                </c:pt>
              </c:strCache>
            </c:strRef>
          </c:tx>
          <c:spPr>
            <a:solidFill>
              <a:schemeClr val="dk1">
                <a:tint val="55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Sheet7!$B$10:$F$10</c:f>
              <c:numCache>
                <c:formatCode>0.0</c:formatCode>
                <c:ptCount val="5"/>
                <c:pt idx="0">
                  <c:v>1.0204081632653061</c:v>
                </c:pt>
                <c:pt idx="1">
                  <c:v>1.1695906432748537</c:v>
                </c:pt>
                <c:pt idx="2">
                  <c:v>1.2195121951219512</c:v>
                </c:pt>
                <c:pt idx="3">
                  <c:v>1.2779552715654952</c:v>
                </c:pt>
                <c:pt idx="4">
                  <c:v>1.4619883040935671</c:v>
                </c:pt>
              </c:numCache>
            </c:numRef>
          </c:val>
          <c:extLst>
            <c:ext xmlns:c16="http://schemas.microsoft.com/office/drawing/2014/chart" uri="{C3380CC4-5D6E-409C-BE32-E72D297353CC}">
              <c16:uniqueId val="{00000008-528A-4288-A04F-9C7885240E8C}"/>
            </c:ext>
          </c:extLst>
        </c:ser>
        <c:ser>
          <c:idx val="9"/>
          <c:order val="9"/>
          <c:tx>
            <c:strRef>
              <c:f>Sheet7!$A$11</c:f>
              <c:strCache>
                <c:ptCount val="1"/>
                <c:pt idx="0">
                  <c:v>Prefer not to say</c:v>
                </c:pt>
              </c:strCache>
            </c:strRef>
          </c:tx>
          <c:spPr>
            <a:solidFill>
              <a:schemeClr val="dk1">
                <a:tint val="750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Sheet7!$B$11:$F$11</c:f>
              <c:numCache>
                <c:formatCode>0.0</c:formatCode>
                <c:ptCount val="5"/>
                <c:pt idx="0">
                  <c:v>6.1224489795918364</c:v>
                </c:pt>
                <c:pt idx="1">
                  <c:v>5.8479532163742682</c:v>
                </c:pt>
                <c:pt idx="2">
                  <c:v>8.9430894308943092</c:v>
                </c:pt>
                <c:pt idx="3">
                  <c:v>7.6677316293929714</c:v>
                </c:pt>
                <c:pt idx="4">
                  <c:v>8.7719298245614024</c:v>
                </c:pt>
              </c:numCache>
            </c:numRef>
          </c:val>
          <c:extLst>
            <c:ext xmlns:c16="http://schemas.microsoft.com/office/drawing/2014/chart" uri="{C3380CC4-5D6E-409C-BE32-E72D297353CC}">
              <c16:uniqueId val="{00000009-528A-4288-A04F-9C7885240E8C}"/>
            </c:ext>
          </c:extLst>
        </c:ser>
        <c:ser>
          <c:idx val="10"/>
          <c:order val="10"/>
          <c:tx>
            <c:strRef>
              <c:f>Sheet7!$A$12</c:f>
              <c:strCache>
                <c:ptCount val="1"/>
                <c:pt idx="0">
                  <c:v>White</c:v>
                </c:pt>
              </c:strCache>
            </c:strRef>
          </c:tx>
          <c:spPr>
            <a:solidFill>
              <a:schemeClr val="dk1">
                <a:tint val="98500"/>
              </a:schemeClr>
            </a:solidFill>
            <a:ln>
              <a:noFill/>
            </a:ln>
            <a:effectLst/>
          </c:spPr>
          <c:invertIfNegative val="0"/>
          <c:cat>
            <c:strRef>
              <c:f>Sheet7!$B$1:$F$1</c:f>
              <c:strCache>
                <c:ptCount val="5"/>
                <c:pt idx="0">
                  <c:v>2018-19</c:v>
                </c:pt>
                <c:pt idx="1">
                  <c:v>2019-20</c:v>
                </c:pt>
                <c:pt idx="2">
                  <c:v>2020-21</c:v>
                </c:pt>
                <c:pt idx="3">
                  <c:v>2021-22</c:v>
                </c:pt>
                <c:pt idx="4">
                  <c:v>2022-23</c:v>
                </c:pt>
              </c:strCache>
            </c:strRef>
          </c:cat>
          <c:val>
            <c:numRef>
              <c:f>Sheet7!$B$12:$F$12</c:f>
              <c:numCache>
                <c:formatCode>0.0</c:formatCode>
                <c:ptCount val="5"/>
                <c:pt idx="0">
                  <c:v>72.448979591836732</c:v>
                </c:pt>
                <c:pt idx="1">
                  <c:v>61.988304093567251</c:v>
                </c:pt>
                <c:pt idx="2">
                  <c:v>70.325203252032523</c:v>
                </c:pt>
                <c:pt idx="3">
                  <c:v>67.731629392971243</c:v>
                </c:pt>
                <c:pt idx="4">
                  <c:v>61.403508771929829</c:v>
                </c:pt>
              </c:numCache>
            </c:numRef>
          </c:val>
          <c:extLst>
            <c:ext xmlns:c16="http://schemas.microsoft.com/office/drawing/2014/chart" uri="{C3380CC4-5D6E-409C-BE32-E72D297353CC}">
              <c16:uniqueId val="{0000000A-528A-4288-A04F-9C7885240E8C}"/>
            </c:ext>
          </c:extLst>
        </c:ser>
        <c:dLbls>
          <c:showLegendKey val="0"/>
          <c:showVal val="0"/>
          <c:showCatName val="0"/>
          <c:showSerName val="0"/>
          <c:showPercent val="0"/>
          <c:showBubbleSize val="0"/>
        </c:dLbls>
        <c:gapWidth val="95"/>
        <c:overlap val="100"/>
        <c:axId val="859934064"/>
        <c:axId val="859931904"/>
      </c:barChart>
      <c:catAx>
        <c:axId val="859934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59931904"/>
        <c:crosses val="autoZero"/>
        <c:auto val="1"/>
        <c:lblAlgn val="ctr"/>
        <c:lblOffset val="100"/>
        <c:noMultiLvlLbl val="0"/>
      </c:catAx>
      <c:valAx>
        <c:axId val="8599319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59934064"/>
        <c:crosses val="autoZero"/>
        <c:crossBetween val="between"/>
        <c:majorUnit val="0.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'[Incident percentages.xlsx]Sheet9'!$A$2</c:f>
              <c:strCache>
                <c:ptCount val="1"/>
                <c:pt idx="0">
                  <c:v>Asexual</c:v>
                </c:pt>
              </c:strCache>
            </c:strRef>
          </c:tx>
          <c:spPr>
            <a:solidFill>
              <a:schemeClr val="dk1">
                <a:tint val="885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percentages.xlsx]Sheet9'!$B$2:$F$2</c:f>
              <c:numCache>
                <c:formatCode>0.0</c:formatCode>
                <c:ptCount val="5"/>
                <c:pt idx="0">
                  <c:v>1.1494252873563218</c:v>
                </c:pt>
                <c:pt idx="1">
                  <c:v>1.8867924528301887</c:v>
                </c:pt>
                <c:pt idx="2">
                  <c:v>1.8181818181818181</c:v>
                </c:pt>
                <c:pt idx="3">
                  <c:v>2.2556390977443606</c:v>
                </c:pt>
                <c:pt idx="4">
                  <c:v>4.7457627118644066</c:v>
                </c:pt>
              </c:numCache>
            </c:numRef>
          </c:val>
          <c:extLst>
            <c:ext xmlns:c16="http://schemas.microsoft.com/office/drawing/2014/chart" uri="{C3380CC4-5D6E-409C-BE32-E72D297353CC}">
              <c16:uniqueId val="{00000000-A589-4446-8E63-BD7FD82A76A3}"/>
            </c:ext>
          </c:extLst>
        </c:ser>
        <c:ser>
          <c:idx val="1"/>
          <c:order val="1"/>
          <c:tx>
            <c:strRef>
              <c:f>'[Incident percentages.xlsx]Sheet9'!$A$3</c:f>
              <c:strCache>
                <c:ptCount val="1"/>
                <c:pt idx="0">
                  <c:v>Bisexual</c:v>
                </c:pt>
              </c:strCache>
            </c:strRef>
          </c:tx>
          <c:spPr>
            <a:solidFill>
              <a:schemeClr val="dk1">
                <a:tint val="550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percentages.xlsx]Sheet9'!$B$3:$F$3</c:f>
              <c:numCache>
                <c:formatCode>0.0</c:formatCode>
                <c:ptCount val="5"/>
                <c:pt idx="0">
                  <c:v>5.7471264367816088</c:v>
                </c:pt>
                <c:pt idx="1">
                  <c:v>14.465408805031446</c:v>
                </c:pt>
                <c:pt idx="2">
                  <c:v>9.0909090909090917</c:v>
                </c:pt>
                <c:pt idx="3">
                  <c:v>11.278195488721805</c:v>
                </c:pt>
                <c:pt idx="4">
                  <c:v>11.186440677966102</c:v>
                </c:pt>
              </c:numCache>
            </c:numRef>
          </c:val>
          <c:extLst>
            <c:ext xmlns:c16="http://schemas.microsoft.com/office/drawing/2014/chart" uri="{C3380CC4-5D6E-409C-BE32-E72D297353CC}">
              <c16:uniqueId val="{00000001-A589-4446-8E63-BD7FD82A76A3}"/>
            </c:ext>
          </c:extLst>
        </c:ser>
        <c:ser>
          <c:idx val="2"/>
          <c:order val="2"/>
          <c:tx>
            <c:strRef>
              <c:f>'[Incident percentages.xlsx]Sheet9'!$A$4</c:f>
              <c:strCache>
                <c:ptCount val="1"/>
                <c:pt idx="0">
                  <c:v>Gay/lesbian</c:v>
                </c:pt>
              </c:strCache>
            </c:strRef>
          </c:tx>
          <c:spPr>
            <a:solidFill>
              <a:schemeClr val="dk1">
                <a:tint val="750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percentages.xlsx]Sheet9'!$B$4:$F$4</c:f>
              <c:numCache>
                <c:formatCode>0.0</c:formatCode>
                <c:ptCount val="5"/>
                <c:pt idx="0">
                  <c:v>5.7471264367816088</c:v>
                </c:pt>
                <c:pt idx="1">
                  <c:v>1.257861635220126</c:v>
                </c:pt>
                <c:pt idx="2">
                  <c:v>1.3636363636363635</c:v>
                </c:pt>
                <c:pt idx="3">
                  <c:v>7.1428571428571423</c:v>
                </c:pt>
                <c:pt idx="4">
                  <c:v>5.7627118644067794</c:v>
                </c:pt>
              </c:numCache>
            </c:numRef>
          </c:val>
          <c:extLst>
            <c:ext xmlns:c16="http://schemas.microsoft.com/office/drawing/2014/chart" uri="{C3380CC4-5D6E-409C-BE32-E72D297353CC}">
              <c16:uniqueId val="{00000002-A589-4446-8E63-BD7FD82A76A3}"/>
            </c:ext>
          </c:extLst>
        </c:ser>
        <c:ser>
          <c:idx val="3"/>
          <c:order val="3"/>
          <c:tx>
            <c:strRef>
              <c:f>'[Incident percentages.xlsx]Sheet9'!$A$5</c:f>
              <c:strCache>
                <c:ptCount val="1"/>
                <c:pt idx="0">
                  <c:v>Heterosexual</c:v>
                </c:pt>
              </c:strCache>
            </c:strRef>
          </c:tx>
          <c:spPr>
            <a:solidFill>
              <a:schemeClr val="dk1">
                <a:tint val="985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percentages.xlsx]Sheet9'!$B$5:$F$5</c:f>
              <c:numCache>
                <c:formatCode>0.0</c:formatCode>
                <c:ptCount val="5"/>
                <c:pt idx="0">
                  <c:v>72.41379310344827</c:v>
                </c:pt>
                <c:pt idx="1">
                  <c:v>54.716981132075468</c:v>
                </c:pt>
                <c:pt idx="2">
                  <c:v>67.72727272727272</c:v>
                </c:pt>
                <c:pt idx="3">
                  <c:v>56.015037593984964</c:v>
                </c:pt>
                <c:pt idx="4">
                  <c:v>55.932203389830505</c:v>
                </c:pt>
              </c:numCache>
            </c:numRef>
          </c:val>
          <c:extLst>
            <c:ext xmlns:c16="http://schemas.microsoft.com/office/drawing/2014/chart" uri="{C3380CC4-5D6E-409C-BE32-E72D297353CC}">
              <c16:uniqueId val="{00000003-A589-4446-8E63-BD7FD82A76A3}"/>
            </c:ext>
          </c:extLst>
        </c:ser>
        <c:ser>
          <c:idx val="4"/>
          <c:order val="4"/>
          <c:tx>
            <c:strRef>
              <c:f>'[Incident percentages.xlsx]Sheet9'!$A$6</c:f>
              <c:strCache>
                <c:ptCount val="1"/>
                <c:pt idx="0">
                  <c:v>Other</c:v>
                </c:pt>
              </c:strCache>
            </c:strRef>
          </c:tx>
          <c:spPr>
            <a:solidFill>
              <a:schemeClr val="dk1">
                <a:tint val="300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percentages.xlsx]Sheet9'!$B$6:$F$6</c:f>
              <c:numCache>
                <c:formatCode>0.0</c:formatCode>
                <c:ptCount val="5"/>
                <c:pt idx="0">
                  <c:v>1.1494252873563218</c:v>
                </c:pt>
                <c:pt idx="1">
                  <c:v>6.2893081761006293</c:v>
                </c:pt>
                <c:pt idx="2">
                  <c:v>4.5454545454545459</c:v>
                </c:pt>
                <c:pt idx="3">
                  <c:v>2.6315789473684208</c:v>
                </c:pt>
                <c:pt idx="4">
                  <c:v>2.0338983050847457</c:v>
                </c:pt>
              </c:numCache>
            </c:numRef>
          </c:val>
          <c:extLst>
            <c:ext xmlns:c16="http://schemas.microsoft.com/office/drawing/2014/chart" uri="{C3380CC4-5D6E-409C-BE32-E72D297353CC}">
              <c16:uniqueId val="{00000004-A589-4446-8E63-BD7FD82A76A3}"/>
            </c:ext>
          </c:extLst>
        </c:ser>
        <c:ser>
          <c:idx val="5"/>
          <c:order val="5"/>
          <c:tx>
            <c:strRef>
              <c:f>'[Incident percentages.xlsx]Sheet9'!$A$7</c:f>
              <c:strCache>
                <c:ptCount val="1"/>
                <c:pt idx="0">
                  <c:v>Pansexual</c:v>
                </c:pt>
              </c:strCache>
            </c:strRef>
          </c:tx>
          <c:spPr>
            <a:solidFill>
              <a:schemeClr val="dk1">
                <a:tint val="600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percentages.xlsx]Sheet9'!$B$7:$F$7</c:f>
              <c:numCache>
                <c:formatCode>0.0</c:formatCode>
                <c:ptCount val="5"/>
                <c:pt idx="0">
                  <c:v>2.2988505747126435</c:v>
                </c:pt>
                <c:pt idx="1">
                  <c:v>3.1446540880503147</c:v>
                </c:pt>
                <c:pt idx="2">
                  <c:v>0.90909090909090906</c:v>
                </c:pt>
                <c:pt idx="3">
                  <c:v>3.3834586466165413</c:v>
                </c:pt>
                <c:pt idx="4">
                  <c:v>0.67796610169491522</c:v>
                </c:pt>
              </c:numCache>
            </c:numRef>
          </c:val>
          <c:extLst>
            <c:ext xmlns:c16="http://schemas.microsoft.com/office/drawing/2014/chart" uri="{C3380CC4-5D6E-409C-BE32-E72D297353CC}">
              <c16:uniqueId val="{00000005-A589-4446-8E63-BD7FD82A76A3}"/>
            </c:ext>
          </c:extLst>
        </c:ser>
        <c:ser>
          <c:idx val="6"/>
          <c:order val="6"/>
          <c:tx>
            <c:strRef>
              <c:f>'[Incident percentages.xlsx]Sheet9'!$A$8</c:f>
              <c:strCache>
                <c:ptCount val="1"/>
                <c:pt idx="0">
                  <c:v>Prefer not to say</c:v>
                </c:pt>
              </c:strCache>
            </c:strRef>
          </c:tx>
          <c:spPr>
            <a:solidFill>
              <a:schemeClr val="dk1">
                <a:tint val="80000"/>
              </a:schemeClr>
            </a:solidFill>
            <a:ln>
              <a:noFill/>
            </a:ln>
            <a:effectLst/>
          </c:spPr>
          <c:invertIfNegative val="0"/>
          <c:cat>
            <c:strRef>
              <c:f>'[Incident percentages.xlsx]Sheet9'!$B$1:$F$1</c:f>
              <c:strCache>
                <c:ptCount val="5"/>
                <c:pt idx="0">
                  <c:v>2018-19</c:v>
                </c:pt>
                <c:pt idx="1">
                  <c:v>2019-20</c:v>
                </c:pt>
                <c:pt idx="2">
                  <c:v>2020-21</c:v>
                </c:pt>
                <c:pt idx="3">
                  <c:v>2021-22</c:v>
                </c:pt>
                <c:pt idx="4">
                  <c:v>2022-23</c:v>
                </c:pt>
              </c:strCache>
            </c:strRef>
          </c:cat>
          <c:val>
            <c:numRef>
              <c:f>'[Incident percentages.xlsx]Sheet9'!$B$8:$F$8</c:f>
              <c:numCache>
                <c:formatCode>0.0</c:formatCode>
                <c:ptCount val="5"/>
                <c:pt idx="0">
                  <c:v>11.494252873563218</c:v>
                </c:pt>
                <c:pt idx="1">
                  <c:v>18.238993710691823</c:v>
                </c:pt>
                <c:pt idx="2">
                  <c:v>14.545454545454545</c:v>
                </c:pt>
                <c:pt idx="3">
                  <c:v>17.293233082706767</c:v>
                </c:pt>
                <c:pt idx="4">
                  <c:v>19.661016949152543</c:v>
                </c:pt>
              </c:numCache>
            </c:numRef>
          </c:val>
          <c:extLst>
            <c:ext xmlns:c16="http://schemas.microsoft.com/office/drawing/2014/chart" uri="{C3380CC4-5D6E-409C-BE32-E72D297353CC}">
              <c16:uniqueId val="{00000006-A589-4446-8E63-BD7FD82A76A3}"/>
            </c:ext>
          </c:extLst>
        </c:ser>
        <c:dLbls>
          <c:showLegendKey val="0"/>
          <c:showVal val="0"/>
          <c:showCatName val="0"/>
          <c:showSerName val="0"/>
          <c:showPercent val="0"/>
          <c:showBubbleSize val="0"/>
        </c:dLbls>
        <c:gapWidth val="95"/>
        <c:overlap val="100"/>
        <c:axId val="876941272"/>
        <c:axId val="876937672"/>
      </c:barChart>
      <c:catAx>
        <c:axId val="876941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76937672"/>
        <c:crosses val="autoZero"/>
        <c:auto val="1"/>
        <c:lblAlgn val="ctr"/>
        <c:lblOffset val="100"/>
        <c:noMultiLvlLbl val="0"/>
      </c:catAx>
      <c:valAx>
        <c:axId val="87693767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76941272"/>
        <c:crosses val="autoZero"/>
        <c:crossBetween val="between"/>
        <c:majorUnit val="0.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'[Incident percentages.xlsx]Sheet11'!$A$2</c:f>
              <c:strCache>
                <c:ptCount val="1"/>
                <c:pt idx="0">
                  <c:v>18 – 21 years</c:v>
                </c:pt>
              </c:strCache>
            </c:strRef>
          </c:tx>
          <c:spPr>
            <a:solidFill>
              <a:schemeClr val="dk1">
                <a:tint val="885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percentages.xlsx]Sheet11'!$B$2:$F$2</c:f>
              <c:numCache>
                <c:formatCode>0.0</c:formatCode>
                <c:ptCount val="5"/>
                <c:pt idx="0">
                  <c:v>60.416666666666664</c:v>
                </c:pt>
                <c:pt idx="1">
                  <c:v>60.773480662983424</c:v>
                </c:pt>
                <c:pt idx="2">
                  <c:v>54.166666666666664</c:v>
                </c:pt>
                <c:pt idx="3">
                  <c:v>53.312302839116718</c:v>
                </c:pt>
                <c:pt idx="4">
                  <c:v>48.895027624309392</c:v>
                </c:pt>
              </c:numCache>
            </c:numRef>
          </c:val>
          <c:extLst>
            <c:ext xmlns:c16="http://schemas.microsoft.com/office/drawing/2014/chart" uri="{C3380CC4-5D6E-409C-BE32-E72D297353CC}">
              <c16:uniqueId val="{00000000-A895-45CE-88BE-00E363B6B30C}"/>
            </c:ext>
          </c:extLst>
        </c:ser>
        <c:ser>
          <c:idx val="1"/>
          <c:order val="1"/>
          <c:tx>
            <c:strRef>
              <c:f>'[Incident percentages.xlsx]Sheet11'!$A$3</c:f>
              <c:strCache>
                <c:ptCount val="1"/>
                <c:pt idx="0">
                  <c:v>22 – 25 years</c:v>
                </c:pt>
              </c:strCache>
            </c:strRef>
          </c:tx>
          <c:spPr>
            <a:solidFill>
              <a:schemeClr val="dk1">
                <a:tint val="550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percentages.xlsx]Sheet11'!$B$3:$F$3</c:f>
              <c:numCache>
                <c:formatCode>0.0</c:formatCode>
                <c:ptCount val="5"/>
                <c:pt idx="0">
                  <c:v>25</c:v>
                </c:pt>
                <c:pt idx="1">
                  <c:v>22.099447513812155</c:v>
                </c:pt>
                <c:pt idx="2">
                  <c:v>15.416666666666668</c:v>
                </c:pt>
                <c:pt idx="3">
                  <c:v>19.242902208201894</c:v>
                </c:pt>
                <c:pt idx="4">
                  <c:v>21.270718232044199</c:v>
                </c:pt>
              </c:numCache>
            </c:numRef>
          </c:val>
          <c:extLst>
            <c:ext xmlns:c16="http://schemas.microsoft.com/office/drawing/2014/chart" uri="{C3380CC4-5D6E-409C-BE32-E72D297353CC}">
              <c16:uniqueId val="{00000001-A895-45CE-88BE-00E363B6B30C}"/>
            </c:ext>
          </c:extLst>
        </c:ser>
        <c:ser>
          <c:idx val="2"/>
          <c:order val="2"/>
          <c:tx>
            <c:strRef>
              <c:f>'[Incident percentages.xlsx]Sheet11'!$A$4</c:f>
              <c:strCache>
                <c:ptCount val="1"/>
                <c:pt idx="0">
                  <c:v>26 – 35 years</c:v>
                </c:pt>
              </c:strCache>
            </c:strRef>
          </c:tx>
          <c:spPr>
            <a:solidFill>
              <a:schemeClr val="dk1">
                <a:tint val="750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percentages.xlsx]Sheet11'!$B$4:$F$4</c:f>
              <c:numCache>
                <c:formatCode>0.0</c:formatCode>
                <c:ptCount val="5"/>
                <c:pt idx="0">
                  <c:v>8.3333333333333321</c:v>
                </c:pt>
                <c:pt idx="1">
                  <c:v>7.1823204419889501</c:v>
                </c:pt>
                <c:pt idx="2">
                  <c:v>19.583333333333332</c:v>
                </c:pt>
                <c:pt idx="3">
                  <c:v>17.981072555205046</c:v>
                </c:pt>
                <c:pt idx="4">
                  <c:v>13.812154696132598</c:v>
                </c:pt>
              </c:numCache>
            </c:numRef>
          </c:val>
          <c:extLst>
            <c:ext xmlns:c16="http://schemas.microsoft.com/office/drawing/2014/chart" uri="{C3380CC4-5D6E-409C-BE32-E72D297353CC}">
              <c16:uniqueId val="{00000002-A895-45CE-88BE-00E363B6B30C}"/>
            </c:ext>
          </c:extLst>
        </c:ser>
        <c:ser>
          <c:idx val="3"/>
          <c:order val="3"/>
          <c:tx>
            <c:strRef>
              <c:f>'[Incident percentages.xlsx]Sheet11'!$A$5</c:f>
              <c:strCache>
                <c:ptCount val="1"/>
                <c:pt idx="0">
                  <c:v>36 – 45 years</c:v>
                </c:pt>
              </c:strCache>
            </c:strRef>
          </c:tx>
          <c:spPr>
            <a:solidFill>
              <a:schemeClr val="dk1">
                <a:tint val="985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percentages.xlsx]Sheet11'!$B$5:$F$5</c:f>
              <c:numCache>
                <c:formatCode>0.0</c:formatCode>
                <c:ptCount val="5"/>
                <c:pt idx="0">
                  <c:v>5.2083333333333339</c:v>
                </c:pt>
                <c:pt idx="1">
                  <c:v>3.867403314917127</c:v>
                </c:pt>
                <c:pt idx="2">
                  <c:v>1.6666666666666667</c:v>
                </c:pt>
                <c:pt idx="3">
                  <c:v>4.1009463722397479</c:v>
                </c:pt>
                <c:pt idx="4">
                  <c:v>3.5911602209944751</c:v>
                </c:pt>
              </c:numCache>
            </c:numRef>
          </c:val>
          <c:extLst>
            <c:ext xmlns:c16="http://schemas.microsoft.com/office/drawing/2014/chart" uri="{C3380CC4-5D6E-409C-BE32-E72D297353CC}">
              <c16:uniqueId val="{00000003-A895-45CE-88BE-00E363B6B30C}"/>
            </c:ext>
          </c:extLst>
        </c:ser>
        <c:ser>
          <c:idx val="4"/>
          <c:order val="4"/>
          <c:tx>
            <c:strRef>
              <c:f>'[Incident percentages.xlsx]Sheet11'!$A$6</c:f>
              <c:strCache>
                <c:ptCount val="1"/>
                <c:pt idx="0">
                  <c:v>46 – 55 years</c:v>
                </c:pt>
              </c:strCache>
            </c:strRef>
          </c:tx>
          <c:spPr>
            <a:solidFill>
              <a:schemeClr val="dk1">
                <a:tint val="300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percentages.xlsx]Sheet11'!$B$6:$F$6</c:f>
              <c:numCache>
                <c:formatCode>0.0</c:formatCode>
                <c:ptCount val="5"/>
                <c:pt idx="0">
                  <c:v>0</c:v>
                </c:pt>
                <c:pt idx="1">
                  <c:v>2.2099447513812152</c:v>
                </c:pt>
                <c:pt idx="2">
                  <c:v>2.9166666666666665</c:v>
                </c:pt>
                <c:pt idx="3">
                  <c:v>1.5772870662460567</c:v>
                </c:pt>
                <c:pt idx="4">
                  <c:v>4.972375690607735</c:v>
                </c:pt>
              </c:numCache>
            </c:numRef>
          </c:val>
          <c:extLst>
            <c:ext xmlns:c16="http://schemas.microsoft.com/office/drawing/2014/chart" uri="{C3380CC4-5D6E-409C-BE32-E72D297353CC}">
              <c16:uniqueId val="{00000004-A895-45CE-88BE-00E363B6B30C}"/>
            </c:ext>
          </c:extLst>
        </c:ser>
        <c:ser>
          <c:idx val="5"/>
          <c:order val="5"/>
          <c:tx>
            <c:strRef>
              <c:f>'[Incident percentages.xlsx]Sheet11'!$A$7</c:f>
              <c:strCache>
                <c:ptCount val="1"/>
                <c:pt idx="0">
                  <c:v>56 years or over</c:v>
                </c:pt>
              </c:strCache>
            </c:strRef>
          </c:tx>
          <c:spPr>
            <a:solidFill>
              <a:schemeClr val="dk1">
                <a:tint val="600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percentages.xlsx]Sheet11'!$B$7:$F$7</c:f>
              <c:numCache>
                <c:formatCode>0.0</c:formatCode>
                <c:ptCount val="5"/>
                <c:pt idx="0">
                  <c:v>0</c:v>
                </c:pt>
                <c:pt idx="1">
                  <c:v>0</c:v>
                </c:pt>
                <c:pt idx="2">
                  <c:v>0</c:v>
                </c:pt>
                <c:pt idx="3">
                  <c:v>0.63091482649842268</c:v>
                </c:pt>
                <c:pt idx="4">
                  <c:v>1.9337016574585635</c:v>
                </c:pt>
              </c:numCache>
            </c:numRef>
          </c:val>
          <c:extLst>
            <c:ext xmlns:c16="http://schemas.microsoft.com/office/drawing/2014/chart" uri="{C3380CC4-5D6E-409C-BE32-E72D297353CC}">
              <c16:uniqueId val="{00000005-A895-45CE-88BE-00E363B6B30C}"/>
            </c:ext>
          </c:extLst>
        </c:ser>
        <c:ser>
          <c:idx val="6"/>
          <c:order val="6"/>
          <c:tx>
            <c:strRef>
              <c:f>'[Incident percentages.xlsx]Sheet11'!$A$8</c:f>
              <c:strCache>
                <c:ptCount val="1"/>
                <c:pt idx="0">
                  <c:v>Prefer not to say</c:v>
                </c:pt>
              </c:strCache>
            </c:strRef>
          </c:tx>
          <c:spPr>
            <a:solidFill>
              <a:schemeClr val="dk1">
                <a:tint val="800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percentages.xlsx]Sheet11'!$B$8:$F$8</c:f>
              <c:numCache>
                <c:formatCode>0.0</c:formatCode>
                <c:ptCount val="5"/>
                <c:pt idx="0">
                  <c:v>1.0416666666666665</c:v>
                </c:pt>
                <c:pt idx="1">
                  <c:v>3.3149171270718232</c:v>
                </c:pt>
                <c:pt idx="2">
                  <c:v>6.25</c:v>
                </c:pt>
                <c:pt idx="3">
                  <c:v>2.8391167192429023</c:v>
                </c:pt>
                <c:pt idx="4">
                  <c:v>4.4198895027624303</c:v>
                </c:pt>
              </c:numCache>
            </c:numRef>
          </c:val>
          <c:extLst>
            <c:ext xmlns:c16="http://schemas.microsoft.com/office/drawing/2014/chart" uri="{C3380CC4-5D6E-409C-BE32-E72D297353CC}">
              <c16:uniqueId val="{00000006-A895-45CE-88BE-00E363B6B30C}"/>
            </c:ext>
          </c:extLst>
        </c:ser>
        <c:ser>
          <c:idx val="7"/>
          <c:order val="7"/>
          <c:tx>
            <c:strRef>
              <c:f>'[Incident percentages.xlsx]Sheet11'!$A$9</c:f>
              <c:strCache>
                <c:ptCount val="1"/>
                <c:pt idx="0">
                  <c:v>Under 18 years</c:v>
                </c:pt>
              </c:strCache>
            </c:strRef>
          </c:tx>
          <c:spPr>
            <a:solidFill>
              <a:schemeClr val="dk1">
                <a:tint val="88500"/>
              </a:schemeClr>
            </a:solidFill>
            <a:ln>
              <a:noFill/>
            </a:ln>
            <a:effectLst/>
          </c:spPr>
          <c:invertIfNegative val="0"/>
          <c:cat>
            <c:strRef>
              <c:f>'[Incident percentages.xlsx]Sheet11'!$B$1:$F$1</c:f>
              <c:strCache>
                <c:ptCount val="5"/>
                <c:pt idx="0">
                  <c:v>2018-19</c:v>
                </c:pt>
                <c:pt idx="1">
                  <c:v>2019-20</c:v>
                </c:pt>
                <c:pt idx="2">
                  <c:v>2020-21</c:v>
                </c:pt>
                <c:pt idx="3">
                  <c:v>2021-22</c:v>
                </c:pt>
                <c:pt idx="4">
                  <c:v>2022-23</c:v>
                </c:pt>
              </c:strCache>
            </c:strRef>
          </c:cat>
          <c:val>
            <c:numRef>
              <c:f>'[Incident percentages.xlsx]Sheet11'!$B$9:$F$9</c:f>
              <c:numCache>
                <c:formatCode>0.0</c:formatCode>
                <c:ptCount val="5"/>
                <c:pt idx="0">
                  <c:v>0</c:v>
                </c:pt>
                <c:pt idx="1">
                  <c:v>0.55248618784530379</c:v>
                </c:pt>
                <c:pt idx="2">
                  <c:v>0</c:v>
                </c:pt>
                <c:pt idx="3">
                  <c:v>0.31545741324921134</c:v>
                </c:pt>
                <c:pt idx="4">
                  <c:v>1.1049723756906076</c:v>
                </c:pt>
              </c:numCache>
            </c:numRef>
          </c:val>
          <c:extLst>
            <c:ext xmlns:c16="http://schemas.microsoft.com/office/drawing/2014/chart" uri="{C3380CC4-5D6E-409C-BE32-E72D297353CC}">
              <c16:uniqueId val="{00000007-A895-45CE-88BE-00E363B6B30C}"/>
            </c:ext>
          </c:extLst>
        </c:ser>
        <c:dLbls>
          <c:showLegendKey val="0"/>
          <c:showVal val="0"/>
          <c:showCatName val="0"/>
          <c:showSerName val="0"/>
          <c:showPercent val="0"/>
          <c:showBubbleSize val="0"/>
        </c:dLbls>
        <c:gapWidth val="95"/>
        <c:overlap val="100"/>
        <c:axId val="876438320"/>
        <c:axId val="876438680"/>
      </c:barChart>
      <c:catAx>
        <c:axId val="8764383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76438680"/>
        <c:crosses val="autoZero"/>
        <c:auto val="1"/>
        <c:lblAlgn val="ctr"/>
        <c:lblOffset val="100"/>
        <c:noMultiLvlLbl val="0"/>
      </c:catAx>
      <c:valAx>
        <c:axId val="876438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76438320"/>
        <c:crosses val="autoZero"/>
        <c:crossBetween val="between"/>
        <c:majorUnit val="0.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stacked"/>
        <c:varyColors val="0"/>
        <c:ser>
          <c:idx val="0"/>
          <c:order val="0"/>
          <c:tx>
            <c:strRef>
              <c:f>'[Incident percentages.xlsx]Sheet15'!$A$2</c:f>
              <c:strCache>
                <c:ptCount val="1"/>
                <c:pt idx="0">
                  <c:v>No</c:v>
                </c:pt>
              </c:strCache>
            </c:strRef>
          </c:tx>
          <c:spPr>
            <a:solidFill>
              <a:schemeClr val="dk1">
                <a:tint val="88500"/>
              </a:schemeClr>
            </a:solidFill>
            <a:ln>
              <a:noFill/>
            </a:ln>
            <a:effectLst/>
          </c:spPr>
          <c:invertIfNegative val="0"/>
          <c:cat>
            <c:strRef>
              <c:f>'[Incident percentages.xlsx]Sheet15'!$B$1:$F$1</c:f>
              <c:strCache>
                <c:ptCount val="5"/>
                <c:pt idx="0">
                  <c:v>2018-19</c:v>
                </c:pt>
                <c:pt idx="1">
                  <c:v>2019-20</c:v>
                </c:pt>
                <c:pt idx="2">
                  <c:v>2020-21</c:v>
                </c:pt>
                <c:pt idx="3">
                  <c:v>2021-22</c:v>
                </c:pt>
                <c:pt idx="4">
                  <c:v>2022-23</c:v>
                </c:pt>
              </c:strCache>
            </c:strRef>
          </c:cat>
          <c:val>
            <c:numRef>
              <c:f>'[Incident percentages.xlsx]Sheet15'!$B$2:$F$2</c:f>
              <c:numCache>
                <c:formatCode>0.0</c:formatCode>
                <c:ptCount val="5"/>
                <c:pt idx="0">
                  <c:v>60.204081632653065</c:v>
                </c:pt>
                <c:pt idx="1">
                  <c:v>54.857142857142861</c:v>
                </c:pt>
                <c:pt idx="2">
                  <c:v>48.99598393574297</c:v>
                </c:pt>
                <c:pt idx="3">
                  <c:v>48.113207547169814</c:v>
                </c:pt>
                <c:pt idx="4">
                  <c:v>52.5</c:v>
                </c:pt>
              </c:numCache>
            </c:numRef>
          </c:val>
          <c:extLst>
            <c:ext xmlns:c16="http://schemas.microsoft.com/office/drawing/2014/chart" uri="{C3380CC4-5D6E-409C-BE32-E72D297353CC}">
              <c16:uniqueId val="{00000000-BE10-4066-8664-D1C471391282}"/>
            </c:ext>
          </c:extLst>
        </c:ser>
        <c:ser>
          <c:idx val="1"/>
          <c:order val="1"/>
          <c:tx>
            <c:strRef>
              <c:f>'[Incident percentages.xlsx]Sheet15'!$A$3</c:f>
              <c:strCache>
                <c:ptCount val="1"/>
                <c:pt idx="0">
                  <c:v>Prefer not to say</c:v>
                </c:pt>
              </c:strCache>
            </c:strRef>
          </c:tx>
          <c:spPr>
            <a:solidFill>
              <a:schemeClr val="dk1">
                <a:tint val="55000"/>
              </a:schemeClr>
            </a:solidFill>
            <a:ln>
              <a:noFill/>
            </a:ln>
            <a:effectLst/>
          </c:spPr>
          <c:invertIfNegative val="0"/>
          <c:cat>
            <c:strRef>
              <c:f>'[Incident percentages.xlsx]Sheet15'!$B$1:$F$1</c:f>
              <c:strCache>
                <c:ptCount val="5"/>
                <c:pt idx="0">
                  <c:v>2018-19</c:v>
                </c:pt>
                <c:pt idx="1">
                  <c:v>2019-20</c:v>
                </c:pt>
                <c:pt idx="2">
                  <c:v>2020-21</c:v>
                </c:pt>
                <c:pt idx="3">
                  <c:v>2021-22</c:v>
                </c:pt>
                <c:pt idx="4">
                  <c:v>2022-23</c:v>
                </c:pt>
              </c:strCache>
            </c:strRef>
          </c:cat>
          <c:val>
            <c:numRef>
              <c:f>'[Incident percentages.xlsx]Sheet15'!$B$3:$F$3</c:f>
              <c:numCache>
                <c:formatCode>0.0</c:formatCode>
                <c:ptCount val="5"/>
                <c:pt idx="0">
                  <c:v>4.0816326530612246</c:v>
                </c:pt>
                <c:pt idx="1">
                  <c:v>8.5714285714285712</c:v>
                </c:pt>
                <c:pt idx="2">
                  <c:v>5.2208835341365463</c:v>
                </c:pt>
                <c:pt idx="3">
                  <c:v>3.7735849056603774</c:v>
                </c:pt>
                <c:pt idx="4">
                  <c:v>6.3888888888888884</c:v>
                </c:pt>
              </c:numCache>
            </c:numRef>
          </c:val>
          <c:extLst>
            <c:ext xmlns:c16="http://schemas.microsoft.com/office/drawing/2014/chart" uri="{C3380CC4-5D6E-409C-BE32-E72D297353CC}">
              <c16:uniqueId val="{00000001-BE10-4066-8664-D1C471391282}"/>
            </c:ext>
          </c:extLst>
        </c:ser>
        <c:ser>
          <c:idx val="2"/>
          <c:order val="2"/>
          <c:tx>
            <c:strRef>
              <c:f>'[Incident percentages.xlsx]Sheet15'!$A$4</c:f>
              <c:strCache>
                <c:ptCount val="1"/>
                <c:pt idx="0">
                  <c:v>Unsure</c:v>
                </c:pt>
              </c:strCache>
            </c:strRef>
          </c:tx>
          <c:spPr>
            <a:solidFill>
              <a:schemeClr val="dk1">
                <a:tint val="75000"/>
              </a:schemeClr>
            </a:solidFill>
            <a:ln>
              <a:noFill/>
            </a:ln>
            <a:effectLst/>
          </c:spPr>
          <c:invertIfNegative val="0"/>
          <c:cat>
            <c:strRef>
              <c:f>'[Incident percentages.xlsx]Sheet15'!$B$1:$F$1</c:f>
              <c:strCache>
                <c:ptCount val="5"/>
                <c:pt idx="0">
                  <c:v>2018-19</c:v>
                </c:pt>
                <c:pt idx="1">
                  <c:v>2019-20</c:v>
                </c:pt>
                <c:pt idx="2">
                  <c:v>2020-21</c:v>
                </c:pt>
                <c:pt idx="3">
                  <c:v>2021-22</c:v>
                </c:pt>
                <c:pt idx="4">
                  <c:v>2022-23</c:v>
                </c:pt>
              </c:strCache>
            </c:strRef>
          </c:cat>
          <c:val>
            <c:numRef>
              <c:f>'[Incident percentages.xlsx]Sheet15'!$B$4:$F$4</c:f>
              <c:numCache>
                <c:formatCode>0.0</c:formatCode>
                <c:ptCount val="5"/>
                <c:pt idx="0">
                  <c:v>14.285714285714285</c:v>
                </c:pt>
                <c:pt idx="1">
                  <c:v>18.285714285714285</c:v>
                </c:pt>
                <c:pt idx="2">
                  <c:v>13.654618473895583</c:v>
                </c:pt>
                <c:pt idx="3">
                  <c:v>18.553459119496853</c:v>
                </c:pt>
                <c:pt idx="4">
                  <c:v>18.888888888888889</c:v>
                </c:pt>
              </c:numCache>
            </c:numRef>
          </c:val>
          <c:extLst>
            <c:ext xmlns:c16="http://schemas.microsoft.com/office/drawing/2014/chart" uri="{C3380CC4-5D6E-409C-BE32-E72D297353CC}">
              <c16:uniqueId val="{00000002-BE10-4066-8664-D1C471391282}"/>
            </c:ext>
          </c:extLst>
        </c:ser>
        <c:ser>
          <c:idx val="3"/>
          <c:order val="3"/>
          <c:tx>
            <c:strRef>
              <c:f>'[Incident percentages.xlsx]Sheet15'!$A$5</c:f>
              <c:strCache>
                <c:ptCount val="1"/>
                <c:pt idx="0">
                  <c:v>Yes</c:v>
                </c:pt>
              </c:strCache>
            </c:strRef>
          </c:tx>
          <c:spPr>
            <a:solidFill>
              <a:schemeClr val="dk1">
                <a:tint val="98500"/>
              </a:schemeClr>
            </a:solidFill>
            <a:ln>
              <a:noFill/>
            </a:ln>
            <a:effectLst/>
          </c:spPr>
          <c:invertIfNegative val="0"/>
          <c:cat>
            <c:strRef>
              <c:f>'[Incident percentages.xlsx]Sheet15'!$B$1:$F$1</c:f>
              <c:strCache>
                <c:ptCount val="5"/>
                <c:pt idx="0">
                  <c:v>2018-19</c:v>
                </c:pt>
                <c:pt idx="1">
                  <c:v>2019-20</c:v>
                </c:pt>
                <c:pt idx="2">
                  <c:v>2020-21</c:v>
                </c:pt>
                <c:pt idx="3">
                  <c:v>2021-22</c:v>
                </c:pt>
                <c:pt idx="4">
                  <c:v>2022-23</c:v>
                </c:pt>
              </c:strCache>
            </c:strRef>
          </c:cat>
          <c:val>
            <c:numRef>
              <c:f>'[Incident percentages.xlsx]Sheet15'!$B$5:$F$5</c:f>
              <c:numCache>
                <c:formatCode>0.0</c:formatCode>
                <c:ptCount val="5"/>
                <c:pt idx="0">
                  <c:v>21.428571428571427</c:v>
                </c:pt>
                <c:pt idx="1">
                  <c:v>18.285714285714285</c:v>
                </c:pt>
                <c:pt idx="2">
                  <c:v>32.128514056224901</c:v>
                </c:pt>
                <c:pt idx="3">
                  <c:v>29.559748427672954</c:v>
                </c:pt>
                <c:pt idx="4">
                  <c:v>22.222222222222221</c:v>
                </c:pt>
              </c:numCache>
            </c:numRef>
          </c:val>
          <c:extLst>
            <c:ext xmlns:c16="http://schemas.microsoft.com/office/drawing/2014/chart" uri="{C3380CC4-5D6E-409C-BE32-E72D297353CC}">
              <c16:uniqueId val="{00000003-BE10-4066-8664-D1C471391282}"/>
            </c:ext>
          </c:extLst>
        </c:ser>
        <c:dLbls>
          <c:showLegendKey val="0"/>
          <c:showVal val="0"/>
          <c:showCatName val="0"/>
          <c:showSerName val="0"/>
          <c:showPercent val="0"/>
          <c:showBubbleSize val="0"/>
        </c:dLbls>
        <c:gapWidth val="95"/>
        <c:overlap val="100"/>
        <c:axId val="889159376"/>
        <c:axId val="889157216"/>
      </c:barChart>
      <c:catAx>
        <c:axId val="8891593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89157216"/>
        <c:crosses val="autoZero"/>
        <c:auto val="1"/>
        <c:lblAlgn val="ctr"/>
        <c:lblOffset val="100"/>
        <c:noMultiLvlLbl val="0"/>
      </c:catAx>
      <c:valAx>
        <c:axId val="88915721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889159376"/>
        <c:crosses val="autoZero"/>
        <c:crossBetween val="between"/>
        <c:majorUnit val="1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bar"/>
        <c:grouping val="percentStacked"/>
        <c:varyColors val="0"/>
        <c:ser>
          <c:idx val="0"/>
          <c:order val="0"/>
          <c:tx>
            <c:strRef>
              <c:f>'[Incident percentages.xlsx]Sheet13'!$A$2</c:f>
              <c:strCache>
                <c:ptCount val="1"/>
                <c:pt idx="0">
                  <c:v>Buddhist</c:v>
                </c:pt>
              </c:strCache>
            </c:strRef>
          </c:tx>
          <c:spPr>
            <a:solidFill>
              <a:schemeClr val="dk1">
                <a:tint val="885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percentages.xlsx]Sheet13'!$B$2:$F$2</c:f>
              <c:numCache>
                <c:formatCode>0.0</c:formatCode>
                <c:ptCount val="5"/>
                <c:pt idx="0">
                  <c:v>2.1276595744680851</c:v>
                </c:pt>
                <c:pt idx="1">
                  <c:v>1.948051948051948</c:v>
                </c:pt>
                <c:pt idx="2">
                  <c:v>0</c:v>
                </c:pt>
                <c:pt idx="3">
                  <c:v>1.1320754716981132</c:v>
                </c:pt>
                <c:pt idx="4">
                  <c:v>0</c:v>
                </c:pt>
              </c:numCache>
            </c:numRef>
          </c:val>
          <c:extLst>
            <c:ext xmlns:c16="http://schemas.microsoft.com/office/drawing/2014/chart" uri="{C3380CC4-5D6E-409C-BE32-E72D297353CC}">
              <c16:uniqueId val="{00000000-EF6F-45F7-BB44-F9C2B6141D17}"/>
            </c:ext>
          </c:extLst>
        </c:ser>
        <c:ser>
          <c:idx val="1"/>
          <c:order val="1"/>
          <c:tx>
            <c:strRef>
              <c:f>'[Incident percentages.xlsx]Sheet13'!$A$3</c:f>
              <c:strCache>
                <c:ptCount val="1"/>
                <c:pt idx="0">
                  <c:v>Christian</c:v>
                </c:pt>
              </c:strCache>
            </c:strRef>
          </c:tx>
          <c:spPr>
            <a:solidFill>
              <a:schemeClr val="dk1">
                <a:tint val="55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percentages.xlsx]Sheet13'!$B$3:$F$3</c:f>
              <c:numCache>
                <c:formatCode>0.0</c:formatCode>
                <c:ptCount val="5"/>
                <c:pt idx="0">
                  <c:v>18.085106382978726</c:v>
                </c:pt>
                <c:pt idx="1">
                  <c:v>14.935064935064934</c:v>
                </c:pt>
                <c:pt idx="2">
                  <c:v>12.22707423580786</c:v>
                </c:pt>
                <c:pt idx="3">
                  <c:v>10.943396226415095</c:v>
                </c:pt>
                <c:pt idx="4">
                  <c:v>16.013071895424837</c:v>
                </c:pt>
              </c:numCache>
            </c:numRef>
          </c:val>
          <c:extLst>
            <c:ext xmlns:c16="http://schemas.microsoft.com/office/drawing/2014/chart" uri="{C3380CC4-5D6E-409C-BE32-E72D297353CC}">
              <c16:uniqueId val="{00000001-EF6F-45F7-BB44-F9C2B6141D17}"/>
            </c:ext>
          </c:extLst>
        </c:ser>
        <c:ser>
          <c:idx val="2"/>
          <c:order val="2"/>
          <c:tx>
            <c:strRef>
              <c:f>'[Incident percentages.xlsx]Sheet13'!$A$4</c:f>
              <c:strCache>
                <c:ptCount val="1"/>
                <c:pt idx="0">
                  <c:v>Hindu</c:v>
                </c:pt>
              </c:strCache>
            </c:strRef>
          </c:tx>
          <c:spPr>
            <a:solidFill>
              <a:schemeClr val="dk1">
                <a:tint val="75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percentages.xlsx]Sheet13'!$B$4:$F$4</c:f>
              <c:numCache>
                <c:formatCode>0.0</c:formatCode>
                <c:ptCount val="5"/>
                <c:pt idx="0">
                  <c:v>2.1276595744680851</c:v>
                </c:pt>
                <c:pt idx="1">
                  <c:v>1.948051948051948</c:v>
                </c:pt>
                <c:pt idx="2">
                  <c:v>1.3100436681222707</c:v>
                </c:pt>
                <c:pt idx="3">
                  <c:v>2.2641509433962264</c:v>
                </c:pt>
                <c:pt idx="4">
                  <c:v>2.6143790849673203</c:v>
                </c:pt>
              </c:numCache>
            </c:numRef>
          </c:val>
          <c:extLst>
            <c:ext xmlns:c16="http://schemas.microsoft.com/office/drawing/2014/chart" uri="{C3380CC4-5D6E-409C-BE32-E72D297353CC}">
              <c16:uniqueId val="{00000002-EF6F-45F7-BB44-F9C2B6141D17}"/>
            </c:ext>
          </c:extLst>
        </c:ser>
        <c:ser>
          <c:idx val="3"/>
          <c:order val="3"/>
          <c:tx>
            <c:strRef>
              <c:f>'[Incident percentages.xlsx]Sheet13'!$A$5</c:f>
              <c:strCache>
                <c:ptCount val="1"/>
                <c:pt idx="0">
                  <c:v>Humanist</c:v>
                </c:pt>
              </c:strCache>
            </c:strRef>
          </c:tx>
          <c:spPr>
            <a:solidFill>
              <a:schemeClr val="dk1">
                <a:tint val="985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percentages.xlsx]Sheet13'!$B$5:$F$5</c:f>
              <c:numCache>
                <c:formatCode>0.0</c:formatCode>
                <c:ptCount val="5"/>
                <c:pt idx="0">
                  <c:v>0</c:v>
                </c:pt>
                <c:pt idx="1">
                  <c:v>0.64935064935064934</c:v>
                </c:pt>
                <c:pt idx="2">
                  <c:v>0.43668122270742354</c:v>
                </c:pt>
                <c:pt idx="3">
                  <c:v>0.37735849056603776</c:v>
                </c:pt>
                <c:pt idx="4">
                  <c:v>0</c:v>
                </c:pt>
              </c:numCache>
            </c:numRef>
          </c:val>
          <c:extLst>
            <c:ext xmlns:c16="http://schemas.microsoft.com/office/drawing/2014/chart" uri="{C3380CC4-5D6E-409C-BE32-E72D297353CC}">
              <c16:uniqueId val="{00000003-EF6F-45F7-BB44-F9C2B6141D17}"/>
            </c:ext>
          </c:extLst>
        </c:ser>
        <c:ser>
          <c:idx val="4"/>
          <c:order val="4"/>
          <c:tx>
            <c:strRef>
              <c:f>'[Incident percentages.xlsx]Sheet13'!$A$6</c:f>
              <c:strCache>
                <c:ptCount val="1"/>
                <c:pt idx="0">
                  <c:v>Jewish</c:v>
                </c:pt>
              </c:strCache>
            </c:strRef>
          </c:tx>
          <c:spPr>
            <a:solidFill>
              <a:schemeClr val="dk1">
                <a:tint val="30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percentages.xlsx]Sheet13'!$B$6:$F$6</c:f>
              <c:numCache>
                <c:formatCode>0.0</c:formatCode>
                <c:ptCount val="5"/>
                <c:pt idx="0">
                  <c:v>2.1276595744680851</c:v>
                </c:pt>
                <c:pt idx="1">
                  <c:v>0.64935064935064934</c:v>
                </c:pt>
                <c:pt idx="2">
                  <c:v>16.157205240174672</c:v>
                </c:pt>
                <c:pt idx="3">
                  <c:v>4.9056603773584913</c:v>
                </c:pt>
                <c:pt idx="4">
                  <c:v>0.98039215686274506</c:v>
                </c:pt>
              </c:numCache>
            </c:numRef>
          </c:val>
          <c:extLst>
            <c:ext xmlns:c16="http://schemas.microsoft.com/office/drawing/2014/chart" uri="{C3380CC4-5D6E-409C-BE32-E72D297353CC}">
              <c16:uniqueId val="{00000004-EF6F-45F7-BB44-F9C2B6141D17}"/>
            </c:ext>
          </c:extLst>
        </c:ser>
        <c:ser>
          <c:idx val="5"/>
          <c:order val="5"/>
          <c:tx>
            <c:strRef>
              <c:f>'[Incident percentages.xlsx]Sheet13'!$A$7</c:f>
              <c:strCache>
                <c:ptCount val="1"/>
                <c:pt idx="0">
                  <c:v>Muslim</c:v>
                </c:pt>
              </c:strCache>
            </c:strRef>
          </c:tx>
          <c:spPr>
            <a:solidFill>
              <a:schemeClr val="dk1">
                <a:tint val="60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percentages.xlsx]Sheet13'!$B$7:$F$7</c:f>
              <c:numCache>
                <c:formatCode>0.0</c:formatCode>
                <c:ptCount val="5"/>
                <c:pt idx="0">
                  <c:v>5.3191489361702127</c:v>
                </c:pt>
                <c:pt idx="1">
                  <c:v>5.8441558441558437</c:v>
                </c:pt>
                <c:pt idx="2">
                  <c:v>2.6200873362445414</c:v>
                </c:pt>
                <c:pt idx="3">
                  <c:v>7.9245283018867925</c:v>
                </c:pt>
                <c:pt idx="4">
                  <c:v>8.8235294117647065</c:v>
                </c:pt>
              </c:numCache>
            </c:numRef>
          </c:val>
          <c:extLst>
            <c:ext xmlns:c16="http://schemas.microsoft.com/office/drawing/2014/chart" uri="{C3380CC4-5D6E-409C-BE32-E72D297353CC}">
              <c16:uniqueId val="{00000005-EF6F-45F7-BB44-F9C2B6141D17}"/>
            </c:ext>
          </c:extLst>
        </c:ser>
        <c:ser>
          <c:idx val="6"/>
          <c:order val="6"/>
          <c:tx>
            <c:strRef>
              <c:f>'[Incident percentages.xlsx]Sheet13'!$A$8</c:f>
              <c:strCache>
                <c:ptCount val="1"/>
                <c:pt idx="0">
                  <c:v>No religion</c:v>
                </c:pt>
              </c:strCache>
            </c:strRef>
          </c:tx>
          <c:spPr>
            <a:solidFill>
              <a:schemeClr val="dk1">
                <a:tint val="80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percentages.xlsx]Sheet13'!$B$8:$F$8</c:f>
              <c:numCache>
                <c:formatCode>0.0</c:formatCode>
                <c:ptCount val="5"/>
                <c:pt idx="0">
                  <c:v>56.38297872340425</c:v>
                </c:pt>
                <c:pt idx="1">
                  <c:v>48.051948051948052</c:v>
                </c:pt>
                <c:pt idx="2">
                  <c:v>43.668122270742359</c:v>
                </c:pt>
                <c:pt idx="3">
                  <c:v>47.169811320754718</c:v>
                </c:pt>
                <c:pt idx="4">
                  <c:v>48.692810457516337</c:v>
                </c:pt>
              </c:numCache>
            </c:numRef>
          </c:val>
          <c:extLst>
            <c:ext xmlns:c16="http://schemas.microsoft.com/office/drawing/2014/chart" uri="{C3380CC4-5D6E-409C-BE32-E72D297353CC}">
              <c16:uniqueId val="{00000006-EF6F-45F7-BB44-F9C2B6141D17}"/>
            </c:ext>
          </c:extLst>
        </c:ser>
        <c:ser>
          <c:idx val="7"/>
          <c:order val="7"/>
          <c:tx>
            <c:strRef>
              <c:f>'[Incident percentages.xlsx]Sheet13'!$A$9</c:f>
              <c:strCache>
                <c:ptCount val="1"/>
                <c:pt idx="0">
                  <c:v>Other</c:v>
                </c:pt>
              </c:strCache>
            </c:strRef>
          </c:tx>
          <c:spPr>
            <a:solidFill>
              <a:schemeClr val="dk1">
                <a:tint val="885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percentages.xlsx]Sheet13'!$B$9:$F$9</c:f>
              <c:numCache>
                <c:formatCode>0.0</c:formatCode>
                <c:ptCount val="5"/>
                <c:pt idx="0">
                  <c:v>4.2553191489361701</c:v>
                </c:pt>
                <c:pt idx="1">
                  <c:v>4.5454545454545459</c:v>
                </c:pt>
                <c:pt idx="2">
                  <c:v>4.3668122270742353</c:v>
                </c:pt>
                <c:pt idx="3">
                  <c:v>3.3962264150943398</c:v>
                </c:pt>
                <c:pt idx="4">
                  <c:v>1.6339869281045754</c:v>
                </c:pt>
              </c:numCache>
            </c:numRef>
          </c:val>
          <c:extLst>
            <c:ext xmlns:c16="http://schemas.microsoft.com/office/drawing/2014/chart" uri="{C3380CC4-5D6E-409C-BE32-E72D297353CC}">
              <c16:uniqueId val="{00000007-EF6F-45F7-BB44-F9C2B6141D17}"/>
            </c:ext>
          </c:extLst>
        </c:ser>
        <c:ser>
          <c:idx val="8"/>
          <c:order val="8"/>
          <c:tx>
            <c:strRef>
              <c:f>'[Incident percentages.xlsx]Sheet13'!$A$10</c:f>
              <c:strCache>
                <c:ptCount val="1"/>
                <c:pt idx="0">
                  <c:v>Prefer not to say</c:v>
                </c:pt>
              </c:strCache>
            </c:strRef>
          </c:tx>
          <c:spPr>
            <a:solidFill>
              <a:schemeClr val="dk1">
                <a:tint val="55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percentages.xlsx]Sheet13'!$B$10:$F$10</c:f>
              <c:numCache>
                <c:formatCode>0.0</c:formatCode>
                <c:ptCount val="5"/>
                <c:pt idx="0">
                  <c:v>9.5744680851063837</c:v>
                </c:pt>
                <c:pt idx="1">
                  <c:v>19.480519480519483</c:v>
                </c:pt>
                <c:pt idx="2">
                  <c:v>16.593886462882097</c:v>
                </c:pt>
                <c:pt idx="3">
                  <c:v>19.622641509433965</c:v>
                </c:pt>
                <c:pt idx="4">
                  <c:v>18.954248366013072</c:v>
                </c:pt>
              </c:numCache>
            </c:numRef>
          </c:val>
          <c:extLst>
            <c:ext xmlns:c16="http://schemas.microsoft.com/office/drawing/2014/chart" uri="{C3380CC4-5D6E-409C-BE32-E72D297353CC}">
              <c16:uniqueId val="{00000008-EF6F-45F7-BB44-F9C2B6141D17}"/>
            </c:ext>
          </c:extLst>
        </c:ser>
        <c:ser>
          <c:idx val="9"/>
          <c:order val="9"/>
          <c:tx>
            <c:strRef>
              <c:f>'[Incident percentages.xlsx]Sheet13'!$A$11</c:f>
              <c:strCache>
                <c:ptCount val="1"/>
                <c:pt idx="0">
                  <c:v>Sikh</c:v>
                </c:pt>
              </c:strCache>
            </c:strRef>
          </c:tx>
          <c:spPr>
            <a:solidFill>
              <a:schemeClr val="dk1">
                <a:tint val="750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percentages.xlsx]Sheet13'!$B$11:$F$11</c:f>
              <c:numCache>
                <c:formatCode>0.0</c:formatCode>
                <c:ptCount val="5"/>
                <c:pt idx="0">
                  <c:v>0</c:v>
                </c:pt>
                <c:pt idx="1">
                  <c:v>0.64935064935064934</c:v>
                </c:pt>
                <c:pt idx="2">
                  <c:v>1.7467248908296942</c:v>
                </c:pt>
                <c:pt idx="3">
                  <c:v>0</c:v>
                </c:pt>
                <c:pt idx="4">
                  <c:v>0</c:v>
                </c:pt>
              </c:numCache>
            </c:numRef>
          </c:val>
          <c:extLst>
            <c:ext xmlns:c16="http://schemas.microsoft.com/office/drawing/2014/chart" uri="{C3380CC4-5D6E-409C-BE32-E72D297353CC}">
              <c16:uniqueId val="{00000009-EF6F-45F7-BB44-F9C2B6141D17}"/>
            </c:ext>
          </c:extLst>
        </c:ser>
        <c:ser>
          <c:idx val="10"/>
          <c:order val="10"/>
          <c:tx>
            <c:strRef>
              <c:f>'[Incident percentages.xlsx]Sheet13'!$A$12</c:f>
              <c:strCache>
                <c:ptCount val="1"/>
                <c:pt idx="0">
                  <c:v>Spiritual</c:v>
                </c:pt>
              </c:strCache>
            </c:strRef>
          </c:tx>
          <c:spPr>
            <a:solidFill>
              <a:schemeClr val="dk1">
                <a:tint val="98500"/>
              </a:schemeClr>
            </a:solidFill>
            <a:ln>
              <a:noFill/>
            </a:ln>
            <a:effectLst/>
          </c:spPr>
          <c:invertIfNegative val="0"/>
          <c:cat>
            <c:strRef>
              <c:f>'[Incident percentages.xlsx]Sheet13'!$B$1:$F$1</c:f>
              <c:strCache>
                <c:ptCount val="5"/>
                <c:pt idx="0">
                  <c:v>2018-19</c:v>
                </c:pt>
                <c:pt idx="1">
                  <c:v>2019-20</c:v>
                </c:pt>
                <c:pt idx="2">
                  <c:v>2020-21</c:v>
                </c:pt>
                <c:pt idx="3">
                  <c:v>2021-22</c:v>
                </c:pt>
                <c:pt idx="4">
                  <c:v>2022-23</c:v>
                </c:pt>
              </c:strCache>
            </c:strRef>
          </c:cat>
          <c:val>
            <c:numRef>
              <c:f>'[Incident percentages.xlsx]Sheet13'!$B$12:$F$12</c:f>
              <c:numCache>
                <c:formatCode>0.0</c:formatCode>
                <c:ptCount val="5"/>
                <c:pt idx="0">
                  <c:v>0</c:v>
                </c:pt>
                <c:pt idx="1">
                  <c:v>1.2987012987012987</c:v>
                </c:pt>
                <c:pt idx="2">
                  <c:v>0.87336244541484709</c:v>
                </c:pt>
                <c:pt idx="3">
                  <c:v>2.2641509433962264</c:v>
                </c:pt>
                <c:pt idx="4">
                  <c:v>2.2875816993464051</c:v>
                </c:pt>
              </c:numCache>
            </c:numRef>
          </c:val>
          <c:extLst>
            <c:ext xmlns:c16="http://schemas.microsoft.com/office/drawing/2014/chart" uri="{C3380CC4-5D6E-409C-BE32-E72D297353CC}">
              <c16:uniqueId val="{0000000A-EF6F-45F7-BB44-F9C2B6141D17}"/>
            </c:ext>
          </c:extLst>
        </c:ser>
        <c:dLbls>
          <c:showLegendKey val="0"/>
          <c:showVal val="0"/>
          <c:showCatName val="0"/>
          <c:showSerName val="0"/>
          <c:showPercent val="0"/>
          <c:showBubbleSize val="0"/>
        </c:dLbls>
        <c:gapWidth val="95"/>
        <c:overlap val="100"/>
        <c:axId val="886172104"/>
        <c:axId val="886169944"/>
      </c:barChart>
      <c:catAx>
        <c:axId val="886172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886169944"/>
        <c:crosses val="autoZero"/>
        <c:auto val="1"/>
        <c:lblAlgn val="ctr"/>
        <c:lblOffset val="100"/>
        <c:noMultiLvlLbl val="0"/>
      </c:catAx>
      <c:valAx>
        <c:axId val="8861699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886172104"/>
        <c:crosses val="autoZero"/>
        <c:crossBetween val="between"/>
        <c:majorUnit val="0.1"/>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latin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a:latin typeface="Arial" panose="020B0604020202020204" pitchFamily="34" charset="0"/>
                <a:cs typeface="Arial" panose="020B0604020202020204" pitchFamily="34" charset="0"/>
              </a:rPr>
              <a:t>Motivating factor(s) split by incident</a:t>
            </a:r>
            <a:r>
              <a:rPr lang="en-GB" baseline="0">
                <a:latin typeface="Arial" panose="020B0604020202020204" pitchFamily="34" charset="0"/>
                <a:cs typeface="Arial" panose="020B0604020202020204" pitchFamily="34" charset="0"/>
              </a:rPr>
              <a:t> type</a:t>
            </a:r>
            <a:endParaRPr lang="en-GB">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GB"/>
        </a:p>
      </c:txPr>
    </c:title>
    <c:autoTitleDeleted val="0"/>
    <c:plotArea>
      <c:layout>
        <c:manualLayout>
          <c:layoutTarget val="inner"/>
          <c:xMode val="edge"/>
          <c:yMode val="edge"/>
          <c:x val="0.48987102358868984"/>
          <c:y val="6.2720978775290884E-2"/>
          <c:w val="0.48151749512564901"/>
          <c:h val="0.68750755998557789"/>
        </c:manualLayout>
      </c:layout>
      <c:barChart>
        <c:barDir val="bar"/>
        <c:grouping val="stacked"/>
        <c:varyColors val="0"/>
        <c:ser>
          <c:idx val="0"/>
          <c:order val="0"/>
          <c:tx>
            <c:strRef>
              <c:f>Sheet6!$A$2</c:f>
              <c:strCache>
                <c:ptCount val="1"/>
                <c:pt idx="0">
                  <c:v>Age</c:v>
                </c:pt>
              </c:strCache>
            </c:strRef>
          </c:tx>
          <c:spPr>
            <a:solidFill>
              <a:schemeClr val="dk1">
                <a:tint val="885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Sheet6!$B$2:$L$2</c:f>
              <c:numCache>
                <c:formatCode>General</c:formatCode>
                <c:ptCount val="11"/>
                <c:pt idx="0">
                  <c:v>7</c:v>
                </c:pt>
                <c:pt idx="1">
                  <c:v>0</c:v>
                </c:pt>
                <c:pt idx="2">
                  <c:v>3</c:v>
                </c:pt>
                <c:pt idx="3">
                  <c:v>0</c:v>
                </c:pt>
                <c:pt idx="4">
                  <c:v>0</c:v>
                </c:pt>
                <c:pt idx="5">
                  <c:v>0</c:v>
                </c:pt>
                <c:pt idx="6">
                  <c:v>0</c:v>
                </c:pt>
                <c:pt idx="7">
                  <c:v>0</c:v>
                </c:pt>
                <c:pt idx="8">
                  <c:v>0</c:v>
                </c:pt>
                <c:pt idx="9">
                  <c:v>0</c:v>
                </c:pt>
                <c:pt idx="10">
                  <c:v>4</c:v>
                </c:pt>
              </c:numCache>
            </c:numRef>
          </c:val>
          <c:extLst>
            <c:ext xmlns:c16="http://schemas.microsoft.com/office/drawing/2014/chart" uri="{C3380CC4-5D6E-409C-BE32-E72D297353CC}">
              <c16:uniqueId val="{00000000-CD11-4156-BF04-8935877F5A93}"/>
            </c:ext>
          </c:extLst>
        </c:ser>
        <c:ser>
          <c:idx val="1"/>
          <c:order val="1"/>
          <c:tx>
            <c:strRef>
              <c:f>Sheet6!$A$3</c:f>
              <c:strCache>
                <c:ptCount val="1"/>
                <c:pt idx="0">
                  <c:v>Disability</c:v>
                </c:pt>
              </c:strCache>
            </c:strRef>
          </c:tx>
          <c:spPr>
            <a:solidFill>
              <a:schemeClr val="dk1">
                <a:tint val="550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Sheet6!$B$3:$L$3</c:f>
              <c:numCache>
                <c:formatCode>General</c:formatCode>
                <c:ptCount val="11"/>
                <c:pt idx="0">
                  <c:v>15</c:v>
                </c:pt>
                <c:pt idx="1">
                  <c:v>0</c:v>
                </c:pt>
                <c:pt idx="2">
                  <c:v>3</c:v>
                </c:pt>
                <c:pt idx="3">
                  <c:v>0</c:v>
                </c:pt>
                <c:pt idx="4">
                  <c:v>0</c:v>
                </c:pt>
                <c:pt idx="5">
                  <c:v>5</c:v>
                </c:pt>
                <c:pt idx="6">
                  <c:v>2</c:v>
                </c:pt>
                <c:pt idx="7">
                  <c:v>0</c:v>
                </c:pt>
                <c:pt idx="8">
                  <c:v>0</c:v>
                </c:pt>
                <c:pt idx="9">
                  <c:v>0</c:v>
                </c:pt>
                <c:pt idx="10">
                  <c:v>11</c:v>
                </c:pt>
              </c:numCache>
            </c:numRef>
          </c:val>
          <c:extLst>
            <c:ext xmlns:c16="http://schemas.microsoft.com/office/drawing/2014/chart" uri="{C3380CC4-5D6E-409C-BE32-E72D297353CC}">
              <c16:uniqueId val="{00000001-CD11-4156-BF04-8935877F5A93}"/>
            </c:ext>
          </c:extLst>
        </c:ser>
        <c:ser>
          <c:idx val="2"/>
          <c:order val="2"/>
          <c:tx>
            <c:strRef>
              <c:f>Sheet6!$A$4</c:f>
              <c:strCache>
                <c:ptCount val="1"/>
                <c:pt idx="0">
                  <c:v>Gender</c:v>
                </c:pt>
              </c:strCache>
            </c:strRef>
          </c:tx>
          <c:spPr>
            <a:solidFill>
              <a:schemeClr val="dk1">
                <a:tint val="750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Sheet6!$B$4:$L$4</c:f>
              <c:numCache>
                <c:formatCode>General</c:formatCode>
                <c:ptCount val="11"/>
                <c:pt idx="0">
                  <c:v>9</c:v>
                </c:pt>
                <c:pt idx="1">
                  <c:v>0</c:v>
                </c:pt>
                <c:pt idx="2">
                  <c:v>0</c:v>
                </c:pt>
                <c:pt idx="3">
                  <c:v>0</c:v>
                </c:pt>
                <c:pt idx="4">
                  <c:v>0</c:v>
                </c:pt>
                <c:pt idx="5">
                  <c:v>5</c:v>
                </c:pt>
                <c:pt idx="6">
                  <c:v>0</c:v>
                </c:pt>
                <c:pt idx="7">
                  <c:v>0</c:v>
                </c:pt>
                <c:pt idx="8">
                  <c:v>10</c:v>
                </c:pt>
                <c:pt idx="9">
                  <c:v>12</c:v>
                </c:pt>
                <c:pt idx="10">
                  <c:v>5</c:v>
                </c:pt>
              </c:numCache>
            </c:numRef>
          </c:val>
          <c:extLst>
            <c:ext xmlns:c16="http://schemas.microsoft.com/office/drawing/2014/chart" uri="{C3380CC4-5D6E-409C-BE32-E72D297353CC}">
              <c16:uniqueId val="{00000002-CD11-4156-BF04-8935877F5A93}"/>
            </c:ext>
          </c:extLst>
        </c:ser>
        <c:ser>
          <c:idx val="3"/>
          <c:order val="3"/>
          <c:tx>
            <c:strRef>
              <c:f>Sheet6!$A$5</c:f>
              <c:strCache>
                <c:ptCount val="1"/>
                <c:pt idx="0">
                  <c:v>Marriage or civil partnership</c:v>
                </c:pt>
              </c:strCache>
            </c:strRef>
          </c:tx>
          <c:spPr>
            <a:solidFill>
              <a:schemeClr val="dk1">
                <a:tint val="985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Sheet6!$B$5:$L$5</c:f>
              <c:numCache>
                <c:formatCode>General</c:formatCode>
                <c:ptCount val="11"/>
                <c:pt idx="0">
                  <c:v>0</c:v>
                </c:pt>
                <c:pt idx="1">
                  <c:v>0</c:v>
                </c:pt>
                <c:pt idx="2">
                  <c:v>9</c:v>
                </c:pt>
                <c:pt idx="3">
                  <c:v>0</c:v>
                </c:pt>
                <c:pt idx="4">
                  <c:v>0</c:v>
                </c:pt>
                <c:pt idx="5">
                  <c:v>0</c:v>
                </c:pt>
                <c:pt idx="6">
                  <c:v>0</c:v>
                </c:pt>
                <c:pt idx="7">
                  <c:v>0</c:v>
                </c:pt>
                <c:pt idx="8">
                  <c:v>0</c:v>
                </c:pt>
                <c:pt idx="9">
                  <c:v>0</c:v>
                </c:pt>
                <c:pt idx="10">
                  <c:v>5</c:v>
                </c:pt>
              </c:numCache>
            </c:numRef>
          </c:val>
          <c:extLst>
            <c:ext xmlns:c16="http://schemas.microsoft.com/office/drawing/2014/chart" uri="{C3380CC4-5D6E-409C-BE32-E72D297353CC}">
              <c16:uniqueId val="{00000003-CD11-4156-BF04-8935877F5A93}"/>
            </c:ext>
          </c:extLst>
        </c:ser>
        <c:ser>
          <c:idx val="5"/>
          <c:order val="4"/>
          <c:tx>
            <c:strRef>
              <c:f>Sheet6!$A$7</c:f>
              <c:strCache>
                <c:ptCount val="1"/>
                <c:pt idx="0">
                  <c:v>Other</c:v>
                </c:pt>
              </c:strCache>
            </c:strRef>
          </c:tx>
          <c:spPr>
            <a:solidFill>
              <a:schemeClr val="dk1">
                <a:tint val="600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Sheet6!$B$7:$L$7</c:f>
              <c:numCache>
                <c:formatCode>General</c:formatCode>
                <c:ptCount val="11"/>
                <c:pt idx="0">
                  <c:v>15</c:v>
                </c:pt>
                <c:pt idx="1">
                  <c:v>0</c:v>
                </c:pt>
                <c:pt idx="2">
                  <c:v>4</c:v>
                </c:pt>
                <c:pt idx="3">
                  <c:v>0</c:v>
                </c:pt>
                <c:pt idx="4">
                  <c:v>5</c:v>
                </c:pt>
                <c:pt idx="5">
                  <c:v>14</c:v>
                </c:pt>
                <c:pt idx="6">
                  <c:v>5</c:v>
                </c:pt>
                <c:pt idx="7">
                  <c:v>4</c:v>
                </c:pt>
                <c:pt idx="8">
                  <c:v>3</c:v>
                </c:pt>
                <c:pt idx="9">
                  <c:v>0</c:v>
                </c:pt>
                <c:pt idx="10">
                  <c:v>6</c:v>
                </c:pt>
              </c:numCache>
            </c:numRef>
          </c:val>
          <c:extLst>
            <c:ext xmlns:c16="http://schemas.microsoft.com/office/drawing/2014/chart" uri="{C3380CC4-5D6E-409C-BE32-E72D297353CC}">
              <c16:uniqueId val="{00000005-CD11-4156-BF04-8935877F5A93}"/>
            </c:ext>
          </c:extLst>
        </c:ser>
        <c:ser>
          <c:idx val="6"/>
          <c:order val="5"/>
          <c:tx>
            <c:strRef>
              <c:f>Sheet6!$A$8</c:f>
              <c:strCache>
                <c:ptCount val="1"/>
                <c:pt idx="0">
                  <c:v>Race/ Ethnicity</c:v>
                </c:pt>
              </c:strCache>
            </c:strRef>
          </c:tx>
          <c:spPr>
            <a:solidFill>
              <a:schemeClr val="dk1">
                <a:tint val="800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Sheet6!$B$8:$L$8</c:f>
              <c:numCache>
                <c:formatCode>General</c:formatCode>
                <c:ptCount val="11"/>
                <c:pt idx="0">
                  <c:v>27</c:v>
                </c:pt>
                <c:pt idx="1">
                  <c:v>0</c:v>
                </c:pt>
                <c:pt idx="2">
                  <c:v>0</c:v>
                </c:pt>
                <c:pt idx="3">
                  <c:v>0</c:v>
                </c:pt>
                <c:pt idx="4">
                  <c:v>7</c:v>
                </c:pt>
                <c:pt idx="5">
                  <c:v>6</c:v>
                </c:pt>
                <c:pt idx="6">
                  <c:v>9</c:v>
                </c:pt>
                <c:pt idx="7">
                  <c:v>37</c:v>
                </c:pt>
                <c:pt idx="8">
                  <c:v>0</c:v>
                </c:pt>
                <c:pt idx="9">
                  <c:v>0</c:v>
                </c:pt>
                <c:pt idx="10">
                  <c:v>16</c:v>
                </c:pt>
              </c:numCache>
            </c:numRef>
          </c:val>
          <c:extLst>
            <c:ext xmlns:c16="http://schemas.microsoft.com/office/drawing/2014/chart" uri="{C3380CC4-5D6E-409C-BE32-E72D297353CC}">
              <c16:uniqueId val="{00000006-CD11-4156-BF04-8935877F5A93}"/>
            </c:ext>
          </c:extLst>
        </c:ser>
        <c:ser>
          <c:idx val="7"/>
          <c:order val="6"/>
          <c:tx>
            <c:strRef>
              <c:f>Sheet6!$A$9</c:f>
              <c:strCache>
                <c:ptCount val="1"/>
                <c:pt idx="0">
                  <c:v>Religion/ Belief</c:v>
                </c:pt>
              </c:strCache>
            </c:strRef>
          </c:tx>
          <c:spPr>
            <a:solidFill>
              <a:schemeClr val="dk1">
                <a:tint val="885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Sheet6!$B$9:$L$9</c:f>
              <c:numCache>
                <c:formatCode>General</c:formatCode>
                <c:ptCount val="11"/>
                <c:pt idx="0">
                  <c:v>12</c:v>
                </c:pt>
                <c:pt idx="1">
                  <c:v>0</c:v>
                </c:pt>
                <c:pt idx="2">
                  <c:v>0</c:v>
                </c:pt>
                <c:pt idx="3">
                  <c:v>0</c:v>
                </c:pt>
                <c:pt idx="4">
                  <c:v>0</c:v>
                </c:pt>
                <c:pt idx="5">
                  <c:v>0</c:v>
                </c:pt>
                <c:pt idx="6">
                  <c:v>0</c:v>
                </c:pt>
                <c:pt idx="7">
                  <c:v>15</c:v>
                </c:pt>
                <c:pt idx="8">
                  <c:v>0</c:v>
                </c:pt>
                <c:pt idx="9">
                  <c:v>0</c:v>
                </c:pt>
                <c:pt idx="10">
                  <c:v>9</c:v>
                </c:pt>
              </c:numCache>
            </c:numRef>
          </c:val>
          <c:extLst>
            <c:ext xmlns:c16="http://schemas.microsoft.com/office/drawing/2014/chart" uri="{C3380CC4-5D6E-409C-BE32-E72D297353CC}">
              <c16:uniqueId val="{00000007-CD11-4156-BF04-8935877F5A93}"/>
            </c:ext>
          </c:extLst>
        </c:ser>
        <c:ser>
          <c:idx val="8"/>
          <c:order val="7"/>
          <c:tx>
            <c:strRef>
              <c:f>Sheet6!$A$10</c:f>
              <c:strCache>
                <c:ptCount val="1"/>
                <c:pt idx="0">
                  <c:v>Sexual Orientation</c:v>
                </c:pt>
              </c:strCache>
            </c:strRef>
          </c:tx>
          <c:spPr>
            <a:solidFill>
              <a:schemeClr val="dk1">
                <a:tint val="550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Sheet6!$B$10:$L$10</c:f>
              <c:numCache>
                <c:formatCode>General</c:formatCode>
                <c:ptCount val="11"/>
                <c:pt idx="0">
                  <c:v>6</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8-CD11-4156-BF04-8935877F5A93}"/>
            </c:ext>
          </c:extLst>
        </c:ser>
        <c:ser>
          <c:idx val="9"/>
          <c:order val="8"/>
          <c:tx>
            <c:strRef>
              <c:f>Sheet6!$A$11</c:f>
              <c:strCache>
                <c:ptCount val="1"/>
                <c:pt idx="0">
                  <c:v>Transgender/ non binary identity</c:v>
                </c:pt>
              </c:strCache>
            </c:strRef>
          </c:tx>
          <c:spPr>
            <a:solidFill>
              <a:schemeClr val="dk1">
                <a:tint val="75000"/>
              </a:schemeClr>
            </a:solidFill>
            <a:ln>
              <a:noFill/>
            </a:ln>
            <a:effectLst/>
          </c:spPr>
          <c:invertIfNegative val="0"/>
          <c:cat>
            <c:strRef>
              <c:f>Sheet6!$B$1:$L$1</c:f>
              <c:strCache>
                <c:ptCount val="11"/>
                <c:pt idx="0">
                  <c:v>Bullying / Harassment (including stalking)</c:v>
                </c:pt>
                <c:pt idx="1">
                  <c:v>Damage to Property</c:v>
                </c:pt>
                <c:pt idx="2">
                  <c:v>Domestic and Relationship Abuse</c:v>
                </c:pt>
                <c:pt idx="3">
                  <c:v>Drink Spiking</c:v>
                </c:pt>
                <c:pt idx="4">
                  <c:v>Online Abuse</c:v>
                </c:pt>
                <c:pt idx="5">
                  <c:v>Other</c:v>
                </c:pt>
                <c:pt idx="6">
                  <c:v>Physical Abuse</c:v>
                </c:pt>
                <c:pt idx="7">
                  <c:v>Racism</c:v>
                </c:pt>
                <c:pt idx="8">
                  <c:v>Sexual Assault</c:v>
                </c:pt>
                <c:pt idx="9">
                  <c:v>Sexual Harassment</c:v>
                </c:pt>
                <c:pt idx="10">
                  <c:v>Verbal Abuse</c:v>
                </c:pt>
              </c:strCache>
            </c:strRef>
          </c:cat>
          <c:val>
            <c:numRef>
              <c:f>Sheet6!$B$11:$L$11</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9-CD11-4156-BF04-8935877F5A93}"/>
            </c:ext>
          </c:extLst>
        </c:ser>
        <c:dLbls>
          <c:showLegendKey val="0"/>
          <c:showVal val="0"/>
          <c:showCatName val="0"/>
          <c:showSerName val="0"/>
          <c:showPercent val="0"/>
          <c:showBubbleSize val="0"/>
        </c:dLbls>
        <c:gapWidth val="150"/>
        <c:overlap val="100"/>
        <c:axId val="935935088"/>
        <c:axId val="935933288"/>
      </c:barChart>
      <c:catAx>
        <c:axId val="935935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935933288"/>
        <c:crosses val="autoZero"/>
        <c:auto val="1"/>
        <c:lblAlgn val="ctr"/>
        <c:lblOffset val="100"/>
        <c:noMultiLvlLbl val="0"/>
      </c:catAx>
      <c:valAx>
        <c:axId val="935933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5935088"/>
        <c:crosses val="autoZero"/>
        <c:crossBetween val="between"/>
      </c:valAx>
      <c:spPr>
        <a:noFill/>
        <a:ln>
          <a:noFill/>
        </a:ln>
        <a:effectLst/>
      </c:spPr>
    </c:plotArea>
    <c:legend>
      <c:legendPos val="b"/>
      <c:layout>
        <c:manualLayout>
          <c:xMode val="edge"/>
          <c:yMode val="edge"/>
          <c:x val="3.862349290892509E-2"/>
          <c:y val="0.79925824910734011"/>
          <c:w val="0.92698918009842579"/>
          <c:h val="0.1871939659684341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Off Campus Reports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5272929425488483"/>
          <c:y val="0.17140584372845899"/>
          <c:w val="0.50148603820355775"/>
          <c:h val="0.77886740429242129"/>
        </c:manualLayout>
      </c:layout>
      <c:pieChart>
        <c:varyColors val="1"/>
        <c:ser>
          <c:idx val="0"/>
          <c:order val="0"/>
          <c:tx>
            <c:strRef>
              <c:f>Sheet1!$B$1</c:f>
              <c:strCache>
                <c:ptCount val="1"/>
                <c:pt idx="0">
                  <c:v>Percentage</c:v>
                </c:pt>
              </c:strCache>
            </c:strRef>
          </c:tx>
          <c:dPt>
            <c:idx val="0"/>
            <c:bubble3D val="0"/>
            <c:spPr>
              <a:solidFill>
                <a:schemeClr val="dk1">
                  <a:tint val="88500"/>
                </a:schemeClr>
              </a:solidFill>
              <a:ln w="19050">
                <a:solidFill>
                  <a:schemeClr val="lt1"/>
                </a:solidFill>
              </a:ln>
              <a:effectLst/>
            </c:spPr>
            <c:extLst>
              <c:ext xmlns:c16="http://schemas.microsoft.com/office/drawing/2014/chart" uri="{C3380CC4-5D6E-409C-BE32-E72D297353CC}">
                <c16:uniqueId val="{00000001-C0CF-48E0-803C-601A66B533D4}"/>
              </c:ext>
            </c:extLst>
          </c:dPt>
          <c:dPt>
            <c:idx val="1"/>
            <c:bubble3D val="0"/>
            <c:spPr>
              <a:solidFill>
                <a:schemeClr val="dk1">
                  <a:tint val="55000"/>
                </a:schemeClr>
              </a:solidFill>
              <a:ln w="19050">
                <a:solidFill>
                  <a:schemeClr val="lt1"/>
                </a:solidFill>
              </a:ln>
              <a:effectLst/>
            </c:spPr>
            <c:extLst>
              <c:ext xmlns:c16="http://schemas.microsoft.com/office/drawing/2014/chart" uri="{C3380CC4-5D6E-409C-BE32-E72D297353CC}">
                <c16:uniqueId val="{00000003-C0CF-48E0-803C-601A66B533D4}"/>
              </c:ext>
            </c:extLst>
          </c:dPt>
          <c:dPt>
            <c:idx val="2"/>
            <c:bubble3D val="0"/>
            <c:spPr>
              <a:solidFill>
                <a:schemeClr val="dk1">
                  <a:tint val="75000"/>
                </a:schemeClr>
              </a:solidFill>
              <a:ln w="19050">
                <a:solidFill>
                  <a:schemeClr val="lt1"/>
                </a:solidFill>
              </a:ln>
              <a:effectLst/>
            </c:spPr>
            <c:extLst>
              <c:ext xmlns:c16="http://schemas.microsoft.com/office/drawing/2014/chart" uri="{C3380CC4-5D6E-409C-BE32-E72D297353CC}">
                <c16:uniqueId val="{00000005-C0CF-48E0-803C-601A66B533D4}"/>
              </c:ext>
            </c:extLst>
          </c:dPt>
          <c:dPt>
            <c:idx val="3"/>
            <c:bubble3D val="0"/>
            <c:spPr>
              <a:solidFill>
                <a:schemeClr val="dk1">
                  <a:tint val="98500"/>
                </a:schemeClr>
              </a:solidFill>
              <a:ln w="19050">
                <a:solidFill>
                  <a:schemeClr val="lt1"/>
                </a:solidFill>
              </a:ln>
              <a:effectLst/>
            </c:spPr>
            <c:extLst>
              <c:ext xmlns:c16="http://schemas.microsoft.com/office/drawing/2014/chart" uri="{C3380CC4-5D6E-409C-BE32-E72D297353CC}">
                <c16:uniqueId val="{00000007-C0CF-48E0-803C-601A66B533D4}"/>
              </c:ext>
            </c:extLst>
          </c:dPt>
          <c:dPt>
            <c:idx val="4"/>
            <c:bubble3D val="0"/>
            <c:spPr>
              <a:solidFill>
                <a:schemeClr val="dk1">
                  <a:tint val="30000"/>
                </a:schemeClr>
              </a:solidFill>
              <a:ln w="19050">
                <a:solidFill>
                  <a:schemeClr val="lt1"/>
                </a:solidFill>
              </a:ln>
              <a:effectLst/>
            </c:spPr>
            <c:extLst>
              <c:ext xmlns:c16="http://schemas.microsoft.com/office/drawing/2014/chart" uri="{C3380CC4-5D6E-409C-BE32-E72D297353CC}">
                <c16:uniqueId val="{00000009-C0CF-48E0-803C-601A66B533D4}"/>
              </c:ext>
            </c:extLst>
          </c:dPt>
          <c:dPt>
            <c:idx val="5"/>
            <c:bubble3D val="0"/>
            <c:spPr>
              <a:solidFill>
                <a:schemeClr val="dk1">
                  <a:tint val="60000"/>
                </a:schemeClr>
              </a:solidFill>
              <a:ln w="19050">
                <a:solidFill>
                  <a:schemeClr val="lt1"/>
                </a:solidFill>
              </a:ln>
              <a:effectLst/>
            </c:spPr>
            <c:extLst>
              <c:ext xmlns:c16="http://schemas.microsoft.com/office/drawing/2014/chart" uri="{C3380CC4-5D6E-409C-BE32-E72D297353CC}">
                <c16:uniqueId val="{0000000B-C0CF-48E0-803C-601A66B533D4}"/>
              </c:ext>
            </c:extLst>
          </c:dPt>
          <c:dLbls>
            <c:dLbl>
              <c:idx val="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1-C0CF-48E0-803C-601A66B533D4}"/>
                </c:ext>
              </c:extLst>
            </c:dLbl>
            <c:dLbl>
              <c:idx val="1"/>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3-C0CF-48E0-803C-601A66B533D4}"/>
                </c:ext>
              </c:extLst>
            </c:dLbl>
            <c:dLbl>
              <c:idx val="2"/>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5-C0CF-48E0-803C-601A66B533D4}"/>
                </c:ext>
              </c:extLst>
            </c:dLbl>
            <c:dLbl>
              <c:idx val="3"/>
              <c:tx>
                <c:rich>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fld id="{722F7699-4CA4-4E5B-A005-FAFD6D8108C3}" type="CATEGORYNAME">
                      <a:rPr lang="en-US" sz="1100">
                        <a:solidFill>
                          <a:sysClr val="windowText" lastClr="000000"/>
                        </a:solidFill>
                        <a:latin typeface="Arial" panose="020B0604020202020204" pitchFamily="34" charset="0"/>
                        <a:cs typeface="Arial" panose="020B0604020202020204" pitchFamily="34" charset="0"/>
                      </a:rPr>
                      <a:pPr>
                        <a:defRPr sz="1100">
                          <a:solidFill>
                            <a:sysClr val="windowText" lastClr="000000"/>
                          </a:solidFill>
                          <a:latin typeface="Arial" panose="020B0604020202020204" pitchFamily="34" charset="0"/>
                          <a:cs typeface="Arial" panose="020B0604020202020204" pitchFamily="34" charset="0"/>
                        </a:defRPr>
                      </a:pPr>
                      <a:t>[CATEGORY NAME]</a:t>
                    </a:fld>
                    <a:r>
                      <a:rPr lang="en-US" sz="1100" baseline="0">
                        <a:solidFill>
                          <a:sysClr val="windowText" lastClr="000000"/>
                        </a:solidFill>
                        <a:latin typeface="Arial" panose="020B0604020202020204" pitchFamily="34" charset="0"/>
                        <a:cs typeface="Arial" panose="020B0604020202020204" pitchFamily="34" charset="0"/>
                      </a:rPr>
                      <a:t>
</a:t>
                    </a:r>
                    <a:fld id="{BC316444-4844-44B9-A6F7-18AC90A19A07}" type="PERCENTAGE">
                      <a:rPr lang="en-US" sz="1100" baseline="0">
                        <a:solidFill>
                          <a:sysClr val="windowText" lastClr="000000"/>
                        </a:solidFill>
                        <a:latin typeface="Arial" panose="020B0604020202020204" pitchFamily="34" charset="0"/>
                        <a:cs typeface="Arial" panose="020B0604020202020204" pitchFamily="34" charset="0"/>
                      </a:rPr>
                      <a:pPr>
                        <a:defRPr sz="1100">
                          <a:solidFill>
                            <a:sysClr val="windowText" lastClr="000000"/>
                          </a:solidFill>
                          <a:latin typeface="Arial" panose="020B0604020202020204" pitchFamily="34" charset="0"/>
                          <a:cs typeface="Arial" panose="020B0604020202020204" pitchFamily="34" charset="0"/>
                        </a:defRPr>
                      </a:pPr>
                      <a:t>[PERCENTAGE]</a:t>
                    </a:fld>
                    <a:endParaRPr lang="en-US" sz="1100" baseline="0">
                      <a:solidFill>
                        <a:sysClr val="windowText" lastClr="000000"/>
                      </a:solidFill>
                      <a:latin typeface="Arial" panose="020B0604020202020204" pitchFamily="34" charset="0"/>
                      <a:cs typeface="Arial" panose="020B0604020202020204" pitchFamily="34" charset="0"/>
                    </a:endParaRPr>
                  </a:p>
                </c:rich>
              </c:tx>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0CF-48E0-803C-601A66B533D4}"/>
                </c:ext>
              </c:extLst>
            </c:dLbl>
            <c:dLbl>
              <c:idx val="4"/>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9-C0CF-48E0-803C-601A66B533D4}"/>
                </c:ext>
              </c:extLst>
            </c:dLbl>
            <c:dLbl>
              <c:idx val="5"/>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1"/>
              <c:showSerName val="0"/>
              <c:showPercent val="1"/>
              <c:showBubbleSize val="0"/>
              <c:extLst>
                <c:ext xmlns:c16="http://schemas.microsoft.com/office/drawing/2014/chart" uri="{C3380CC4-5D6E-409C-BE32-E72D297353CC}">
                  <c16:uniqueId val="{0000000B-C0CF-48E0-803C-601A66B533D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At work</c:v>
                </c:pt>
                <c:pt idx="1">
                  <c:v>Halls of residence</c:v>
                </c:pt>
                <c:pt idx="2">
                  <c:v>In a bar or club</c:v>
                </c:pt>
                <c:pt idx="3">
                  <c:v>At Placement</c:v>
                </c:pt>
                <c:pt idx="4">
                  <c:v>Private house</c:v>
                </c:pt>
                <c:pt idx="5">
                  <c:v>Student Housing</c:v>
                </c:pt>
              </c:strCache>
            </c:strRef>
          </c:cat>
          <c:val>
            <c:numRef>
              <c:f>Sheet1!$B$2:$B$7</c:f>
              <c:numCache>
                <c:formatCode>General</c:formatCode>
                <c:ptCount val="6"/>
                <c:pt idx="0">
                  <c:v>3.4</c:v>
                </c:pt>
                <c:pt idx="1">
                  <c:v>20.3</c:v>
                </c:pt>
                <c:pt idx="2">
                  <c:v>16.399999999999999</c:v>
                </c:pt>
                <c:pt idx="3">
                  <c:v>4.8</c:v>
                </c:pt>
                <c:pt idx="4">
                  <c:v>30.4</c:v>
                </c:pt>
                <c:pt idx="5">
                  <c:v>24.6</c:v>
                </c:pt>
              </c:numCache>
            </c:numRef>
          </c:val>
          <c:extLst>
            <c:ext xmlns:c16="http://schemas.microsoft.com/office/drawing/2014/chart" uri="{C3380CC4-5D6E-409C-BE32-E72D297353CC}">
              <c16:uniqueId val="{0000000C-C0CF-48E0-803C-601A66B533D4}"/>
            </c:ext>
          </c:extLst>
        </c:ser>
        <c:dLbls>
          <c:showLegendKey val="0"/>
          <c:showVal val="0"/>
          <c:showCatName val="1"/>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10.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7.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8.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9.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eme2">
  <a:themeElements>
    <a:clrScheme name="Custom 51">
      <a:dk1>
        <a:srgbClr val="161718"/>
      </a:dk1>
      <a:lt1>
        <a:srgbClr val="FFFFFF"/>
      </a:lt1>
      <a:dk2>
        <a:srgbClr val="282660"/>
      </a:dk2>
      <a:lt2>
        <a:srgbClr val="E6E7E8"/>
      </a:lt2>
      <a:accent1>
        <a:srgbClr val="A4063E"/>
      </a:accent1>
      <a:accent2>
        <a:srgbClr val="93C842"/>
      </a:accent2>
      <a:accent3>
        <a:srgbClr val="1D7D74"/>
      </a:accent3>
      <a:accent4>
        <a:srgbClr val="B50745"/>
      </a:accent4>
      <a:accent5>
        <a:srgbClr val="93C842"/>
      </a:accent5>
      <a:accent6>
        <a:srgbClr val="A4063E"/>
      </a:accent6>
      <a:hlink>
        <a:srgbClr val="93C842"/>
      </a:hlink>
      <a:folHlink>
        <a:srgbClr val="93C842"/>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80713BAE194D4AA59091C4F6CDADFA" ma:contentTypeVersion="17" ma:contentTypeDescription="Create a new document." ma:contentTypeScope="" ma:versionID="e069adfa0c9693b41da6cf2382c1c6b5">
  <xsd:schema xmlns:xsd="http://www.w3.org/2001/XMLSchema" xmlns:xs="http://www.w3.org/2001/XMLSchema" xmlns:p="http://schemas.microsoft.com/office/2006/metadata/properties" xmlns:ns2="aa4f21db-8f11-4c71-b8a6-a9a1f8abe680" xmlns:ns3="8492e1fd-120a-46f6-85a2-d65b1b092275" targetNamespace="http://schemas.microsoft.com/office/2006/metadata/properties" ma:root="true" ma:fieldsID="122a70a4812bd88baef008ae0381b785" ns2:_="" ns3:_="">
    <xsd:import namespace="aa4f21db-8f11-4c71-b8a6-a9a1f8abe680"/>
    <xsd:import namespace="8492e1fd-120a-46f6-85a2-d65b1b0922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SharedBy"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f21db-8f11-4c71-b8a6-a9a1f8abe6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haredBy" ma:index="14" nillable="true" ma:displayName="Shared By" ma:format="Dropdown" ma:list="UserInfo" ma:SharePointGroup="0" ma:internalName="Shar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c43db7-d5b9-4501-acd0-29785274dc3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92e1fd-120a-46f6-85a2-d65b1b0922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77247bd-0456-462a-83b5-49edb7598ed8}" ma:internalName="TaxCatchAll" ma:showField="CatchAllData" ma:web="8492e1fd-120a-46f6-85a2-d65b1b092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By xmlns="aa4f21db-8f11-4c71-b8a6-a9a1f8abe680">
      <UserInfo>
        <DisplayName/>
        <AccountId xsi:nil="true"/>
        <AccountType/>
      </UserInfo>
    </SharedBy>
    <TaxCatchAll xmlns="8492e1fd-120a-46f6-85a2-d65b1b092275" xsi:nil="true"/>
    <lcf76f155ced4ddcb4097134ff3c332f xmlns="aa4f21db-8f11-4c71-b8a6-a9a1f8abe68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6556D3-D578-475F-9696-E476DC10AD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f21db-8f11-4c71-b8a6-a9a1f8abe680"/>
    <ds:schemaRef ds:uri="8492e1fd-120a-46f6-85a2-d65b1b092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CF123-146C-46F9-A772-8975872C7AD5}">
  <ds:schemaRefs>
    <ds:schemaRef ds:uri="http://schemas.openxmlformats.org/officeDocument/2006/bibliography"/>
  </ds:schemaRefs>
</ds:datastoreItem>
</file>

<file path=customXml/itemProps3.xml><?xml version="1.0" encoding="utf-8"?>
<ds:datastoreItem xmlns:ds="http://schemas.openxmlformats.org/officeDocument/2006/customXml" ds:itemID="{922589BE-F715-4B48-81D6-DE3974D530C2}">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8492e1fd-120a-46f6-85a2-d65b1b092275"/>
    <ds:schemaRef ds:uri="http://schemas.openxmlformats.org/package/2006/metadata/core-properties"/>
    <ds:schemaRef ds:uri="http://purl.org/dc/elements/1.1/"/>
    <ds:schemaRef ds:uri="aa4f21db-8f11-4c71-b8a6-a9a1f8abe680"/>
    <ds:schemaRef ds:uri="http://www.w3.org/XML/1998/namespace"/>
    <ds:schemaRef ds:uri="http://purl.org/dc/dcmitype/"/>
  </ds:schemaRefs>
</ds:datastoreItem>
</file>

<file path=customXml/itemProps4.xml><?xml version="1.0" encoding="utf-8"?>
<ds:datastoreItem xmlns:ds="http://schemas.openxmlformats.org/officeDocument/2006/customXml" ds:itemID="{832ABF09-BA2B-4612-A850-02015DA0A2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{C31D6100-EC34-4E27-B8E8-AC806FABA8B5}tf16392796_win32.dotx</Template>
  <TotalTime>3</TotalTime>
  <Pages>35</Pages>
  <Words>6731</Words>
  <Characters>34937</Characters>
  <Application>Microsoft Office Word</Application>
  <DocSecurity>10</DocSecurity>
  <Lines>1838</Lines>
  <Paragraphs>1388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Gary S</dc:creator>
  <cp:keywords/>
  <dc:description/>
  <cp:lastModifiedBy>Collins, Patricia</cp:lastModifiedBy>
  <cp:revision>5</cp:revision>
  <cp:lastPrinted>2024-02-23T19:50:00Z</cp:lastPrinted>
  <dcterms:created xsi:type="dcterms:W3CDTF">2024-06-05T10:28:00Z</dcterms:created>
  <dcterms:modified xsi:type="dcterms:W3CDTF">2025-10-03T15:24:00Z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0x010100CB80713BAE194D4AA59091C4F6CDADFA</vt:lpwstr>
  </property>
  <property fmtid="{D5CDD505-2E9C-101B-9397-08002B2CF9AE}" pid="3" name="MediaServiceImageTags">
    <vt:lpwstr/>
  </property>
</Properties>
</file>